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DD9C99" w14:textId="36E11DE7"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372A24">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372A24">
        <w:rPr>
          <w:rFonts w:eastAsia="標楷體"/>
          <w:b/>
          <w:color w:val="000000" w:themeColor="text1"/>
          <w:sz w:val="32"/>
          <w:szCs w:val="32"/>
          <w:u w:val="single"/>
        </w:rPr>
        <w:t>11</w:t>
      </w:r>
      <w:r w:rsidR="00C12991" w:rsidRPr="00372A24">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72A24">
        <w:rPr>
          <w:rFonts w:eastAsia="標楷體" w:hint="eastAsia"/>
          <w:b/>
          <w:sz w:val="32"/>
          <w:szCs w:val="32"/>
          <w:u w:val="single"/>
        </w:rPr>
        <w:t xml:space="preserve"> </w:t>
      </w:r>
      <w:r w:rsidR="00DF616B">
        <w:rPr>
          <w:rFonts w:eastAsia="標楷體" w:hint="eastAsia"/>
          <w:b/>
          <w:sz w:val="32"/>
          <w:szCs w:val="32"/>
          <w:u w:val="single"/>
        </w:rPr>
        <w:t>七</w:t>
      </w:r>
      <w:r w:rsidR="00372A24">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12991" w:rsidRPr="00372A24">
        <w:rPr>
          <w:rFonts w:eastAsia="標楷體" w:hint="eastAsia"/>
          <w:b/>
          <w:color w:val="000000" w:themeColor="text1"/>
          <w:sz w:val="32"/>
          <w:szCs w:val="32"/>
          <w:u w:val="single"/>
        </w:rPr>
        <w:t>1</w:t>
      </w:r>
      <w:r w:rsidRPr="00EA7A47">
        <w:rPr>
          <w:rFonts w:eastAsia="標楷體"/>
          <w:b/>
          <w:sz w:val="32"/>
          <w:szCs w:val="32"/>
        </w:rPr>
        <w:t>學期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DF616B">
        <w:rPr>
          <w:rFonts w:eastAsia="標楷體" w:hint="eastAsia"/>
          <w:b/>
          <w:sz w:val="32"/>
          <w:szCs w:val="32"/>
          <w:u w:val="single"/>
        </w:rPr>
        <w:t>吳勇賜</w:t>
      </w:r>
      <w:proofErr w:type="gramStart"/>
      <w:r w:rsidR="00967DBF" w:rsidRPr="00EA7A47">
        <w:rPr>
          <w:rFonts w:eastAsia="標楷體"/>
          <w:b/>
          <w:sz w:val="32"/>
          <w:szCs w:val="32"/>
          <w:u w:val="single"/>
        </w:rPr>
        <w:t>＿＿</w:t>
      </w:r>
      <w:proofErr w:type="gramEnd"/>
    </w:p>
    <w:p w14:paraId="72CD4BC8" w14:textId="77777777" w:rsidR="009529E0" w:rsidRPr="00EA7A47" w:rsidRDefault="0036459A" w:rsidP="003F7D3F">
      <w:pPr>
        <w:pStyle w:val="aff0"/>
        <w:numPr>
          <w:ilvl w:val="0"/>
          <w:numId w:val="1"/>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14:paraId="48E12C52" w14:textId="102F80B6"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DF616B">
        <w:rPr>
          <w:rFonts w:ascii="標楷體" w:eastAsia="標楷體" w:hAnsi="標楷體" w:cs="標楷體" w:hint="eastAsia"/>
          <w:b/>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7C5A2E" w:rsidRPr="006A2114">
        <w:rPr>
          <w:rFonts w:ascii="標楷體" w:eastAsia="標楷體" w:hAnsi="標楷體" w:cs="標楷體" w:hint="eastAsia"/>
          <w:b/>
          <w:sz w:val="24"/>
          <w:szCs w:val="24"/>
          <w:u w:val="single"/>
        </w:rPr>
        <w:t>農場大亨</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p>
    <w:p w14:paraId="016E1897" w14:textId="77777777"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70E2B" w:rsidRPr="00EA7A47">
        <w:rPr>
          <w:rFonts w:ascii="標楷體" w:eastAsia="標楷體" w:hAnsi="標楷體" w:cs="標楷體" w:hint="eastAsia"/>
          <w:b/>
          <w:sz w:val="24"/>
          <w:szCs w:val="24"/>
          <w:u w:val="single"/>
        </w:rPr>
        <w:t>＿＿＿</w:t>
      </w:r>
      <w:r w:rsidR="00B87A7B" w:rsidRPr="00EA7A47">
        <w:rPr>
          <w:rFonts w:ascii="標楷體" w:eastAsia="標楷體" w:hAnsi="標楷體" w:cs="標楷體" w:hint="eastAsia"/>
          <w:b/>
          <w:sz w:val="24"/>
          <w:szCs w:val="24"/>
          <w:u w:val="single"/>
        </w:rPr>
        <w:t xml:space="preserve">                         </w:t>
      </w:r>
      <w:r w:rsidR="00470E2B" w:rsidRPr="00EA7A47">
        <w:rPr>
          <w:rFonts w:ascii="標楷體" w:eastAsia="標楷體" w:hAnsi="標楷體" w:cs="標楷體" w:hint="eastAsia"/>
          <w:b/>
          <w:sz w:val="24"/>
          <w:szCs w:val="24"/>
          <w:u w:val="single"/>
        </w:rPr>
        <w:t>＿＿＿＿＿＿＿＿</w:t>
      </w:r>
      <w:r w:rsidR="00726FA3" w:rsidRPr="00EA7A47">
        <w:rPr>
          <w:rFonts w:ascii="標楷體" w:eastAsia="標楷體" w:hAnsi="標楷體" w:cs="標楷體" w:hint="eastAsia"/>
          <w:b/>
          <w:sz w:val="24"/>
          <w:szCs w:val="24"/>
          <w:u w:val="single"/>
        </w:rPr>
        <w:t xml:space="preserve"> </w:t>
      </w:r>
    </w:p>
    <w:p w14:paraId="77B20150" w14:textId="77777777" w:rsidR="00075816" w:rsidRPr="00075816" w:rsidRDefault="00075816" w:rsidP="003F7D3F">
      <w:pPr>
        <w:pStyle w:val="aff0"/>
        <w:numPr>
          <w:ilvl w:val="0"/>
          <w:numId w:val="1"/>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1F0D1BE8" w14:textId="699790C5" w:rsidR="00075816" w:rsidRDefault="00DF616B" w:rsidP="00075816">
            <w:pPr>
              <w:pStyle w:val="aff0"/>
              <w:spacing w:line="240" w:lineRule="atLeast"/>
              <w:ind w:leftChars="0" w:left="0" w:firstLine="0"/>
              <w:rPr>
                <w:rFonts w:eastAsia="標楷體"/>
                <w:sz w:val="24"/>
                <w:szCs w:val="24"/>
              </w:rPr>
            </w:pPr>
            <w:r w:rsidRPr="00DF616B">
              <w:rPr>
                <w:rFonts w:eastAsia="標楷體" w:hint="eastAsia"/>
                <w:sz w:val="24"/>
                <w:szCs w:val="24"/>
              </w:rPr>
              <w:t>初審：准予備查</w:t>
            </w:r>
            <w:r w:rsidRPr="00DF616B">
              <w:rPr>
                <w:rFonts w:eastAsia="標楷體" w:hint="eastAsia"/>
                <w:sz w:val="24"/>
                <w:szCs w:val="24"/>
              </w:rPr>
              <w:t xml:space="preserve"> </w:t>
            </w:r>
            <w:r w:rsidRPr="00DF616B">
              <w:rPr>
                <w:rFonts w:eastAsia="標楷體" w:hint="eastAsia"/>
                <w:sz w:val="24"/>
                <w:szCs w:val="24"/>
              </w:rPr>
              <w:t>一、</w:t>
            </w:r>
            <w:proofErr w:type="gramStart"/>
            <w:r w:rsidRPr="00DF616B">
              <w:rPr>
                <w:rFonts w:eastAsia="標楷體" w:hint="eastAsia"/>
                <w:sz w:val="24"/>
                <w:szCs w:val="24"/>
              </w:rPr>
              <w:t>跨域合作</w:t>
            </w:r>
            <w:proofErr w:type="gramEnd"/>
            <w:r w:rsidRPr="00DF616B">
              <w:rPr>
                <w:rFonts w:eastAsia="標楷體" w:hint="eastAsia"/>
                <w:sz w:val="24"/>
                <w:szCs w:val="24"/>
              </w:rPr>
              <w:t>發展校本特色文化</w:t>
            </w:r>
            <w:r w:rsidRPr="00DF616B">
              <w:rPr>
                <w:rFonts w:eastAsia="標楷體" w:hint="eastAsia"/>
                <w:sz w:val="24"/>
                <w:szCs w:val="24"/>
              </w:rPr>
              <w:t>,</w:t>
            </w:r>
            <w:r w:rsidRPr="00DF616B">
              <w:rPr>
                <w:rFonts w:eastAsia="標楷體" w:hint="eastAsia"/>
                <w:sz w:val="24"/>
                <w:szCs w:val="24"/>
              </w:rPr>
              <w:t>課程結合生活及學生真實經驗。</w:t>
            </w:r>
            <w:r w:rsidRPr="00DF616B">
              <w:rPr>
                <w:rFonts w:eastAsia="標楷體" w:hint="eastAsia"/>
                <w:sz w:val="24"/>
                <w:szCs w:val="24"/>
              </w:rPr>
              <w:t xml:space="preserve"> </w:t>
            </w:r>
            <w:r w:rsidRPr="00DF616B">
              <w:rPr>
                <w:rFonts w:eastAsia="標楷體" w:hint="eastAsia"/>
                <w:sz w:val="24"/>
                <w:szCs w:val="24"/>
              </w:rPr>
              <w:t>二、有效結合生活化專題</w:t>
            </w:r>
            <w:r w:rsidRPr="00DF616B">
              <w:rPr>
                <w:rFonts w:eastAsia="標楷體" w:hint="eastAsia"/>
                <w:sz w:val="24"/>
                <w:szCs w:val="24"/>
              </w:rPr>
              <w:t>,</w:t>
            </w:r>
            <w:r w:rsidRPr="00DF616B">
              <w:rPr>
                <w:rFonts w:eastAsia="標楷體" w:hint="eastAsia"/>
                <w:sz w:val="24"/>
                <w:szCs w:val="24"/>
              </w:rPr>
              <w:t>讓學生面對真實的世界及發展問題解決策略。</w:t>
            </w:r>
          </w:p>
        </w:tc>
        <w:tc>
          <w:tcPr>
            <w:tcW w:w="7195" w:type="dxa"/>
            <w:vAlign w:val="center"/>
          </w:tcPr>
          <w:p w14:paraId="54F4682D" w14:textId="43921EF8" w:rsidR="00075816" w:rsidRDefault="00DF616B" w:rsidP="00075816">
            <w:pPr>
              <w:pStyle w:val="aff0"/>
              <w:spacing w:line="240" w:lineRule="atLeast"/>
              <w:ind w:leftChars="0" w:left="0" w:firstLine="0"/>
              <w:rPr>
                <w:rFonts w:eastAsia="標楷體"/>
                <w:sz w:val="24"/>
                <w:szCs w:val="24"/>
              </w:rPr>
            </w:pPr>
            <w:r>
              <w:rPr>
                <w:rFonts w:eastAsia="標楷體" w:hint="eastAsia"/>
                <w:sz w:val="24"/>
                <w:szCs w:val="24"/>
              </w:rPr>
              <w:t>根據學校現況，修改學習活動內容，使學習單內容符合學校現況</w:t>
            </w:r>
            <w:r w:rsidR="0034088C">
              <w:rPr>
                <w:rFonts w:eastAsia="標楷體" w:hint="eastAsia"/>
                <w:sz w:val="24"/>
                <w:szCs w:val="24"/>
              </w:rPr>
              <w:t>，並適切融入教育議題。</w:t>
            </w: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72F745AB" w:rsidR="00EA7A47" w:rsidRDefault="00517FDB" w:rsidP="003F7D3F">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DF616B">
        <w:rPr>
          <w:rFonts w:eastAsia="標楷體" w:hint="eastAsia"/>
          <w:b/>
          <w:sz w:val="24"/>
          <w:szCs w:val="24"/>
        </w:rPr>
        <w:t>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DF616B">
        <w:rPr>
          <w:rFonts w:eastAsia="標楷體" w:hint="eastAsia"/>
          <w:b/>
          <w:sz w:val="24"/>
          <w:szCs w:val="24"/>
        </w:rPr>
        <w:t>21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3F7D3F">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34088C">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14:paraId="0501794A" w14:textId="77777777" w:rsidTr="0034088C">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7993F0C" w14:textId="77777777" w:rsidR="00BA2AA3" w:rsidRPr="00EC7948" w:rsidRDefault="00BA2AA3" w:rsidP="0034088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D148AFE" w14:textId="1A6EB982" w:rsidR="00BA2AA3" w:rsidRPr="00EC7948" w:rsidRDefault="007C5A2E" w:rsidP="0034088C">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14:paraId="18253819" w14:textId="43813E71" w:rsidR="00BA2AA3" w:rsidRPr="00EC7948" w:rsidRDefault="007C5A2E" w:rsidP="0034088C">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A3</w:t>
            </w:r>
            <w:r w:rsidR="00BA2AA3" w:rsidRPr="00EC7948">
              <w:rPr>
                <w:rFonts w:ascii="標楷體" w:eastAsia="標楷體" w:hAnsi="標楷體" w:hint="eastAsia"/>
                <w:color w:val="auto"/>
                <w:sz w:val="24"/>
                <w:szCs w:val="24"/>
              </w:rPr>
              <w:t>規劃執行</w:t>
            </w:r>
            <w:r w:rsidR="00BA2AA3" w:rsidRPr="00EC7948">
              <w:rPr>
                <w:rFonts w:ascii="標楷體" w:eastAsia="標楷體" w:hAnsi="標楷體" w:cs="新細明體" w:hint="eastAsia"/>
                <w:color w:val="auto"/>
                <w:sz w:val="24"/>
                <w:szCs w:val="24"/>
              </w:rPr>
              <w:t>與創新應變</w:t>
            </w:r>
          </w:p>
          <w:p w14:paraId="66E5DA71" w14:textId="0DD393CC" w:rsidR="00BA2AA3" w:rsidRPr="00EC7948" w:rsidRDefault="007C5A2E" w:rsidP="0034088C">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B1</w:t>
            </w:r>
            <w:r w:rsidR="00BA2AA3" w:rsidRPr="00EC7948">
              <w:rPr>
                <w:rFonts w:ascii="標楷體" w:eastAsia="標楷體" w:hAnsi="標楷體" w:hint="eastAsia"/>
                <w:color w:val="auto"/>
                <w:sz w:val="24"/>
                <w:szCs w:val="24"/>
              </w:rPr>
              <w:t>符號運用</w:t>
            </w:r>
            <w:r w:rsidR="00BA2AA3" w:rsidRPr="00EC7948">
              <w:rPr>
                <w:rFonts w:ascii="標楷體" w:eastAsia="標楷體" w:hAnsi="標楷體" w:cs="新細明體" w:hint="eastAsia"/>
                <w:color w:val="auto"/>
                <w:sz w:val="24"/>
                <w:szCs w:val="24"/>
              </w:rPr>
              <w:t>與溝通表達</w:t>
            </w:r>
          </w:p>
          <w:p w14:paraId="1AFA0635" w14:textId="77777777" w:rsidR="00BA2AA3" w:rsidRPr="00EC7948" w:rsidRDefault="00BA2AA3" w:rsidP="0034088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04CCDAFA" w14:textId="77777777" w:rsidR="00BA2AA3" w:rsidRPr="00EC7948" w:rsidRDefault="00BA2AA3" w:rsidP="0034088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41F95361" w14:textId="77777777" w:rsidR="00BA2AA3" w:rsidRPr="00EC7948" w:rsidRDefault="00BA2AA3" w:rsidP="0034088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150090AD" w14:textId="77777777" w:rsidR="00BA2AA3" w:rsidRPr="00EC7948" w:rsidRDefault="00BA2AA3" w:rsidP="0034088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1BAE78E" w14:textId="77777777" w:rsidR="00BA2AA3" w:rsidRPr="001D3382" w:rsidRDefault="00BA2AA3" w:rsidP="0034088C">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B4C3934" w14:textId="77777777" w:rsidR="007C5A2E" w:rsidRPr="00D47A5C" w:rsidRDefault="007C5A2E" w:rsidP="007C5A2E">
            <w:pPr>
              <w:pStyle w:val="Default"/>
              <w:rPr>
                <w:rFonts w:eastAsia="標楷體" w:cs="微軟正黑體"/>
                <w:sz w:val="23"/>
                <w:szCs w:val="23"/>
              </w:rPr>
            </w:pPr>
            <w:r w:rsidRPr="00BF4999">
              <w:rPr>
                <w:rFonts w:eastAsia="標楷體" w:hint="eastAsia"/>
                <w:color w:val="auto"/>
              </w:rPr>
              <w:lastRenderedPageBreak/>
              <w:t>1.</w:t>
            </w:r>
            <w:r>
              <w:rPr>
                <w:rFonts w:eastAsia="標楷體" w:hint="eastAsia"/>
                <w:color w:val="auto"/>
              </w:rPr>
              <w:t>透過農場經營者的角色扮演，能以學過的數學知識解決遇到的經營問題</w:t>
            </w:r>
            <w:r>
              <w:rPr>
                <w:rFonts w:eastAsia="標楷體" w:hint="eastAsia"/>
                <w:color w:val="auto"/>
                <w:sz w:val="22"/>
              </w:rPr>
              <w:t>，在</w:t>
            </w:r>
            <w:r w:rsidRPr="00D47A5C">
              <w:rPr>
                <w:rFonts w:eastAsia="標楷體" w:cs="微軟正黑體" w:hint="eastAsia"/>
                <w:sz w:val="23"/>
                <w:szCs w:val="23"/>
              </w:rPr>
              <w:t>自我</w:t>
            </w:r>
            <w:r>
              <w:rPr>
                <w:rFonts w:eastAsia="標楷體" w:cs="微軟正黑體" w:hint="eastAsia"/>
                <w:sz w:val="23"/>
                <w:szCs w:val="23"/>
              </w:rPr>
              <w:t>的</w:t>
            </w:r>
            <w:r w:rsidRPr="00D47A5C">
              <w:rPr>
                <w:rFonts w:eastAsia="標楷體" w:cs="微軟正黑體" w:hint="eastAsia"/>
                <w:sz w:val="23"/>
                <w:szCs w:val="23"/>
              </w:rPr>
              <w:t>探索</w:t>
            </w:r>
            <w:r>
              <w:rPr>
                <w:rFonts w:eastAsia="標楷體" w:cs="微軟正黑體" w:hint="eastAsia"/>
                <w:sz w:val="23"/>
                <w:szCs w:val="23"/>
              </w:rPr>
              <w:t>中</w:t>
            </w:r>
            <w:r w:rsidRPr="00D47A5C">
              <w:rPr>
                <w:rFonts w:eastAsia="標楷體" w:cs="微軟正黑體" w:hint="eastAsia"/>
                <w:sz w:val="23"/>
                <w:szCs w:val="23"/>
              </w:rPr>
              <w:t>，提升幸福感與反思生命議題對自己的重要性。</w:t>
            </w:r>
          </w:p>
          <w:p w14:paraId="363B766E" w14:textId="77777777" w:rsidR="007C5A2E" w:rsidRPr="00BF4999"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t>2.透過農場經營遊戲</w:t>
            </w:r>
            <w:r w:rsidRPr="00BF4999">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能將正負數概念於帳簿中具體化，並進而培養學生的理財能力。</w:t>
            </w:r>
          </w:p>
          <w:p w14:paraId="223B1B3A" w14:textId="77777777" w:rsidR="007C5A2E" w:rsidRDefault="007C5A2E" w:rsidP="007C5A2E">
            <w:pPr>
              <w:rPr>
                <w:rFonts w:ascii="標楷體" w:eastAsia="標楷體" w:hAnsi="標楷體" w:cs="標楷體"/>
                <w:color w:val="auto"/>
                <w:sz w:val="24"/>
                <w:szCs w:val="24"/>
              </w:rPr>
            </w:pPr>
            <w:r w:rsidRPr="00BF4999">
              <w:rPr>
                <w:rFonts w:ascii="標楷體" w:eastAsia="標楷體" w:hAnsi="標楷體" w:cs="標楷體" w:hint="eastAsia"/>
                <w:color w:val="auto"/>
                <w:sz w:val="24"/>
                <w:szCs w:val="24"/>
              </w:rPr>
              <w:t>3.認識收支明細表，知道記帳的優點，進而培養學生量入為出的理財觀念。</w:t>
            </w:r>
          </w:p>
          <w:p w14:paraId="50903B90" w14:textId="77777777" w:rsidR="007C5A2E"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t>4.透過實地查訪，建立買賣地圖，達到戶外教育的目的。</w:t>
            </w:r>
          </w:p>
          <w:p w14:paraId="4849E5B1" w14:textId="77777777" w:rsidR="007C5A2E" w:rsidRPr="00BF4999"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t>5.經由市場的訪價，練習資料的建檔，及定價策略，培養學生的資訊科技能力。</w:t>
            </w:r>
          </w:p>
          <w:p w14:paraId="55FDA418" w14:textId="77777777" w:rsidR="007C5A2E" w:rsidRPr="00BF4999"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BF4999">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經由農場作物條碼的建立，能將函數的對應關係，應用於日常生活中，培養學生的數學素養</w:t>
            </w:r>
            <w:r w:rsidRPr="00BF4999">
              <w:rPr>
                <w:rFonts w:ascii="標楷體" w:eastAsia="標楷體" w:hAnsi="標楷體" w:cs="標楷體" w:hint="eastAsia"/>
                <w:color w:val="auto"/>
                <w:sz w:val="24"/>
                <w:szCs w:val="24"/>
              </w:rPr>
              <w:t>。</w:t>
            </w:r>
          </w:p>
          <w:p w14:paraId="7E8D2307" w14:textId="77777777" w:rsidR="007C5A2E"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t>7.透過產品條碼的蒐集，培養學生的觀察力和思辨力</w:t>
            </w:r>
          </w:p>
          <w:p w14:paraId="711D1D7F" w14:textId="0785BC7B" w:rsidR="00BA2AA3" w:rsidRPr="00A42EF1" w:rsidRDefault="007C5A2E" w:rsidP="007C5A2E">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8.透過產品條碼的建立，培養學生資料分類的能力。</w:t>
            </w:r>
          </w:p>
        </w:tc>
      </w:tr>
    </w:tbl>
    <w:p w14:paraId="2496D1F1" w14:textId="5D163518" w:rsidR="00A42EF1" w:rsidRPr="00EA7A47" w:rsidRDefault="00D37619" w:rsidP="003F7D3F">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lastRenderedPageBreak/>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w:t>
      </w:r>
      <w:proofErr w:type="gramStart"/>
      <w:r w:rsidR="00724122">
        <w:rPr>
          <w:rFonts w:ascii="標楷體" w:eastAsia="標楷體" w:hAnsi="標楷體" w:cs="標楷體" w:hint="eastAsia"/>
          <w:b/>
          <w:color w:val="FF0000"/>
          <w:sz w:val="24"/>
          <w:szCs w:val="24"/>
        </w:rPr>
        <w:t>註當年級</w:t>
      </w:r>
      <w:proofErr w:type="gramEnd"/>
      <w:r w:rsidR="00724122">
        <w:rPr>
          <w:rFonts w:ascii="標楷體" w:eastAsia="標楷體" w:hAnsi="標楷體" w:cs="標楷體" w:hint="eastAsia"/>
          <w:b/>
          <w:color w:val="FF0000"/>
          <w:sz w:val="24"/>
          <w:szCs w:val="24"/>
        </w:rPr>
        <w:t>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48F2CF09" w14:textId="4867ED90" w:rsidR="00166F49" w:rsidRDefault="00166F49" w:rsidP="00166F49">
      <w:pPr>
        <w:pStyle w:val="aff0"/>
        <w:spacing w:line="0" w:lineRule="atLeast"/>
        <w:ind w:leftChars="0" w:left="503" w:firstLine="0"/>
        <w:rPr>
          <w:rFonts w:ascii="標楷體" w:eastAsia="標楷體" w:hAnsi="標楷體" w:cs="標楷體"/>
          <w:sz w:val="24"/>
          <w:szCs w:val="24"/>
        </w:rPr>
      </w:pPr>
      <w:r w:rsidRPr="00166F49">
        <w:rPr>
          <w:rFonts w:ascii="標楷體" w:eastAsia="標楷體" w:hAnsi="標楷體" w:cs="標楷體" w:hint="eastAsia"/>
          <w:sz w:val="24"/>
          <w:szCs w:val="24"/>
        </w:rPr>
        <w:t>(</w:t>
      </w:r>
      <w:proofErr w:type="gramStart"/>
      <w:r w:rsidRPr="00166F49">
        <w:rPr>
          <w:rFonts w:ascii="標楷體" w:eastAsia="標楷體" w:hAnsi="標楷體" w:cs="標楷體" w:hint="eastAsia"/>
          <w:sz w:val="24"/>
          <w:szCs w:val="24"/>
        </w:rPr>
        <w:t>一</w:t>
      </w:r>
      <w:proofErr w:type="gramEnd"/>
      <w:r w:rsidRPr="00166F49">
        <w:rPr>
          <w:rFonts w:ascii="標楷體" w:eastAsia="標楷體" w:hAnsi="標楷體" w:cs="標楷體" w:hint="eastAsia"/>
          <w:sz w:val="24"/>
          <w:szCs w:val="24"/>
        </w:rPr>
        <w:t>) 1-12週(12節)</w:t>
      </w:r>
    </w:p>
    <w:p w14:paraId="561175C4" w14:textId="74B43DC0" w:rsidR="00166F49" w:rsidRPr="00166F49" w:rsidRDefault="00166F49" w:rsidP="00166F49">
      <w:pPr>
        <w:pStyle w:val="aff0"/>
        <w:spacing w:line="0" w:lineRule="atLeast"/>
        <w:ind w:leftChars="0" w:left="503" w:firstLine="0"/>
        <w:rPr>
          <w:rFonts w:ascii="標楷體" w:eastAsia="標楷體" w:hAnsi="標楷體" w:cs="標楷體"/>
          <w:sz w:val="24"/>
          <w:szCs w:val="24"/>
        </w:rPr>
      </w:pPr>
      <w:r>
        <w:rPr>
          <w:rFonts w:ascii="標楷體" w:eastAsia="標楷體" w:hAnsi="標楷體" w:hint="eastAsia"/>
          <w:noProof/>
        </w:rPr>
        <mc:AlternateContent>
          <mc:Choice Requires="wpc">
            <w:drawing>
              <wp:anchor distT="0" distB="0" distL="114300" distR="114300" simplePos="0" relativeHeight="251673600" behindDoc="0" locked="0" layoutInCell="1" allowOverlap="1" wp14:anchorId="44080303" wp14:editId="443B9A12">
                <wp:simplePos x="0" y="0"/>
                <wp:positionH relativeFrom="column">
                  <wp:posOffset>369570</wp:posOffset>
                </wp:positionH>
                <wp:positionV relativeFrom="paragraph">
                  <wp:posOffset>182880</wp:posOffset>
                </wp:positionV>
                <wp:extent cx="6400800" cy="3014345"/>
                <wp:effectExtent l="0" t="0" r="19050" b="14605"/>
                <wp:wrapSquare wrapText="bothSides"/>
                <wp:docPr id="16" name="畫布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AutoShape 60"/>
                        <wps:cNvSpPr>
                          <a:spLocks noChangeArrowheads="1"/>
                        </wps:cNvSpPr>
                        <wps:spPr bwMode="auto">
                          <a:xfrm>
                            <a:off x="2400300" y="1371600"/>
                            <a:ext cx="1371600" cy="342900"/>
                          </a:xfrm>
                          <a:prstGeom prst="flowChartAlternateProcess">
                            <a:avLst/>
                          </a:prstGeom>
                          <a:solidFill>
                            <a:srgbClr val="FFFFFF"/>
                          </a:solidFill>
                          <a:ln w="15875">
                            <a:solidFill>
                              <a:srgbClr val="000000"/>
                            </a:solidFill>
                            <a:miter lim="800000"/>
                            <a:headEnd/>
                            <a:tailEnd/>
                          </a:ln>
                        </wps:spPr>
                        <wps:txbx>
                          <w:txbxContent>
                            <w:p w14:paraId="47C767B2" w14:textId="77777777" w:rsidR="0034088C" w:rsidRPr="00DB6254" w:rsidRDefault="0034088C" w:rsidP="00166F49">
                              <w:pPr>
                                <w:jc w:val="center"/>
                                <w:rPr>
                                  <w:rFonts w:ascii="華康竹風體W4(P)" w:eastAsia="華康竹風體W4(P)"/>
                                  <w:color w:val="0070C0"/>
                                  <w:sz w:val="24"/>
                                  <w:szCs w:val="24"/>
                                </w:rPr>
                              </w:pPr>
                              <w:r w:rsidRPr="00DB6254">
                                <w:rPr>
                                  <w:rFonts w:ascii="華康竹風體W4(P)" w:eastAsia="華康竹風體W4(P)" w:hint="eastAsia"/>
                                  <w:color w:val="0070C0"/>
                                  <w:sz w:val="24"/>
                                  <w:szCs w:val="24"/>
                                </w:rPr>
                                <w:t>農場經營日記</w:t>
                              </w:r>
                            </w:p>
                          </w:txbxContent>
                        </wps:txbx>
                        <wps:bodyPr rot="0" vert="horz" wrap="square" lIns="91440" tIns="45720" rIns="91440" bIns="45720" anchor="t" anchorCtr="0" upright="1">
                          <a:noAutofit/>
                        </wps:bodyPr>
                      </wps:wsp>
                      <wps:wsp>
                        <wps:cNvPr id="3" name="AutoShape 61"/>
                        <wps:cNvSpPr>
                          <a:spLocks noChangeArrowheads="1"/>
                        </wps:cNvSpPr>
                        <wps:spPr bwMode="auto">
                          <a:xfrm>
                            <a:off x="485776" y="1371600"/>
                            <a:ext cx="1343026" cy="307181"/>
                          </a:xfrm>
                          <a:prstGeom prst="flowChartProcess">
                            <a:avLst/>
                          </a:prstGeom>
                          <a:solidFill>
                            <a:srgbClr val="FFFFFF"/>
                          </a:solidFill>
                          <a:ln w="12700">
                            <a:solidFill>
                              <a:srgbClr val="000000"/>
                            </a:solidFill>
                            <a:miter lim="800000"/>
                            <a:headEnd/>
                            <a:tailEnd/>
                          </a:ln>
                        </wps:spPr>
                        <wps:txbx>
                          <w:txbxContent>
                            <w:p w14:paraId="448FD5CA" w14:textId="77777777" w:rsidR="0034088C" w:rsidRPr="00F3196A" w:rsidRDefault="0034088C" w:rsidP="00166F49">
                              <w:pPr>
                                <w:snapToGrid w:val="0"/>
                                <w:spacing w:line="300" w:lineRule="exact"/>
                                <w:rPr>
                                  <w:sz w:val="18"/>
                                  <w:szCs w:val="18"/>
                                </w:rPr>
                              </w:pPr>
                              <w:r w:rsidRPr="00F3196A">
                                <w:rPr>
                                  <w:rFonts w:ascii="標楷體" w:eastAsia="標楷體" w:hAnsi="標楷體" w:cs="標楷體" w:hint="eastAsia"/>
                                  <w:color w:val="006600"/>
                                  <w:sz w:val="18"/>
                                  <w:szCs w:val="18"/>
                                </w:rPr>
                                <w:t>(1)錢</w:t>
                              </w:r>
                              <w:proofErr w:type="gramStart"/>
                              <w:r w:rsidRPr="00F3196A">
                                <w:rPr>
                                  <w:rFonts w:ascii="標楷體" w:eastAsia="標楷體" w:hAnsi="標楷體" w:cs="標楷體" w:hint="eastAsia"/>
                                  <w:color w:val="006600"/>
                                  <w:sz w:val="18"/>
                                  <w:szCs w:val="18"/>
                                </w:rPr>
                                <w:t>錢</w:t>
                              </w:r>
                              <w:proofErr w:type="gramEnd"/>
                              <w:r w:rsidRPr="00F3196A">
                                <w:rPr>
                                  <w:rFonts w:ascii="標楷體" w:eastAsia="標楷體" w:hAnsi="標楷體" w:cs="標楷體" w:hint="eastAsia"/>
                                  <w:color w:val="006600"/>
                                  <w:sz w:val="18"/>
                                  <w:szCs w:val="18"/>
                                </w:rPr>
                                <w:t>危機</w:t>
                              </w:r>
                              <w:r w:rsidRPr="00F3196A">
                                <w:rPr>
                                  <w:rFonts w:ascii="標楷體" w:eastAsia="標楷體" w:hAnsi="標楷體" w:cs="標楷體" w:hint="eastAsia"/>
                                  <w:sz w:val="18"/>
                                  <w:szCs w:val="18"/>
                                </w:rPr>
                                <w:t>與農場</w:t>
                              </w:r>
                            </w:p>
                          </w:txbxContent>
                        </wps:txbx>
                        <wps:bodyPr rot="0" vert="horz" wrap="square" lIns="0" tIns="45720" rIns="0" bIns="45720" anchor="t" anchorCtr="0" upright="1">
                          <a:noAutofit/>
                        </wps:bodyPr>
                      </wps:wsp>
                      <wps:wsp>
                        <wps:cNvPr id="5" name="AutoShape 62"/>
                        <wps:cNvSpPr>
                          <a:spLocks noChangeArrowheads="1"/>
                        </wps:cNvSpPr>
                        <wps:spPr bwMode="auto">
                          <a:xfrm>
                            <a:off x="3150394" y="619602"/>
                            <a:ext cx="2050256" cy="323373"/>
                          </a:xfrm>
                          <a:prstGeom prst="flowChartProcess">
                            <a:avLst/>
                          </a:prstGeom>
                          <a:solidFill>
                            <a:srgbClr val="FFFFFF"/>
                          </a:solidFill>
                          <a:ln w="12700">
                            <a:solidFill>
                              <a:srgbClr val="000000"/>
                            </a:solidFill>
                            <a:miter lim="800000"/>
                            <a:headEnd/>
                            <a:tailEnd/>
                          </a:ln>
                        </wps:spPr>
                        <wps:txbx>
                          <w:txbxContent>
                            <w:p w14:paraId="5226C9C1" w14:textId="77777777" w:rsidR="0034088C" w:rsidRDefault="0034088C" w:rsidP="00166F49">
                              <w:pPr>
                                <w:jc w:val="center"/>
                              </w:pPr>
                              <w:r>
                                <w:rPr>
                                  <w:rFonts w:ascii="標楷體" w:eastAsia="標楷體" w:hAnsi="標楷體" w:cs="標楷體" w:hint="eastAsia"/>
                                  <w:color w:val="006600"/>
                                  <w:sz w:val="23"/>
                                  <w:szCs w:val="23"/>
                                </w:rPr>
                                <w:t>(5)</w:t>
                              </w:r>
                              <w:r w:rsidRPr="00CE1C65">
                                <w:rPr>
                                  <w:rFonts w:ascii="標楷體" w:eastAsia="標楷體" w:hAnsi="標楷體" w:cs="標楷體" w:hint="eastAsia"/>
                                  <w:color w:val="000000" w:themeColor="text1"/>
                                  <w:sz w:val="23"/>
                                  <w:szCs w:val="23"/>
                                </w:rPr>
                                <w:t xml:space="preserve"> </w:t>
                              </w:r>
                              <w:r w:rsidRPr="001022CF">
                                <w:rPr>
                                  <w:rFonts w:ascii="標楷體" w:eastAsia="標楷體" w:hAnsi="標楷體" w:cs="標楷體" w:hint="eastAsia"/>
                                  <w:color w:val="000000" w:themeColor="text1"/>
                                  <w:sz w:val="23"/>
                                  <w:szCs w:val="23"/>
                                </w:rPr>
                                <w:t>福營菜市場真實買賣地圖</w:t>
                              </w:r>
                            </w:p>
                          </w:txbxContent>
                        </wps:txbx>
                        <wps:bodyPr rot="0" vert="horz" wrap="square" lIns="0" tIns="45720" rIns="0" bIns="45720" anchor="t" anchorCtr="0" upright="1">
                          <a:noAutofit/>
                        </wps:bodyPr>
                      </wps:wsp>
                      <wps:wsp>
                        <wps:cNvPr id="6" name="AutoShape 63"/>
                        <wps:cNvSpPr>
                          <a:spLocks noChangeArrowheads="1"/>
                        </wps:cNvSpPr>
                        <wps:spPr bwMode="auto">
                          <a:xfrm>
                            <a:off x="4164806" y="1371600"/>
                            <a:ext cx="1828800" cy="307182"/>
                          </a:xfrm>
                          <a:prstGeom prst="flowChartProcess">
                            <a:avLst/>
                          </a:prstGeom>
                          <a:solidFill>
                            <a:srgbClr val="FFFFFF"/>
                          </a:solidFill>
                          <a:ln w="12700">
                            <a:solidFill>
                              <a:srgbClr val="000000"/>
                            </a:solidFill>
                            <a:miter lim="800000"/>
                            <a:headEnd/>
                            <a:tailEnd/>
                          </a:ln>
                        </wps:spPr>
                        <wps:txbx>
                          <w:txbxContent>
                            <w:p w14:paraId="497161E9" w14:textId="77777777" w:rsidR="0034088C" w:rsidRDefault="0034088C" w:rsidP="00166F49">
                              <w:pPr>
                                <w:snapToGrid w:val="0"/>
                                <w:jc w:val="center"/>
                              </w:pPr>
                              <w:r>
                                <w:rPr>
                                  <w:rFonts w:ascii="標楷體" w:eastAsia="標楷體" w:hAnsi="標楷體" w:cs="標楷體" w:hint="eastAsia"/>
                                  <w:color w:val="006600"/>
                                  <w:sz w:val="23"/>
                                  <w:szCs w:val="23"/>
                                </w:rPr>
                                <w:t>(4)農場產銷</w:t>
                              </w:r>
                            </w:p>
                          </w:txbxContent>
                        </wps:txbx>
                        <wps:bodyPr rot="0" vert="horz" wrap="square" lIns="0" tIns="45720" rIns="0" bIns="45720" anchor="t" anchorCtr="0" upright="1">
                          <a:noAutofit/>
                        </wps:bodyPr>
                      </wps:wsp>
                      <wps:wsp>
                        <wps:cNvPr id="7" name="AutoShape 64"/>
                        <wps:cNvSpPr>
                          <a:spLocks noChangeArrowheads="1"/>
                        </wps:cNvSpPr>
                        <wps:spPr bwMode="auto">
                          <a:xfrm>
                            <a:off x="1850233" y="2064545"/>
                            <a:ext cx="1345168" cy="328612"/>
                          </a:xfrm>
                          <a:prstGeom prst="flowChartProcess">
                            <a:avLst/>
                          </a:prstGeom>
                          <a:solidFill>
                            <a:srgbClr val="FFFFFF"/>
                          </a:solidFill>
                          <a:ln w="12700">
                            <a:solidFill>
                              <a:srgbClr val="000000"/>
                            </a:solidFill>
                            <a:miter lim="800000"/>
                            <a:headEnd/>
                            <a:tailEnd/>
                          </a:ln>
                        </wps:spPr>
                        <wps:txbx>
                          <w:txbxContent>
                            <w:p w14:paraId="5295284D" w14:textId="77777777" w:rsidR="0034088C" w:rsidRPr="001022CF" w:rsidRDefault="0034088C" w:rsidP="00166F49">
                              <w:pPr>
                                <w:snapToGrid w:val="0"/>
                                <w:spacing w:line="300" w:lineRule="exact"/>
                                <w:ind w:firstLine="0"/>
                                <w:rPr>
                                  <w:color w:val="000000" w:themeColor="text1"/>
                                </w:rPr>
                              </w:pPr>
                              <w:r>
                                <w:rPr>
                                  <w:rFonts w:ascii="標楷體" w:eastAsia="標楷體" w:hAnsi="標楷體" w:cs="標楷體" w:hint="eastAsia"/>
                                  <w:color w:val="006600"/>
                                  <w:sz w:val="23"/>
                                  <w:szCs w:val="23"/>
                                </w:rPr>
                                <w:t>(2)</w:t>
                              </w:r>
                              <w:r w:rsidRPr="00F3196A">
                                <w:rPr>
                                  <w:rFonts w:ascii="標楷體" w:eastAsia="標楷體" w:hAnsi="標楷體" w:cs="標楷體" w:hint="eastAsia"/>
                                  <w:color w:val="000000" w:themeColor="text1"/>
                                  <w:sz w:val="23"/>
                                  <w:szCs w:val="23"/>
                                </w:rPr>
                                <w:t xml:space="preserve"> </w:t>
                              </w:r>
                              <w:r>
                                <w:rPr>
                                  <w:rFonts w:ascii="標楷體" w:eastAsia="標楷體" w:hAnsi="標楷體" w:cs="標楷體" w:hint="eastAsia"/>
                                  <w:color w:val="000000" w:themeColor="text1"/>
                                  <w:sz w:val="23"/>
                                  <w:szCs w:val="23"/>
                                </w:rPr>
                                <w:t>農場經營大學問</w:t>
                              </w:r>
                            </w:p>
                            <w:p w14:paraId="3F37F40E" w14:textId="77777777" w:rsidR="0034088C" w:rsidRDefault="0034088C" w:rsidP="00166F49">
                              <w:pPr>
                                <w:snapToGrid w:val="0"/>
                                <w:spacing w:line="300" w:lineRule="exact"/>
                              </w:pPr>
                            </w:p>
                          </w:txbxContent>
                        </wps:txbx>
                        <wps:bodyPr rot="0" vert="horz" wrap="square" lIns="0" tIns="45720" rIns="0" bIns="45720" anchor="t" anchorCtr="0" upright="1">
                          <a:noAutofit/>
                        </wps:bodyPr>
                      </wps:wsp>
                      <wps:wsp>
                        <wps:cNvPr id="8" name="AutoShape 71"/>
                        <wps:cNvCnPr>
                          <a:cxnSpLocks noChangeShapeType="1"/>
                        </wps:cNvCnPr>
                        <wps:spPr bwMode="auto">
                          <a:xfrm flipV="1">
                            <a:off x="3086100" y="942975"/>
                            <a:ext cx="1089422"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72"/>
                        <wps:cNvCnPr>
                          <a:cxnSpLocks noChangeShapeType="1"/>
                        </wps:cNvCnPr>
                        <wps:spPr bwMode="auto">
                          <a:xfrm flipV="1">
                            <a:off x="3771900" y="1525191"/>
                            <a:ext cx="392906" cy="178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73"/>
                        <wps:cNvCnPr>
                          <a:cxnSpLocks noChangeShapeType="1"/>
                        </wps:cNvCnPr>
                        <wps:spPr bwMode="auto">
                          <a:xfrm flipH="1" flipV="1">
                            <a:off x="1828802" y="1525191"/>
                            <a:ext cx="571498" cy="178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74"/>
                        <wps:cNvCnPr>
                          <a:cxnSpLocks noChangeShapeType="1"/>
                        </wps:cNvCnPr>
                        <wps:spPr bwMode="auto">
                          <a:xfrm flipH="1">
                            <a:off x="2522817" y="1714500"/>
                            <a:ext cx="563283" cy="350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62"/>
                        <wps:cNvSpPr>
                          <a:spLocks noChangeArrowheads="1"/>
                        </wps:cNvSpPr>
                        <wps:spPr bwMode="auto">
                          <a:xfrm>
                            <a:off x="1281272" y="537529"/>
                            <a:ext cx="1607185" cy="323215"/>
                          </a:xfrm>
                          <a:prstGeom prst="flowChartProcess">
                            <a:avLst/>
                          </a:prstGeom>
                          <a:solidFill>
                            <a:srgbClr val="FFFFFF"/>
                          </a:solidFill>
                          <a:ln w="12700">
                            <a:solidFill>
                              <a:srgbClr val="000000"/>
                            </a:solidFill>
                            <a:miter lim="800000"/>
                            <a:headEnd/>
                            <a:tailEnd/>
                          </a:ln>
                        </wps:spPr>
                        <wps:txbx>
                          <w:txbxContent>
                            <w:p w14:paraId="2446C329" w14:textId="77777777" w:rsidR="0034088C" w:rsidRDefault="0034088C" w:rsidP="00166F49">
                              <w:pPr>
                                <w:pStyle w:val="Web"/>
                                <w:spacing w:before="0" w:beforeAutospacing="0" w:after="0" w:afterAutospacing="0"/>
                                <w:ind w:firstLine="29"/>
                                <w:jc w:val="center"/>
                              </w:pPr>
                              <w:r>
                                <w:rPr>
                                  <w:rFonts w:ascii="標楷體" w:hAnsi="標楷體" w:cs="標楷體" w:hint="eastAsia"/>
                                  <w:color w:val="006600"/>
                                  <w:sz w:val="23"/>
                                  <w:szCs w:val="23"/>
                                </w:rPr>
                                <w:t>(6)</w:t>
                              </w:r>
                              <w:r>
                                <w:rPr>
                                  <w:rFonts w:ascii="Times New Roman" w:eastAsia="標楷體" w:hAnsi="標楷體" w:cs="標楷體" w:hint="eastAsia"/>
                                  <w:color w:val="006600"/>
                                  <w:sz w:val="23"/>
                                  <w:szCs w:val="23"/>
                                </w:rPr>
                                <w:t>農場賺大錢</w:t>
                              </w:r>
                            </w:p>
                          </w:txbxContent>
                        </wps:txbx>
                        <wps:bodyPr rot="0" vert="horz" wrap="square" lIns="0" tIns="45720" rIns="0" bIns="45720" anchor="t" anchorCtr="0" upright="1">
                          <a:noAutofit/>
                        </wps:bodyPr>
                      </wps:wsp>
                      <wps:wsp>
                        <wps:cNvPr id="13" name="AutoShape 71"/>
                        <wps:cNvCnPr>
                          <a:cxnSpLocks noChangeShapeType="1"/>
                        </wps:cNvCnPr>
                        <wps:spPr bwMode="auto">
                          <a:xfrm flipH="1" flipV="1">
                            <a:off x="2084865" y="860744"/>
                            <a:ext cx="1001235" cy="5108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64"/>
                        <wps:cNvSpPr>
                          <a:spLocks noChangeArrowheads="1"/>
                        </wps:cNvSpPr>
                        <wps:spPr bwMode="auto">
                          <a:xfrm>
                            <a:off x="3664744" y="2063434"/>
                            <a:ext cx="1232853" cy="328295"/>
                          </a:xfrm>
                          <a:prstGeom prst="flowChartProcess">
                            <a:avLst/>
                          </a:prstGeom>
                          <a:solidFill>
                            <a:srgbClr val="FFFFFF"/>
                          </a:solidFill>
                          <a:ln w="12700">
                            <a:solidFill>
                              <a:srgbClr val="000000"/>
                            </a:solidFill>
                            <a:miter lim="800000"/>
                            <a:headEnd/>
                            <a:tailEnd/>
                          </a:ln>
                        </wps:spPr>
                        <wps:txbx>
                          <w:txbxContent>
                            <w:p w14:paraId="77F90E19" w14:textId="77777777" w:rsidR="0034088C" w:rsidRPr="0008027B" w:rsidRDefault="0034088C" w:rsidP="00166F49">
                              <w:pPr>
                                <w:pStyle w:val="Web"/>
                                <w:spacing w:before="0" w:beforeAutospacing="0" w:after="0" w:afterAutospacing="0" w:line="300" w:lineRule="exact"/>
                                <w:ind w:firstLine="29"/>
                                <w:jc w:val="both"/>
                                <w:rPr>
                                  <w:sz w:val="20"/>
                                  <w:szCs w:val="20"/>
                                </w:rPr>
                              </w:pPr>
                              <w:r w:rsidRPr="0008027B">
                                <w:rPr>
                                  <w:rFonts w:ascii="標楷體" w:hAnsi="標楷體" w:cs="標楷體" w:hint="eastAsia"/>
                                  <w:color w:val="006600"/>
                                  <w:sz w:val="20"/>
                                  <w:szCs w:val="20"/>
                                </w:rPr>
                                <w:t>(3)</w:t>
                              </w:r>
                              <w:r w:rsidRPr="0008027B">
                                <w:rPr>
                                  <w:rFonts w:ascii="標楷體" w:hAnsi="標楷體" w:cs="標楷體" w:hint="eastAsia"/>
                                  <w:color w:val="006600"/>
                                  <w:sz w:val="20"/>
                                  <w:szCs w:val="20"/>
                                </w:rPr>
                                <w:t>農場</w:t>
                              </w:r>
                              <w:r>
                                <w:rPr>
                                  <w:rFonts w:ascii="標楷體" w:hAnsi="標楷體" w:cs="標楷體" w:hint="eastAsia"/>
                                  <w:color w:val="006600"/>
                                  <w:sz w:val="20"/>
                                  <w:szCs w:val="20"/>
                                </w:rPr>
                                <w:t>經營危機</w:t>
                              </w:r>
                            </w:p>
                          </w:txbxContent>
                        </wps:txbx>
                        <wps:bodyPr rot="0" vert="horz" wrap="square" lIns="0" tIns="45720" rIns="0" bIns="45720" anchor="t" anchorCtr="0" upright="1">
                          <a:noAutofit/>
                        </wps:bodyPr>
                      </wps:wsp>
                      <wps:wsp>
                        <wps:cNvPr id="15" name="AutoShape 74"/>
                        <wps:cNvCnPr>
                          <a:cxnSpLocks noChangeShapeType="1"/>
                        </wps:cNvCnPr>
                        <wps:spPr bwMode="auto">
                          <a:xfrm>
                            <a:off x="3086100" y="1714500"/>
                            <a:ext cx="1195071" cy="3489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4080303" id="畫布 16" o:spid="_x0000_s1026" editas="canvas" style="position:absolute;left:0;text-align:left;margin-left:29.1pt;margin-top:14.4pt;width:7in;height:237.35pt;z-index:251673600" coordsize="64008,30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008;height:30143;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0" o:spid="_x0000_s1028" type="#_x0000_t176" style="position:absolute;left:24003;top:13716;width:137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" strokeweight="1.25pt">
                  <v:textbox>
                    <w:txbxContent>
                      <w:p w14:paraId="47C767B2" w14:textId="77777777" w:rsidR="0034088C" w:rsidRPr="00DB6254" w:rsidRDefault="0034088C" w:rsidP="00166F49">
                        <w:pPr>
                          <w:jc w:val="center"/>
                          <w:rPr>
                            <w:rFonts w:ascii="華康竹風體W4(P)" w:eastAsia="華康竹風體W4(P)"/>
                            <w:color w:val="0070C0"/>
                            <w:sz w:val="24"/>
                            <w:szCs w:val="24"/>
                          </w:rPr>
                        </w:pPr>
                        <w:r w:rsidRPr="00DB6254">
                          <w:rPr>
                            <w:rFonts w:ascii="華康竹風體W4(P)" w:eastAsia="華康竹風體W4(P)" w:hint="eastAsia"/>
                            <w:color w:val="0070C0"/>
                            <w:sz w:val="24"/>
                            <w:szCs w:val="24"/>
                          </w:rPr>
                          <w:t>農場經營日記</w:t>
                        </w:r>
                      </w:p>
                    </w:txbxContent>
                  </v:textbox>
                </v:shape>
                <v:shapetype id="_x0000_t109" coordsize="21600,21600" o:spt="109" path="m,l,21600r21600,l21600,xe">
                  <v:stroke joinstyle="miter"/>
                  <v:path gradientshapeok="t" o:connecttype="rect"/>
                </v:shapetype>
                <v:shape id="AutoShape 61" o:spid="_x0000_s1029" type="#_x0000_t109" style="position:absolute;left:4857;top:13716;width:13431;height:3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" strokeweight="1pt">
                  <v:textbox inset="0,,0">
                    <w:txbxContent>
                      <w:p w14:paraId="448FD5CA" w14:textId="77777777" w:rsidR="0034088C" w:rsidRPr="00F3196A" w:rsidRDefault="0034088C" w:rsidP="00166F49">
                        <w:pPr>
                          <w:snapToGrid w:val="0"/>
                          <w:spacing w:line="300" w:lineRule="exact"/>
                          <w:rPr>
                            <w:sz w:val="18"/>
                            <w:szCs w:val="18"/>
                          </w:rPr>
                        </w:pPr>
                        <w:r w:rsidRPr="00F3196A">
                          <w:rPr>
                            <w:rFonts w:ascii="標楷體" w:eastAsia="標楷體" w:hAnsi="標楷體" w:cs="標楷體" w:hint="eastAsia"/>
                            <w:color w:val="006600"/>
                            <w:sz w:val="18"/>
                            <w:szCs w:val="18"/>
                          </w:rPr>
                          <w:t>(1)錢</w:t>
                        </w:r>
                        <w:proofErr w:type="gramStart"/>
                        <w:r w:rsidRPr="00F3196A">
                          <w:rPr>
                            <w:rFonts w:ascii="標楷體" w:eastAsia="標楷體" w:hAnsi="標楷體" w:cs="標楷體" w:hint="eastAsia"/>
                            <w:color w:val="006600"/>
                            <w:sz w:val="18"/>
                            <w:szCs w:val="18"/>
                          </w:rPr>
                          <w:t>錢</w:t>
                        </w:r>
                        <w:proofErr w:type="gramEnd"/>
                        <w:r w:rsidRPr="00F3196A">
                          <w:rPr>
                            <w:rFonts w:ascii="標楷體" w:eastAsia="標楷體" w:hAnsi="標楷體" w:cs="標楷體" w:hint="eastAsia"/>
                            <w:color w:val="006600"/>
                            <w:sz w:val="18"/>
                            <w:szCs w:val="18"/>
                          </w:rPr>
                          <w:t>危機</w:t>
                        </w:r>
                        <w:r w:rsidRPr="00F3196A">
                          <w:rPr>
                            <w:rFonts w:ascii="標楷體" w:eastAsia="標楷體" w:hAnsi="標楷體" w:cs="標楷體" w:hint="eastAsia"/>
                            <w:sz w:val="18"/>
                            <w:szCs w:val="18"/>
                          </w:rPr>
                          <w:t>與農場</w:t>
                        </w:r>
                      </w:p>
                    </w:txbxContent>
                  </v:textbox>
                </v:shape>
                <v:shape id="AutoShape 62" o:spid="_x0000_s1030" type="#_x0000_t109" style="position:absolute;left:31503;top:6196;width:20503;height:3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" strokeweight="1pt">
                  <v:textbox inset="0,,0">
                    <w:txbxContent>
                      <w:p w14:paraId="5226C9C1" w14:textId="77777777" w:rsidR="0034088C" w:rsidRDefault="0034088C" w:rsidP="00166F49">
                        <w:pPr>
                          <w:jc w:val="center"/>
                        </w:pPr>
                        <w:r>
                          <w:rPr>
                            <w:rFonts w:ascii="標楷體" w:eastAsia="標楷體" w:hAnsi="標楷體" w:cs="標楷體" w:hint="eastAsia"/>
                            <w:color w:val="006600"/>
                            <w:sz w:val="23"/>
                            <w:szCs w:val="23"/>
                          </w:rPr>
                          <w:t>(5)</w:t>
                        </w:r>
                        <w:r w:rsidRPr="00CE1C65">
                          <w:rPr>
                            <w:rFonts w:ascii="標楷體" w:eastAsia="標楷體" w:hAnsi="標楷體" w:cs="標楷體" w:hint="eastAsia"/>
                            <w:color w:val="000000" w:themeColor="text1"/>
                            <w:sz w:val="23"/>
                            <w:szCs w:val="23"/>
                          </w:rPr>
                          <w:t xml:space="preserve"> </w:t>
                        </w:r>
                        <w:r w:rsidRPr="001022CF">
                          <w:rPr>
                            <w:rFonts w:ascii="標楷體" w:eastAsia="標楷體" w:hAnsi="標楷體" w:cs="標楷體" w:hint="eastAsia"/>
                            <w:color w:val="000000" w:themeColor="text1"/>
                            <w:sz w:val="23"/>
                            <w:szCs w:val="23"/>
                          </w:rPr>
                          <w:t>福營菜市場真實買賣地圖</w:t>
                        </w:r>
                      </w:p>
                    </w:txbxContent>
                  </v:textbox>
                </v:shape>
                <v:shape id="AutoShape 63" o:spid="_x0000_s1031" type="#_x0000_t109" style="position:absolute;left:41648;top:13716;width:18288;height:3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" strokeweight="1pt">
                  <v:textbox inset="0,,0">
                    <w:txbxContent>
                      <w:p w14:paraId="497161E9" w14:textId="77777777" w:rsidR="0034088C" w:rsidRDefault="0034088C" w:rsidP="00166F49">
                        <w:pPr>
                          <w:snapToGrid w:val="0"/>
                          <w:jc w:val="center"/>
                        </w:pPr>
                        <w:r>
                          <w:rPr>
                            <w:rFonts w:ascii="標楷體" w:eastAsia="標楷體" w:hAnsi="標楷體" w:cs="標楷體" w:hint="eastAsia"/>
                            <w:color w:val="006600"/>
                            <w:sz w:val="23"/>
                            <w:szCs w:val="23"/>
                          </w:rPr>
                          <w:t>(4)農場產銷</w:t>
                        </w:r>
                      </w:p>
                    </w:txbxContent>
                  </v:textbox>
                </v:shape>
                <v:shape id="AutoShape 64" o:spid="_x0000_s1032" type="#_x0000_t109" style="position:absolute;left:18502;top:20645;width:13452;height:3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" strokeweight="1pt">
                  <v:textbox inset="0,,0">
                    <w:txbxContent>
                      <w:p w14:paraId="5295284D" w14:textId="77777777" w:rsidR="0034088C" w:rsidRPr="001022CF" w:rsidRDefault="0034088C" w:rsidP="00166F49">
                        <w:pPr>
                          <w:snapToGrid w:val="0"/>
                          <w:spacing w:line="300" w:lineRule="exact"/>
                          <w:ind w:firstLine="0"/>
                          <w:rPr>
                            <w:color w:val="000000" w:themeColor="text1"/>
                          </w:rPr>
                        </w:pPr>
                        <w:r>
                          <w:rPr>
                            <w:rFonts w:ascii="標楷體" w:eastAsia="標楷體" w:hAnsi="標楷體" w:cs="標楷體" w:hint="eastAsia"/>
                            <w:color w:val="006600"/>
                            <w:sz w:val="23"/>
                            <w:szCs w:val="23"/>
                          </w:rPr>
                          <w:t>(2)</w:t>
                        </w:r>
                        <w:r w:rsidRPr="00F3196A">
                          <w:rPr>
                            <w:rFonts w:ascii="標楷體" w:eastAsia="標楷體" w:hAnsi="標楷體" w:cs="標楷體" w:hint="eastAsia"/>
                            <w:color w:val="000000" w:themeColor="text1"/>
                            <w:sz w:val="23"/>
                            <w:szCs w:val="23"/>
                          </w:rPr>
                          <w:t xml:space="preserve"> </w:t>
                        </w:r>
                        <w:r>
                          <w:rPr>
                            <w:rFonts w:ascii="標楷體" w:eastAsia="標楷體" w:hAnsi="標楷體" w:cs="標楷體" w:hint="eastAsia"/>
                            <w:color w:val="000000" w:themeColor="text1"/>
                            <w:sz w:val="23"/>
                            <w:szCs w:val="23"/>
                          </w:rPr>
                          <w:t>農場經營大學問</w:t>
                        </w:r>
                      </w:p>
                      <w:p w14:paraId="3F37F40E" w14:textId="77777777" w:rsidR="0034088C" w:rsidRDefault="0034088C" w:rsidP="00166F49">
                        <w:pPr>
                          <w:snapToGrid w:val="0"/>
                          <w:spacing w:line="300" w:lineRule="exact"/>
                        </w:pPr>
                      </w:p>
                    </w:txbxContent>
                  </v:textbox>
                </v:shape>
                <v:shapetype id="_x0000_t32" coordsize="21600,21600" o:spt="32" o:oned="t" path="m,l21600,21600e" filled="f">
                  <v:path arrowok="t" fillok="f" o:connecttype="none"/>
                  <o:lock v:ext="edit" shapetype="t"/>
                </v:shapetype>
                <v:shape id="AutoShape 71" o:spid="_x0000_s1033" type="#_x0000_t32" style="position:absolute;left:30861;top:9429;width:10894;height:42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">
                  <v:stroke endarrow="block"/>
                </v:shape>
                <v:shape id="AutoShape 72" o:spid="_x0000_s1034" type="#_x0000_t32" style="position:absolute;left:37719;top:15251;width:3929;height:1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">
                  <v:stroke endarrow="block"/>
                </v:shape>
                <v:shape id="AutoShape 73" o:spid="_x0000_s1035" type="#_x0000_t32" style="position:absolute;left:18288;top:15251;width:5715;height:17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">
                  <v:stroke endarrow="block"/>
                </v:shape>
                <v:shape id="AutoShape 74" o:spid="_x0000_s1036" type="#_x0000_t32" style="position:absolute;left:25228;top:17145;width:5633;height:35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62" o:spid="_x0000_s1037" type="#_x0000_t109" style="position:absolute;left:12812;top:5375;width:16072;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" strokeweight="1pt">
                  <v:textbox inset="0,,0">
                    <w:txbxContent>
                      <w:p w14:paraId="2446C329" w14:textId="77777777" w:rsidR="0034088C" w:rsidRDefault="0034088C" w:rsidP="00166F49">
                        <w:pPr>
                          <w:pStyle w:val="Web"/>
                          <w:spacing w:before="0" w:beforeAutospacing="0" w:after="0" w:afterAutospacing="0"/>
                          <w:ind w:firstLine="29"/>
                          <w:jc w:val="center"/>
                        </w:pPr>
                        <w:r>
                          <w:rPr>
                            <w:rFonts w:ascii="標楷體" w:hAnsi="標楷體" w:cs="標楷體" w:hint="eastAsia"/>
                            <w:color w:val="006600"/>
                            <w:sz w:val="23"/>
                            <w:szCs w:val="23"/>
                          </w:rPr>
                          <w:t>(6)</w:t>
                        </w:r>
                        <w:r>
                          <w:rPr>
                            <w:rFonts w:ascii="Times New Roman" w:eastAsia="標楷體" w:hAnsi="標楷體" w:cs="標楷體" w:hint="eastAsia"/>
                            <w:color w:val="006600"/>
                            <w:sz w:val="23"/>
                            <w:szCs w:val="23"/>
                          </w:rPr>
                          <w:t>農場賺大錢</w:t>
                        </w:r>
                      </w:p>
                    </w:txbxContent>
                  </v:textbox>
                </v:shape>
                <v:shape id="AutoShape 71" o:spid="_x0000_s1038" type="#_x0000_t32" style="position:absolute;left:20848;top:8607;width:10013;height:510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">
                  <v:stroke endarrow="block"/>
                </v:shape>
                <v:shape id="AutoShape 64" o:spid="_x0000_s1039" type="#_x0000_t109" style="position:absolute;left:36647;top:20634;width:12328;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" strokeweight="1pt">
                  <v:textbox inset="0,,0">
                    <w:txbxContent>
                      <w:p w14:paraId="77F90E19" w14:textId="77777777" w:rsidR="0034088C" w:rsidRPr="0008027B" w:rsidRDefault="0034088C" w:rsidP="00166F49">
                        <w:pPr>
                          <w:pStyle w:val="Web"/>
                          <w:spacing w:before="0" w:beforeAutospacing="0" w:after="0" w:afterAutospacing="0" w:line="300" w:lineRule="exact"/>
                          <w:ind w:firstLine="29"/>
                          <w:jc w:val="both"/>
                          <w:rPr>
                            <w:sz w:val="20"/>
                            <w:szCs w:val="20"/>
                          </w:rPr>
                        </w:pPr>
                        <w:r w:rsidRPr="0008027B">
                          <w:rPr>
                            <w:rFonts w:ascii="標楷體" w:hAnsi="標楷體" w:cs="標楷體" w:hint="eastAsia"/>
                            <w:color w:val="006600"/>
                            <w:sz w:val="20"/>
                            <w:szCs w:val="20"/>
                          </w:rPr>
                          <w:t>(3)</w:t>
                        </w:r>
                        <w:r w:rsidRPr="0008027B">
                          <w:rPr>
                            <w:rFonts w:ascii="標楷體" w:hAnsi="標楷體" w:cs="標楷體" w:hint="eastAsia"/>
                            <w:color w:val="006600"/>
                            <w:sz w:val="20"/>
                            <w:szCs w:val="20"/>
                          </w:rPr>
                          <w:t>農場</w:t>
                        </w:r>
                        <w:r>
                          <w:rPr>
                            <w:rFonts w:ascii="標楷體" w:hAnsi="標楷體" w:cs="標楷體" w:hint="eastAsia"/>
                            <w:color w:val="006600"/>
                            <w:sz w:val="20"/>
                            <w:szCs w:val="20"/>
                          </w:rPr>
                          <w:t>經營危機</w:t>
                        </w:r>
                      </w:p>
                    </w:txbxContent>
                  </v:textbox>
                </v:shape>
                <v:shape id="AutoShape 74" o:spid="_x0000_s1040" type="#_x0000_t32" style="position:absolute;left:30861;top:17145;width:11950;height:34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w10:wrap type="square"/>
              </v:group>
            </w:pict>
          </mc:Fallback>
        </mc:AlternateContent>
      </w:r>
    </w:p>
    <w:p w14:paraId="4900DE05" w14:textId="71FF92EB"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1524CFE"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3D926F18" w:rsid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35BCBB4B" w14:textId="246A0257"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11E89222" w14:textId="3D5AEA7C"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63E262A6" w14:textId="3220D4C9"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308FECFA" w14:textId="77777777"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83ADFE4" w14:textId="7D3CD040"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4F6AE0E" w14:textId="60EBE814"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5333483" w14:textId="287258FD"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5CC9BC1" w14:textId="55801DA5"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64D11FC4" w14:textId="75094C3D" w:rsidR="009A059D" w:rsidRDefault="009A059D" w:rsidP="009A059D">
      <w:pPr>
        <w:spacing w:line="0" w:lineRule="atLeast"/>
        <w:ind w:firstLineChars="250" w:firstLine="600"/>
        <w:rPr>
          <w:rFonts w:ascii="標楷體" w:eastAsia="標楷體" w:hAnsi="標楷體" w:cs="標楷體"/>
          <w:sz w:val="24"/>
          <w:szCs w:val="24"/>
        </w:rPr>
      </w:pPr>
      <w:r>
        <w:rPr>
          <w:rFonts w:ascii="標楷體" w:eastAsia="標楷體" w:hAnsi="標楷體" w:cs="標楷體" w:hint="eastAsia"/>
          <w:sz w:val="24"/>
          <w:szCs w:val="24"/>
        </w:rPr>
        <w:t>(二) 13-21</w:t>
      </w:r>
      <w:proofErr w:type="gramStart"/>
      <w:r>
        <w:rPr>
          <w:rFonts w:ascii="標楷體" w:eastAsia="標楷體" w:hAnsi="標楷體" w:cs="標楷體" w:hint="eastAsia"/>
          <w:sz w:val="24"/>
          <w:szCs w:val="24"/>
        </w:rPr>
        <w:t>週</w:t>
      </w:r>
      <w:proofErr w:type="gramEnd"/>
      <w:r>
        <w:rPr>
          <w:rFonts w:ascii="標楷體" w:eastAsia="標楷體" w:hAnsi="標楷體" w:cs="標楷體" w:hint="eastAsia"/>
          <w:sz w:val="24"/>
          <w:szCs w:val="24"/>
        </w:rPr>
        <w:t>(9節)</w:t>
      </w:r>
    </w:p>
    <w:p w14:paraId="2EFE1750" w14:textId="77777777"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7673B10D" w14:textId="38D4234C" w:rsidR="00166F49"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hint="eastAsia"/>
          <w:noProof/>
        </w:rPr>
        <w:lastRenderedPageBreak/>
        <mc:AlternateContent>
          <mc:Choice Requires="wpc">
            <w:drawing>
              <wp:anchor distT="0" distB="0" distL="114300" distR="114300" simplePos="0" relativeHeight="251675648" behindDoc="0" locked="0" layoutInCell="1" allowOverlap="1" wp14:anchorId="1B0705E0" wp14:editId="1C82F103">
                <wp:simplePos x="0" y="0"/>
                <wp:positionH relativeFrom="column">
                  <wp:posOffset>102870</wp:posOffset>
                </wp:positionH>
                <wp:positionV relativeFrom="paragraph">
                  <wp:posOffset>-554107</wp:posOffset>
                </wp:positionV>
                <wp:extent cx="6400800" cy="3014345"/>
                <wp:effectExtent l="0" t="0" r="0" b="0"/>
                <wp:wrapSquare wrapText="bothSides"/>
                <wp:docPr id="115" name="畫布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7" name="AutoShape 60"/>
                        <wps:cNvSpPr>
                          <a:spLocks noChangeArrowheads="1"/>
                        </wps:cNvSpPr>
                        <wps:spPr bwMode="auto">
                          <a:xfrm>
                            <a:off x="2400300" y="1371600"/>
                            <a:ext cx="1371600" cy="342900"/>
                          </a:xfrm>
                          <a:prstGeom prst="flowChartAlternateProcess">
                            <a:avLst/>
                          </a:prstGeom>
                          <a:solidFill>
                            <a:srgbClr val="FFFFFF"/>
                          </a:solidFill>
                          <a:ln w="15875">
                            <a:solidFill>
                              <a:srgbClr val="000000"/>
                            </a:solidFill>
                            <a:miter lim="800000"/>
                            <a:headEnd/>
                            <a:tailEnd/>
                          </a:ln>
                        </wps:spPr>
                        <wps:txbx>
                          <w:txbxContent>
                            <w:p w14:paraId="5071B93B" w14:textId="77777777" w:rsidR="0034088C" w:rsidRPr="003D7585" w:rsidRDefault="0034088C" w:rsidP="009A059D">
                              <w:pPr>
                                <w:jc w:val="center"/>
                                <w:rPr>
                                  <w:rFonts w:ascii="華康竹風體W4(P)" w:eastAsia="華康竹風體W4(P)"/>
                                  <w:color w:val="0070C0"/>
                                  <w:sz w:val="22"/>
                                  <w:szCs w:val="22"/>
                                </w:rPr>
                              </w:pPr>
                              <w:r w:rsidRPr="003D7585">
                                <w:rPr>
                                  <w:rFonts w:ascii="華康竹風體W4(P)" w:eastAsia="華康竹風體W4(P)" w:hint="eastAsia"/>
                                  <w:color w:val="0070C0"/>
                                  <w:sz w:val="22"/>
                                  <w:szCs w:val="22"/>
                                </w:rPr>
                                <w:t>產品型錄</w:t>
                              </w:r>
                            </w:p>
                          </w:txbxContent>
                        </wps:txbx>
                        <wps:bodyPr rot="0" vert="horz" wrap="square" lIns="91440" tIns="45720" rIns="91440" bIns="45720" anchor="t" anchorCtr="0" upright="1">
                          <a:noAutofit/>
                        </wps:bodyPr>
                      </wps:wsp>
                      <wps:wsp>
                        <wps:cNvPr id="50" name="AutoShape 61"/>
                        <wps:cNvSpPr>
                          <a:spLocks noChangeArrowheads="1"/>
                        </wps:cNvSpPr>
                        <wps:spPr bwMode="auto">
                          <a:xfrm>
                            <a:off x="550070" y="1218010"/>
                            <a:ext cx="1545581" cy="307181"/>
                          </a:xfrm>
                          <a:prstGeom prst="flowChartProcess">
                            <a:avLst/>
                          </a:prstGeom>
                          <a:solidFill>
                            <a:srgbClr val="FFFFFF"/>
                          </a:solidFill>
                          <a:ln w="12700">
                            <a:solidFill>
                              <a:srgbClr val="000000"/>
                            </a:solidFill>
                            <a:miter lim="800000"/>
                            <a:headEnd/>
                            <a:tailEnd/>
                          </a:ln>
                        </wps:spPr>
                        <wps:txbx>
                          <w:txbxContent>
                            <w:p w14:paraId="533CF926" w14:textId="77777777" w:rsidR="0034088C" w:rsidRDefault="0034088C" w:rsidP="009A059D">
                              <w:pPr>
                                <w:snapToGrid w:val="0"/>
                                <w:spacing w:line="300" w:lineRule="exact"/>
                              </w:pPr>
                              <w:r>
                                <w:rPr>
                                  <w:rFonts w:ascii="標楷體" w:eastAsia="標楷體" w:hAnsi="標楷體" w:cs="標楷體" w:hint="eastAsia"/>
                                  <w:color w:val="006600"/>
                                  <w:sz w:val="23"/>
                                  <w:szCs w:val="23"/>
                                </w:rPr>
                                <w:t>(1)</w:t>
                              </w:r>
                              <w:r>
                                <w:rPr>
                                  <w:rFonts w:ascii="標楷體" w:eastAsia="標楷體" w:hAnsi="標楷體" w:cs="標楷體" w:hint="eastAsia"/>
                                  <w:color w:val="C00000"/>
                                  <w:sz w:val="23"/>
                                  <w:szCs w:val="23"/>
                                </w:rPr>
                                <w:t>條碼製作</w:t>
                              </w:r>
                            </w:p>
                          </w:txbxContent>
                        </wps:txbx>
                        <wps:bodyPr rot="0" vert="horz" wrap="square" lIns="0" tIns="45720" rIns="0" bIns="45720" anchor="t" anchorCtr="0" upright="1">
                          <a:noAutofit/>
                        </wps:bodyPr>
                      </wps:wsp>
                      <wps:wsp>
                        <wps:cNvPr id="89" name="AutoShape 63"/>
                        <wps:cNvSpPr>
                          <a:spLocks noChangeArrowheads="1"/>
                        </wps:cNvSpPr>
                        <wps:spPr bwMode="auto">
                          <a:xfrm>
                            <a:off x="3439115" y="701288"/>
                            <a:ext cx="1828800" cy="307182"/>
                          </a:xfrm>
                          <a:prstGeom prst="flowChartProcess">
                            <a:avLst/>
                          </a:prstGeom>
                          <a:solidFill>
                            <a:srgbClr val="FFFFFF"/>
                          </a:solidFill>
                          <a:ln w="12700">
                            <a:solidFill>
                              <a:srgbClr val="000000"/>
                            </a:solidFill>
                            <a:miter lim="800000"/>
                            <a:headEnd/>
                            <a:tailEnd/>
                          </a:ln>
                        </wps:spPr>
                        <wps:txbx>
                          <w:txbxContent>
                            <w:p w14:paraId="57F08356"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eastAsia="標楷體" w:hAnsi="標楷體" w:cs="標楷體" w:hint="eastAsia"/>
                                  <w:color w:val="006600"/>
                                  <w:sz w:val="23"/>
                                  <w:szCs w:val="23"/>
                                </w:rPr>
                                <w:t>(4)</w:t>
                              </w:r>
                              <w:r w:rsidRPr="000566CD">
                                <w:rPr>
                                  <w:rFonts w:ascii="標楷體" w:eastAsia="標楷體" w:hAnsi="標楷體" w:cs="標楷體" w:hint="eastAsia"/>
                                  <w:color w:val="000000" w:themeColor="text1"/>
                                  <w:sz w:val="23"/>
                                  <w:szCs w:val="23"/>
                                </w:rPr>
                                <w:t xml:space="preserve"> </w:t>
                              </w:r>
                              <w:r>
                                <w:rPr>
                                  <w:rFonts w:ascii="標楷體" w:eastAsia="標楷體" w:hAnsi="標楷體" w:cs="標楷體" w:hint="eastAsia"/>
                                  <w:color w:val="000000" w:themeColor="text1"/>
                                  <w:sz w:val="23"/>
                                  <w:szCs w:val="23"/>
                                </w:rPr>
                                <w:t>產品目錄製作</w:t>
                              </w:r>
                            </w:p>
                            <w:p w14:paraId="40EB586D" w14:textId="77777777" w:rsidR="0034088C" w:rsidRDefault="0034088C" w:rsidP="009A059D">
                              <w:pPr>
                                <w:snapToGrid w:val="0"/>
                                <w:jc w:val="center"/>
                              </w:pPr>
                            </w:p>
                          </w:txbxContent>
                        </wps:txbx>
                        <wps:bodyPr rot="0" vert="horz" wrap="square" lIns="0" tIns="45720" rIns="0" bIns="45720" anchor="t" anchorCtr="0" upright="1">
                          <a:noAutofit/>
                        </wps:bodyPr>
                      </wps:wsp>
                      <wps:wsp>
                        <wps:cNvPr id="90" name="AutoShape 64"/>
                        <wps:cNvSpPr>
                          <a:spLocks noChangeArrowheads="1"/>
                        </wps:cNvSpPr>
                        <wps:spPr bwMode="auto">
                          <a:xfrm>
                            <a:off x="1850233" y="2064545"/>
                            <a:ext cx="1588882" cy="328612"/>
                          </a:xfrm>
                          <a:prstGeom prst="flowChartProcess">
                            <a:avLst/>
                          </a:prstGeom>
                          <a:solidFill>
                            <a:srgbClr val="FFFFFF"/>
                          </a:solidFill>
                          <a:ln w="12700">
                            <a:solidFill>
                              <a:srgbClr val="000000"/>
                            </a:solidFill>
                            <a:miter lim="800000"/>
                            <a:headEnd/>
                            <a:tailEnd/>
                          </a:ln>
                        </wps:spPr>
                        <wps:txbx>
                          <w:txbxContent>
                            <w:p w14:paraId="2C4C1006"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eastAsia="標楷體" w:hAnsi="標楷體" w:cs="標楷體" w:hint="eastAsia"/>
                                  <w:color w:val="006600"/>
                                  <w:sz w:val="23"/>
                                  <w:szCs w:val="23"/>
                                </w:rPr>
                                <w:t>(2)農產品</w:t>
                              </w:r>
                              <w:r w:rsidRPr="003D4ECB">
                                <w:rPr>
                                  <w:rFonts w:ascii="標楷體" w:eastAsia="標楷體" w:hAnsi="標楷體" w:cs="標楷體" w:hint="eastAsia"/>
                                  <w:color w:val="006600"/>
                                  <w:sz w:val="23"/>
                                  <w:szCs w:val="23"/>
                                </w:rPr>
                                <w:t>身份</w:t>
                              </w:r>
                              <w:r>
                                <w:rPr>
                                  <w:rFonts w:ascii="標楷體" w:eastAsia="標楷體" w:hAnsi="標楷體" w:cs="標楷體" w:hint="eastAsia"/>
                                  <w:color w:val="006600"/>
                                  <w:sz w:val="23"/>
                                  <w:szCs w:val="23"/>
                                </w:rPr>
                                <w:t>證</w:t>
                              </w:r>
                            </w:p>
                            <w:p w14:paraId="7D0F73C4" w14:textId="77777777" w:rsidR="0034088C" w:rsidRDefault="0034088C" w:rsidP="009A059D">
                              <w:pPr>
                                <w:snapToGrid w:val="0"/>
                                <w:spacing w:line="300" w:lineRule="exact"/>
                              </w:pPr>
                            </w:p>
                          </w:txbxContent>
                        </wps:txbx>
                        <wps:bodyPr rot="0" vert="horz" wrap="square" lIns="0" tIns="45720" rIns="0" bIns="45720" anchor="t" anchorCtr="0" upright="1">
                          <a:noAutofit/>
                        </wps:bodyPr>
                      </wps:wsp>
                      <wps:wsp>
                        <wps:cNvPr id="98" name="AutoShape 72"/>
                        <wps:cNvCnPr>
                          <a:cxnSpLocks noChangeShapeType="1"/>
                          <a:stCxn id="37" idx="0"/>
                          <a:endCxn id="89" idx="1"/>
                        </wps:cNvCnPr>
                        <wps:spPr bwMode="auto">
                          <a:xfrm flipV="1">
                            <a:off x="3086100" y="854879"/>
                            <a:ext cx="353015" cy="5167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73"/>
                        <wps:cNvCnPr>
                          <a:cxnSpLocks noChangeShapeType="1"/>
                          <a:stCxn id="37" idx="1"/>
                          <a:endCxn id="50" idx="3"/>
                        </wps:cNvCnPr>
                        <wps:spPr bwMode="auto">
                          <a:xfrm flipH="1" flipV="1">
                            <a:off x="2095651" y="1371601"/>
                            <a:ext cx="304649" cy="1714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74"/>
                        <wps:cNvCnPr>
                          <a:cxnSpLocks noChangeShapeType="1"/>
                          <a:stCxn id="37" idx="2"/>
                          <a:endCxn id="90" idx="0"/>
                        </wps:cNvCnPr>
                        <wps:spPr bwMode="auto">
                          <a:xfrm flipH="1">
                            <a:off x="2644674" y="1714500"/>
                            <a:ext cx="441426" cy="350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4"/>
                        <wps:cNvSpPr>
                          <a:spLocks noChangeArrowheads="1"/>
                        </wps:cNvSpPr>
                        <wps:spPr bwMode="auto">
                          <a:xfrm>
                            <a:off x="4218733" y="1937502"/>
                            <a:ext cx="1114425" cy="328295"/>
                          </a:xfrm>
                          <a:prstGeom prst="flowChartProcess">
                            <a:avLst/>
                          </a:prstGeom>
                          <a:solidFill>
                            <a:srgbClr val="FFFFFF"/>
                          </a:solidFill>
                          <a:ln w="12700">
                            <a:solidFill>
                              <a:srgbClr val="000000"/>
                            </a:solidFill>
                            <a:miter lim="800000"/>
                            <a:headEnd/>
                            <a:tailEnd/>
                          </a:ln>
                        </wps:spPr>
                        <wps:txbx>
                          <w:txbxContent>
                            <w:p w14:paraId="2B696119"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hAnsi="標楷體" w:cs="標楷體" w:hint="eastAsia"/>
                                  <w:color w:val="006600"/>
                                  <w:sz w:val="23"/>
                                  <w:szCs w:val="23"/>
                                </w:rPr>
                                <w:t>(3)</w:t>
                              </w:r>
                              <w:r w:rsidRPr="003D4ECB">
                                <w:rPr>
                                  <w:rFonts w:ascii="標楷體" w:eastAsia="標楷體" w:hAnsi="標楷體" w:cs="標楷體" w:hint="eastAsia"/>
                                  <w:color w:val="000000" w:themeColor="text1"/>
                                  <w:sz w:val="23"/>
                                  <w:szCs w:val="23"/>
                                </w:rPr>
                                <w:t xml:space="preserve"> </w:t>
                              </w:r>
                              <w:r w:rsidRPr="003D4ECB">
                                <w:rPr>
                                  <w:rFonts w:ascii="標楷體" w:eastAsia="標楷體" w:hAnsi="標楷體" w:cs="標楷體" w:hint="eastAsia"/>
                                  <w:color w:val="006600"/>
                                  <w:sz w:val="23"/>
                                  <w:szCs w:val="23"/>
                                </w:rPr>
                                <w:t>商品的</w:t>
                              </w:r>
                              <w:r w:rsidRPr="003D4ECB">
                                <w:rPr>
                                  <w:rFonts w:eastAsia="標楷體" w:hAnsi="標楷體" w:cs="標楷體" w:hint="eastAsia"/>
                                  <w:color w:val="C00000"/>
                                  <w:sz w:val="23"/>
                                  <w:szCs w:val="23"/>
                                </w:rPr>
                                <w:t>身份</w:t>
                              </w:r>
                            </w:p>
                            <w:p w14:paraId="04BEB721" w14:textId="77777777" w:rsidR="0034088C" w:rsidRDefault="0034088C" w:rsidP="009A059D">
                              <w:pPr>
                                <w:pStyle w:val="Web"/>
                                <w:spacing w:before="0" w:beforeAutospacing="0" w:after="0" w:afterAutospacing="0" w:line="300" w:lineRule="exact"/>
                                <w:ind w:firstLine="29"/>
                                <w:jc w:val="both"/>
                              </w:pPr>
                            </w:p>
                          </w:txbxContent>
                        </wps:txbx>
                        <wps:bodyPr rot="0" vert="horz" wrap="square" lIns="0" tIns="45720" rIns="0" bIns="45720" anchor="t" anchorCtr="0" upright="1">
                          <a:noAutofit/>
                        </wps:bodyPr>
                      </wps:wsp>
                      <wps:wsp>
                        <wps:cNvPr id="113" name="AutoShape 74"/>
                        <wps:cNvCnPr>
                          <a:cxnSpLocks noChangeShapeType="1"/>
                          <a:stCxn id="37" idx="3"/>
                          <a:endCxn id="111" idx="0"/>
                        </wps:cNvCnPr>
                        <wps:spPr bwMode="auto">
                          <a:xfrm>
                            <a:off x="3771900" y="1543050"/>
                            <a:ext cx="1004046" cy="394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B0705E0" id="畫布 115" o:spid="_x0000_s1041" editas="canvas" style="position:absolute;left:0;text-align:left;margin-left:8.1pt;margin-top:-43.65pt;width:7in;height:237.35pt;z-index:251675648" coordsize="64008,30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">
                <v:shape id="_x0000_s1042" type="#_x0000_t75" style="position:absolute;width:64008;height:30143;visibility:visible;mso-wrap-style:square">
                  <v:fill o:detectmouseclick="t"/>
                  <v:path o:connecttype="none"/>
                </v:shape>
                <v:shape id="AutoShape 60" o:spid="_x0000_s1043" type="#_x0000_t176" style="position:absolute;left:24003;top:13716;width:137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" strokeweight="1.25pt">
                  <v:textbox>
                    <w:txbxContent>
                      <w:p w14:paraId="5071B93B" w14:textId="77777777" w:rsidR="0034088C" w:rsidRPr="003D7585" w:rsidRDefault="0034088C" w:rsidP="009A059D">
                        <w:pPr>
                          <w:jc w:val="center"/>
                          <w:rPr>
                            <w:rFonts w:ascii="華康竹風體W4(P)" w:eastAsia="華康竹風體W4(P)"/>
                            <w:color w:val="0070C0"/>
                            <w:sz w:val="22"/>
                            <w:szCs w:val="22"/>
                          </w:rPr>
                        </w:pPr>
                        <w:r w:rsidRPr="003D7585">
                          <w:rPr>
                            <w:rFonts w:ascii="華康竹風體W4(P)" w:eastAsia="華康竹風體W4(P)" w:hint="eastAsia"/>
                            <w:color w:val="0070C0"/>
                            <w:sz w:val="22"/>
                            <w:szCs w:val="22"/>
                          </w:rPr>
                          <w:t>產品型錄</w:t>
                        </w:r>
                      </w:p>
                    </w:txbxContent>
                  </v:textbox>
                </v:shape>
                <v:shape id="AutoShape 61" o:spid="_x0000_s1044" type="#_x0000_t109" style="position:absolute;left:5500;top:12180;width:15456;height:3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" strokeweight="1pt">
                  <v:textbox inset="0,,0">
                    <w:txbxContent>
                      <w:p w14:paraId="533CF926" w14:textId="77777777" w:rsidR="0034088C" w:rsidRDefault="0034088C" w:rsidP="009A059D">
                        <w:pPr>
                          <w:snapToGrid w:val="0"/>
                          <w:spacing w:line="300" w:lineRule="exact"/>
                        </w:pPr>
                        <w:r>
                          <w:rPr>
                            <w:rFonts w:ascii="標楷體" w:eastAsia="標楷體" w:hAnsi="標楷體" w:cs="標楷體" w:hint="eastAsia"/>
                            <w:color w:val="006600"/>
                            <w:sz w:val="23"/>
                            <w:szCs w:val="23"/>
                          </w:rPr>
                          <w:t>(1)</w:t>
                        </w:r>
                        <w:r>
                          <w:rPr>
                            <w:rFonts w:ascii="標楷體" w:eastAsia="標楷體" w:hAnsi="標楷體" w:cs="標楷體" w:hint="eastAsia"/>
                            <w:color w:val="C00000"/>
                            <w:sz w:val="23"/>
                            <w:szCs w:val="23"/>
                          </w:rPr>
                          <w:t>條碼製作</w:t>
                        </w:r>
                      </w:p>
                    </w:txbxContent>
                  </v:textbox>
                </v:shape>
                <v:shape id="AutoShape 63" o:spid="_x0000_s1045" type="#_x0000_t109" style="position:absolute;left:34391;top:7012;width:18288;height:3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" strokeweight="1pt">
                  <v:textbox inset="0,,0">
                    <w:txbxContent>
                      <w:p w14:paraId="57F08356"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eastAsia="標楷體" w:hAnsi="標楷體" w:cs="標楷體" w:hint="eastAsia"/>
                            <w:color w:val="006600"/>
                            <w:sz w:val="23"/>
                            <w:szCs w:val="23"/>
                          </w:rPr>
                          <w:t>(4)</w:t>
                        </w:r>
                        <w:r w:rsidRPr="000566CD">
                          <w:rPr>
                            <w:rFonts w:ascii="標楷體" w:eastAsia="標楷體" w:hAnsi="標楷體" w:cs="標楷體" w:hint="eastAsia"/>
                            <w:color w:val="000000" w:themeColor="text1"/>
                            <w:sz w:val="23"/>
                            <w:szCs w:val="23"/>
                          </w:rPr>
                          <w:t xml:space="preserve"> </w:t>
                        </w:r>
                        <w:r>
                          <w:rPr>
                            <w:rFonts w:ascii="標楷體" w:eastAsia="標楷體" w:hAnsi="標楷體" w:cs="標楷體" w:hint="eastAsia"/>
                            <w:color w:val="000000" w:themeColor="text1"/>
                            <w:sz w:val="23"/>
                            <w:szCs w:val="23"/>
                          </w:rPr>
                          <w:t>產品目錄製作</w:t>
                        </w:r>
                      </w:p>
                      <w:p w14:paraId="40EB586D" w14:textId="77777777" w:rsidR="0034088C" w:rsidRDefault="0034088C" w:rsidP="009A059D">
                        <w:pPr>
                          <w:snapToGrid w:val="0"/>
                          <w:jc w:val="center"/>
                        </w:pPr>
                      </w:p>
                    </w:txbxContent>
                  </v:textbox>
                </v:shape>
                <v:shape id="AutoShape 64" o:spid="_x0000_s1046" type="#_x0000_t109" style="position:absolute;left:18502;top:20645;width:15889;height:3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" strokeweight="1pt">
                  <v:textbox inset="0,,0">
                    <w:txbxContent>
                      <w:p w14:paraId="2C4C1006"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eastAsia="標楷體" w:hAnsi="標楷體" w:cs="標楷體" w:hint="eastAsia"/>
                            <w:color w:val="006600"/>
                            <w:sz w:val="23"/>
                            <w:szCs w:val="23"/>
                          </w:rPr>
                          <w:t>(2)農產品</w:t>
                        </w:r>
                        <w:r w:rsidRPr="003D4ECB">
                          <w:rPr>
                            <w:rFonts w:ascii="標楷體" w:eastAsia="標楷體" w:hAnsi="標楷體" w:cs="標楷體" w:hint="eastAsia"/>
                            <w:color w:val="006600"/>
                            <w:sz w:val="23"/>
                            <w:szCs w:val="23"/>
                          </w:rPr>
                          <w:t>身份</w:t>
                        </w:r>
                        <w:r>
                          <w:rPr>
                            <w:rFonts w:ascii="標楷體" w:eastAsia="標楷體" w:hAnsi="標楷體" w:cs="標楷體" w:hint="eastAsia"/>
                            <w:color w:val="006600"/>
                            <w:sz w:val="23"/>
                            <w:szCs w:val="23"/>
                          </w:rPr>
                          <w:t>證</w:t>
                        </w:r>
                      </w:p>
                      <w:p w14:paraId="7D0F73C4" w14:textId="77777777" w:rsidR="0034088C" w:rsidRDefault="0034088C" w:rsidP="009A059D">
                        <w:pPr>
                          <w:snapToGrid w:val="0"/>
                          <w:spacing w:line="300" w:lineRule="exact"/>
                        </w:pPr>
                      </w:p>
                    </w:txbxContent>
                  </v:textbox>
                </v:shape>
                <v:shape id="AutoShape 72" o:spid="_x0000_s1047" type="#_x0000_t32" style="position:absolute;left:30861;top:8548;width:3530;height:5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">
                  <v:stroke endarrow="block"/>
                </v:shape>
                <v:shape id="AutoShape 73" o:spid="_x0000_s1048" type="#_x0000_t32" style="position:absolute;left:20956;top:13716;width:3047;height:17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">
                  <v:stroke endarrow="block"/>
                </v:shape>
                <v:shape id="AutoShape 74" o:spid="_x0000_s1049" type="#_x0000_t32" style="position:absolute;left:26446;top:17145;width:4415;height:35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">
                  <v:stroke endarrow="block"/>
                </v:shape>
                <v:shape id="AutoShape 64" o:spid="_x0000_s1050" type="#_x0000_t109" style="position:absolute;left:42187;top:19375;width:11144;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" strokeweight="1pt">
                  <v:textbox inset="0,,0">
                    <w:txbxContent>
                      <w:p w14:paraId="2B696119" w14:textId="77777777" w:rsidR="0034088C" w:rsidRPr="00063E2C" w:rsidRDefault="0034088C" w:rsidP="009A059D">
                        <w:pPr>
                          <w:ind w:firstLine="0"/>
                          <w:jc w:val="left"/>
                          <w:rPr>
                            <w:rFonts w:ascii="標楷體" w:eastAsia="標楷體" w:hAnsi="標楷體" w:cs="標楷體"/>
                            <w:color w:val="000000" w:themeColor="text1"/>
                            <w:sz w:val="23"/>
                            <w:szCs w:val="23"/>
                          </w:rPr>
                        </w:pPr>
                        <w:r>
                          <w:rPr>
                            <w:rFonts w:ascii="標楷體" w:hAnsi="標楷體" w:cs="標楷體" w:hint="eastAsia"/>
                            <w:color w:val="006600"/>
                            <w:sz w:val="23"/>
                            <w:szCs w:val="23"/>
                          </w:rPr>
                          <w:t>(3)</w:t>
                        </w:r>
                        <w:r w:rsidRPr="003D4ECB">
                          <w:rPr>
                            <w:rFonts w:ascii="標楷體" w:eastAsia="標楷體" w:hAnsi="標楷體" w:cs="標楷體" w:hint="eastAsia"/>
                            <w:color w:val="000000" w:themeColor="text1"/>
                            <w:sz w:val="23"/>
                            <w:szCs w:val="23"/>
                          </w:rPr>
                          <w:t xml:space="preserve"> </w:t>
                        </w:r>
                        <w:r w:rsidRPr="003D4ECB">
                          <w:rPr>
                            <w:rFonts w:ascii="標楷體" w:eastAsia="標楷體" w:hAnsi="標楷體" w:cs="標楷體" w:hint="eastAsia"/>
                            <w:color w:val="006600"/>
                            <w:sz w:val="23"/>
                            <w:szCs w:val="23"/>
                          </w:rPr>
                          <w:t>商品的</w:t>
                        </w:r>
                        <w:r w:rsidRPr="003D4ECB">
                          <w:rPr>
                            <w:rFonts w:eastAsia="標楷體" w:hAnsi="標楷體" w:cs="標楷體" w:hint="eastAsia"/>
                            <w:color w:val="C00000"/>
                            <w:sz w:val="23"/>
                            <w:szCs w:val="23"/>
                          </w:rPr>
                          <w:t>身份</w:t>
                        </w:r>
                      </w:p>
                      <w:p w14:paraId="04BEB721" w14:textId="77777777" w:rsidR="0034088C" w:rsidRDefault="0034088C" w:rsidP="009A059D">
                        <w:pPr>
                          <w:pStyle w:val="Web"/>
                          <w:spacing w:before="0" w:beforeAutospacing="0" w:after="0" w:afterAutospacing="0" w:line="300" w:lineRule="exact"/>
                          <w:ind w:firstLine="29"/>
                          <w:jc w:val="both"/>
                        </w:pPr>
                      </w:p>
                    </w:txbxContent>
                  </v:textbox>
                </v:shape>
                <v:shape id="AutoShape 74" o:spid="_x0000_s1051" type="#_x0000_t32" style="position:absolute;left:37719;top:15430;width:10040;height:39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">
                  <v:stroke endarrow="block"/>
                </v:shape>
                <w10:wrap type="square"/>
              </v:group>
            </w:pict>
          </mc:Fallback>
        </mc:AlternateContent>
      </w:r>
    </w:p>
    <w:p w14:paraId="22046DB9" w14:textId="1EF2296D"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B2BFE8F" w14:textId="6DA9C335"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24B2AFBB" w14:textId="760C6CED"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5BBB1B0" w14:textId="77777777"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18D2A5C" w14:textId="1C9C94DE" w:rsidR="00166F49" w:rsidRDefault="00166F49"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3E07B9A7" w14:textId="3D09B792"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4973B9C" w14:textId="00BEC636"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31C6B772" w14:textId="2F78623D"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385D8AA0" w14:textId="77777777" w:rsidR="009A059D"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1A9A01A6" w14:textId="77777777" w:rsidR="009A059D" w:rsidRPr="00EA7A47" w:rsidRDefault="009A059D"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A487939" w14:textId="77777777" w:rsidR="00892BD8" w:rsidRPr="00892BD8" w:rsidRDefault="00A42EF1" w:rsidP="003F7D3F">
      <w:pPr>
        <w:pStyle w:val="aff0"/>
        <w:numPr>
          <w:ilvl w:val="0"/>
          <w:numId w:val="1"/>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3758CBC3" w:rsidR="00892BD8" w:rsidRPr="00892BD8" w:rsidRDefault="00892BD8" w:rsidP="003F7D3F">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00F6745B" w:rsidRPr="00F6745B">
        <w:rPr>
          <w:rFonts w:eastAsia="標楷體" w:hint="eastAsia"/>
          <w:b/>
          <w:color w:val="FF0000"/>
          <w:sz w:val="24"/>
          <w:szCs w:val="24"/>
          <w:highlight w:val="yellow"/>
        </w:rPr>
        <w:t>(</w:t>
      </w:r>
      <w:r w:rsidR="00F6745B" w:rsidRPr="00F6745B">
        <w:rPr>
          <w:rFonts w:eastAsia="標楷體" w:hint="eastAsia"/>
          <w:b/>
          <w:color w:val="FF0000"/>
          <w:sz w:val="24"/>
          <w:szCs w:val="24"/>
          <w:highlight w:val="yellow"/>
        </w:rPr>
        <w:t>交通安全</w:t>
      </w:r>
      <w:r w:rsidR="00F6745B"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sidR="00F6745B">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A95A83">
        <w:rPr>
          <w:rFonts w:eastAsia="標楷體" w:hint="eastAsia"/>
          <w:b/>
          <w:color w:val="FF0000"/>
          <w:sz w:val="24"/>
          <w:szCs w:val="24"/>
          <w:highlight w:val="yellow"/>
        </w:rPr>
        <w:t>各學年請</w:t>
      </w:r>
      <w:r w:rsidR="00A95A83" w:rsidRPr="008C4AD5">
        <w:rPr>
          <w:rFonts w:eastAsia="標楷體"/>
          <w:b/>
          <w:color w:val="FF0000"/>
          <w:sz w:val="24"/>
          <w:szCs w:val="24"/>
          <w:highlight w:val="yellow"/>
        </w:rPr>
        <w:t>至少</w:t>
      </w:r>
      <w:r w:rsidR="00A95A83">
        <w:rPr>
          <w:rFonts w:eastAsia="標楷體" w:hint="eastAsia"/>
          <w:b/>
          <w:color w:val="FF0000"/>
          <w:sz w:val="24"/>
          <w:szCs w:val="24"/>
          <w:highlight w:val="yellow"/>
        </w:rPr>
        <w:t>規劃</w:t>
      </w:r>
      <w:r w:rsidR="00A95A83" w:rsidRPr="008C4AD5">
        <w:rPr>
          <w:rFonts w:eastAsia="標楷體"/>
          <w:b/>
          <w:color w:val="FF0000"/>
          <w:sz w:val="24"/>
          <w:szCs w:val="24"/>
          <w:highlight w:val="yellow"/>
        </w:rPr>
        <w:t>融入</w:t>
      </w:r>
      <w:r w:rsidR="00A95A83" w:rsidRPr="008C4AD5">
        <w:rPr>
          <w:rFonts w:eastAsia="標楷體"/>
          <w:b/>
          <w:color w:val="FF0000"/>
          <w:sz w:val="24"/>
          <w:szCs w:val="24"/>
          <w:highlight w:val="yellow"/>
        </w:rPr>
        <w:t>2</w:t>
      </w:r>
      <w:r w:rsidR="00A95A83" w:rsidRPr="008C4AD5">
        <w:rPr>
          <w:rFonts w:eastAsia="標楷體"/>
          <w:b/>
          <w:color w:val="FF0000"/>
          <w:sz w:val="24"/>
          <w:szCs w:val="24"/>
          <w:highlight w:val="yellow"/>
        </w:rPr>
        <w:t>項</w:t>
      </w:r>
      <w:r w:rsidR="00A95A83">
        <w:rPr>
          <w:rFonts w:eastAsia="標楷體" w:hint="eastAsia"/>
          <w:b/>
          <w:color w:val="FF0000"/>
          <w:sz w:val="24"/>
          <w:szCs w:val="24"/>
          <w:highlight w:val="yellow"/>
        </w:rPr>
        <w:t>為原則</w:t>
      </w:r>
      <w:r>
        <w:rPr>
          <w:rFonts w:eastAsia="標楷體" w:hint="eastAsia"/>
          <w:b/>
          <w:color w:val="FF0000"/>
          <w:sz w:val="24"/>
          <w:szCs w:val="24"/>
          <w:highlight w:val="yellow"/>
        </w:rPr>
        <w:t>。</w:t>
      </w:r>
    </w:p>
    <w:p w14:paraId="179F300B" w14:textId="2E0F436A" w:rsidR="00892BD8" w:rsidRPr="00892BD8" w:rsidRDefault="00A42EF1" w:rsidP="003F7D3F">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w:t>
      </w:r>
      <w:proofErr w:type="gramStart"/>
      <w:r w:rsidR="00892BD8" w:rsidRPr="008C4AD5">
        <w:rPr>
          <w:rFonts w:eastAsia="標楷體"/>
          <w:b/>
          <w:color w:val="FF0000"/>
          <w:sz w:val="24"/>
          <w:szCs w:val="24"/>
          <w:highlight w:val="yellow"/>
        </w:rPr>
        <w:t>週</w:t>
      </w:r>
      <w:proofErr w:type="gramEnd"/>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3F7D3F">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w:t>
      </w:r>
      <w:proofErr w:type="gramStart"/>
      <w:r w:rsidRPr="008C4AD5">
        <w:rPr>
          <w:rFonts w:eastAsia="標楷體"/>
          <w:b/>
          <w:color w:val="FF0000"/>
          <w:sz w:val="24"/>
          <w:szCs w:val="24"/>
          <w:highlight w:val="yellow"/>
        </w:rPr>
        <w:t>週</w:t>
      </w:r>
      <w:proofErr w:type="gramEnd"/>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06ACE4FE" w:rsidR="00032717" w:rsidRPr="00032717" w:rsidRDefault="00830B29" w:rsidP="003F7D3F">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t>總體課程架構中</w:t>
      </w:r>
      <w:r w:rsidR="00032717" w:rsidRPr="00032717">
        <w:rPr>
          <w:rFonts w:eastAsia="標楷體" w:hint="eastAsia"/>
          <w:b/>
          <w:color w:val="FF0000"/>
          <w:sz w:val="24"/>
          <w:szCs w:val="24"/>
          <w:highlight w:val="yellow"/>
        </w:rPr>
        <w:t>，</w:t>
      </w:r>
      <w:r w:rsidR="00032717">
        <w:rPr>
          <w:rFonts w:eastAsia="標楷體" w:hint="eastAsia"/>
          <w:b/>
          <w:color w:val="FF0000"/>
          <w:sz w:val="24"/>
          <w:szCs w:val="24"/>
          <w:highlight w:val="yellow"/>
        </w:rPr>
        <w:t>應</w:t>
      </w:r>
      <w:r w:rsidR="00032717" w:rsidRPr="00032717">
        <w:rPr>
          <w:rFonts w:eastAsia="標楷體" w:hint="eastAsia"/>
          <w:b/>
          <w:color w:val="FF0000"/>
          <w:sz w:val="24"/>
          <w:szCs w:val="24"/>
          <w:highlight w:val="yellow"/>
        </w:rPr>
        <w:t>載明前開任</w:t>
      </w:r>
      <w:proofErr w:type="gramStart"/>
      <w:r w:rsidR="00032717" w:rsidRPr="00032717">
        <w:rPr>
          <w:rFonts w:eastAsia="標楷體" w:hint="eastAsia"/>
          <w:b/>
          <w:color w:val="FF0000"/>
          <w:sz w:val="24"/>
          <w:szCs w:val="24"/>
          <w:highlight w:val="yellow"/>
        </w:rPr>
        <w:t>一</w:t>
      </w:r>
      <w:proofErr w:type="gramEnd"/>
      <w:r w:rsidR="00032717" w:rsidRPr="00032717">
        <w:rPr>
          <w:rFonts w:eastAsia="標楷體" w:hint="eastAsia"/>
          <w:b/>
          <w:color w:val="FF0000"/>
          <w:sz w:val="24"/>
          <w:szCs w:val="24"/>
          <w:highlight w:val="yellow"/>
        </w:rPr>
        <w:t>議題融入彈性學習課程之實施年級及每學期實施節數</w:t>
      </w:r>
      <w:r w:rsidR="00032717" w:rsidRPr="00032717">
        <w:rPr>
          <w:rFonts w:eastAsia="標楷體"/>
          <w:b/>
          <w:color w:val="FF0000"/>
          <w:sz w:val="24"/>
          <w:szCs w:val="24"/>
          <w:highlight w:val="yellow"/>
        </w:rPr>
        <w:t>(</w:t>
      </w:r>
      <w:r w:rsidR="00032717" w:rsidRPr="00892BD8">
        <w:rPr>
          <w:rFonts w:eastAsia="標楷體" w:hint="eastAsia"/>
          <w:b/>
          <w:color w:val="FF0000"/>
          <w:sz w:val="24"/>
          <w:szCs w:val="24"/>
          <w:highlight w:val="yellow"/>
        </w:rPr>
        <w:t>上下學期各至少</w:t>
      </w:r>
      <w:r w:rsidR="00032717" w:rsidRPr="00892BD8">
        <w:rPr>
          <w:rFonts w:eastAsia="標楷體"/>
          <w:b/>
          <w:color w:val="FF0000"/>
          <w:sz w:val="24"/>
          <w:szCs w:val="24"/>
          <w:highlight w:val="yellow"/>
        </w:rPr>
        <w:t>2</w:t>
      </w:r>
      <w:r w:rsidR="00032717" w:rsidRPr="00892BD8">
        <w:rPr>
          <w:rFonts w:eastAsia="標楷體" w:hint="eastAsia"/>
          <w:b/>
          <w:color w:val="FF0000"/>
          <w:sz w:val="24"/>
          <w:szCs w:val="24"/>
          <w:highlight w:val="yellow"/>
        </w:rPr>
        <w:t>節課</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，並敘明議題融入之單元</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主題名稱、實施節數及教學重點，且非以班級會自治活動、班級輔導、全校性活動、社團等宣導活動，或提供部分</w:t>
      </w:r>
      <w:proofErr w:type="gramStart"/>
      <w:r w:rsidR="00032717" w:rsidRPr="00032717">
        <w:rPr>
          <w:rFonts w:eastAsia="標楷體" w:hint="eastAsia"/>
          <w:b/>
          <w:color w:val="FF0000"/>
          <w:sz w:val="24"/>
          <w:szCs w:val="24"/>
          <w:highlight w:val="yellow"/>
        </w:rPr>
        <w:t>學生選習</w:t>
      </w:r>
      <w:proofErr w:type="gramEnd"/>
      <w:r w:rsidR="00032717" w:rsidRPr="00032717">
        <w:rPr>
          <w:rFonts w:eastAsia="標楷體" w:hint="eastAsia"/>
          <w:b/>
          <w:color w:val="FF0000"/>
          <w:sz w:val="24"/>
          <w:szCs w:val="24"/>
          <w:highlight w:val="yellow"/>
        </w:rPr>
        <w:t>之課程形式辦理。</w:t>
      </w:r>
    </w:p>
    <w:p w14:paraId="010B7DFA" w14:textId="3F968925" w:rsidR="00EA7A47" w:rsidRPr="008C4AD5" w:rsidRDefault="00A42EF1" w:rsidP="003F7D3F">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r w:rsidR="00FA59CF" w:rsidRPr="00EC7948">
        <w:rPr>
          <w:rFonts w:ascii="標楷體" w:eastAsia="標楷體" w:hAnsi="標楷體" w:hint="eastAsia"/>
          <w:b/>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F35A4C">
        <w:rPr>
          <w:rFonts w:ascii="標楷體" w:eastAsia="標楷體" w:hAnsi="標楷體" w:hint="eastAsia"/>
          <w:b/>
        </w:rPr>
        <w:t>■</w:t>
      </w:r>
      <w:r w:rsidRPr="008C4AD5">
        <w:rPr>
          <w:rFonts w:ascii="標楷體" w:eastAsia="標楷體" w:hAnsi="標楷體" w:hint="eastAsia"/>
          <w:b/>
          <w:color w:val="0070C0"/>
        </w:rPr>
        <w:t>否</w:t>
      </w:r>
    </w:p>
    <w:p w14:paraId="30EC9E89" w14:textId="37FC3E07" w:rsidR="00EA7A47" w:rsidRPr="008C4AD5" w:rsidRDefault="00A42EF1" w:rsidP="003F7D3F">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是否融入戶外教育：</w:t>
      </w:r>
      <w:r w:rsidR="00F35A4C">
        <w:rPr>
          <w:rFonts w:ascii="標楷體" w:eastAsia="標楷體" w:hAnsi="標楷體" w:hint="eastAsia"/>
          <w:b/>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00F35A4C" w:rsidRPr="00F35A4C">
        <w:rPr>
          <w:rFonts w:ascii="標楷體" w:eastAsia="標楷體" w:hAnsi="標楷體" w:cs="Times New Roman" w:hint="eastAsia"/>
          <w:b/>
          <w:color w:val="0070C0"/>
        </w:rPr>
        <w:t>9、10</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FA59CF" w:rsidRPr="00EC7948">
        <w:rPr>
          <w:rFonts w:ascii="標楷體" w:eastAsia="標楷體" w:hAnsi="標楷體" w:hint="eastAsia"/>
          <w:b/>
        </w:rPr>
        <w:t>□</w:t>
      </w:r>
      <w:r w:rsidRPr="008C4AD5">
        <w:rPr>
          <w:rFonts w:ascii="標楷體" w:eastAsia="標楷體" w:hAnsi="標楷體" w:hint="eastAsia"/>
          <w:b/>
          <w:color w:val="0070C0"/>
        </w:rPr>
        <w:t>否</w:t>
      </w:r>
    </w:p>
    <w:p w14:paraId="008AC8E3" w14:textId="585A0D33" w:rsidR="00EA7A47" w:rsidRPr="008C4AD5" w:rsidRDefault="00A42EF1" w:rsidP="003F7D3F">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lastRenderedPageBreak/>
        <w:t>是否融入</w:t>
      </w:r>
      <w:r w:rsidR="00805AA8"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r w:rsidR="00F35A4C">
        <w:rPr>
          <w:rFonts w:ascii="標楷體" w:eastAsia="標楷體" w:hAnsi="標楷體" w:hint="eastAsia"/>
          <w:b/>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00F35A4C">
        <w:rPr>
          <w:rFonts w:ascii="標楷體" w:eastAsia="標楷體" w:hAnsi="標楷體" w:cs="Times New Roman" w:hint="eastAsia"/>
          <w:b/>
          <w:color w:val="0070C0"/>
        </w:rPr>
        <w:t>9、10</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FA59CF" w:rsidRPr="00EC7948">
        <w:rPr>
          <w:rFonts w:ascii="標楷體" w:eastAsia="標楷體" w:hAnsi="標楷體" w:hint="eastAsia"/>
          <w:b/>
        </w:rPr>
        <w:t>□</w:t>
      </w:r>
      <w:r w:rsidRPr="008C4AD5">
        <w:rPr>
          <w:rFonts w:ascii="標楷體" w:eastAsia="標楷體" w:hAnsi="標楷體" w:hint="eastAsia"/>
          <w:b/>
          <w:color w:val="0070C0"/>
        </w:rPr>
        <w:t>否</w:t>
      </w:r>
    </w:p>
    <w:p w14:paraId="70868A12" w14:textId="689BCC47" w:rsidR="005F4F7A" w:rsidRDefault="00A42EF1" w:rsidP="003F7D3F">
      <w:pPr>
        <w:pStyle w:val="Web"/>
        <w:numPr>
          <w:ilvl w:val="0"/>
          <w:numId w:val="2"/>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r w:rsidR="005F4F7A">
        <w:rPr>
          <w:rFonts w:ascii="標楷體" w:eastAsia="標楷體" w:hAnsi="標楷體" w:hint="eastAsia"/>
          <w:b/>
        </w:rPr>
        <w:t>■</w:t>
      </w:r>
      <w:r w:rsidR="005F4F7A" w:rsidRPr="00A42EF1">
        <w:rPr>
          <w:rFonts w:ascii="標楷體" w:eastAsia="標楷體" w:hAnsi="標楷體" w:hint="eastAsia"/>
          <w:color w:val="0070C0"/>
        </w:rPr>
        <w:t>性別平等、</w:t>
      </w:r>
      <w:r w:rsidR="005F4F7A" w:rsidRPr="00A42EF1">
        <w:rPr>
          <w:rFonts w:ascii="Webdings" w:hAnsi="Webdings" w:hint="eastAsia"/>
          <w:color w:val="0070C0"/>
        </w:rPr>
        <w:t>□</w:t>
      </w:r>
      <w:r w:rsidR="005F4F7A" w:rsidRPr="00A42EF1">
        <w:rPr>
          <w:rFonts w:ascii="標楷體" w:eastAsia="標楷體" w:hAnsi="標楷體" w:hint="eastAsia"/>
          <w:color w:val="0070C0"/>
        </w:rPr>
        <w:t>人權、</w:t>
      </w:r>
      <w:r w:rsidR="005F4F7A" w:rsidRPr="00A42EF1">
        <w:rPr>
          <w:rFonts w:ascii="Webdings" w:hAnsi="Webdings" w:hint="eastAsia"/>
          <w:color w:val="0070C0"/>
        </w:rPr>
        <w:t>□</w:t>
      </w:r>
      <w:r w:rsidR="005F4F7A" w:rsidRPr="00A42EF1">
        <w:rPr>
          <w:rFonts w:ascii="標楷體" w:eastAsia="標楷體" w:hAnsi="標楷體" w:hint="eastAsia"/>
          <w:color w:val="0070C0"/>
        </w:rPr>
        <w:t>環境、</w:t>
      </w:r>
      <w:r w:rsidR="005F4F7A" w:rsidRPr="00A42EF1">
        <w:rPr>
          <w:rFonts w:ascii="Webdings" w:hAnsi="Webdings" w:hint="eastAsia"/>
          <w:color w:val="0070C0"/>
        </w:rPr>
        <w:t>□</w:t>
      </w:r>
      <w:r w:rsidR="005F4F7A" w:rsidRPr="00A42EF1">
        <w:rPr>
          <w:rFonts w:ascii="標楷體" w:eastAsia="標楷體" w:hAnsi="標楷體" w:hint="eastAsia"/>
          <w:color w:val="0070C0"/>
        </w:rPr>
        <w:t>海洋、</w:t>
      </w:r>
      <w:r w:rsidR="005F4F7A" w:rsidRPr="00A42EF1">
        <w:rPr>
          <w:rFonts w:ascii="Webdings" w:hAnsi="Webdings" w:hint="eastAsia"/>
          <w:color w:val="0070C0"/>
        </w:rPr>
        <w:t>□</w:t>
      </w:r>
      <w:r w:rsidR="005F4F7A" w:rsidRPr="00A42EF1">
        <w:rPr>
          <w:rFonts w:ascii="標楷體" w:eastAsia="標楷體" w:hAnsi="標楷體" w:hint="eastAsia"/>
          <w:color w:val="0070C0"/>
        </w:rPr>
        <w:t>品德、</w:t>
      </w:r>
      <w:r w:rsidR="005F4F7A" w:rsidRPr="00A42EF1">
        <w:rPr>
          <w:rFonts w:ascii="Webdings" w:hAnsi="Webdings" w:hint="eastAsia"/>
          <w:color w:val="0070C0"/>
        </w:rPr>
        <w:t>□</w:t>
      </w:r>
      <w:r w:rsidR="005F4F7A" w:rsidRPr="00A42EF1">
        <w:rPr>
          <w:rFonts w:ascii="標楷體" w:eastAsia="標楷體" w:hAnsi="標楷體" w:hint="eastAsia"/>
          <w:color w:val="0070C0"/>
        </w:rPr>
        <w:t>法治、</w:t>
      </w:r>
      <w:r w:rsidR="005F4F7A">
        <w:rPr>
          <w:rFonts w:ascii="標楷體" w:eastAsia="標楷體" w:hAnsi="標楷體" w:hint="eastAsia"/>
          <w:b/>
        </w:rPr>
        <w:t>■</w:t>
      </w:r>
      <w:r w:rsidR="005F4F7A" w:rsidRPr="00A42EF1">
        <w:rPr>
          <w:rFonts w:ascii="標楷體" w:eastAsia="標楷體" w:hAnsi="標楷體" w:hint="eastAsia"/>
          <w:color w:val="0070C0"/>
        </w:rPr>
        <w:t>科技、</w:t>
      </w:r>
      <w:r w:rsidR="005F4F7A">
        <w:rPr>
          <w:rFonts w:ascii="標楷體" w:eastAsia="標楷體" w:hAnsi="標楷體" w:hint="eastAsia"/>
          <w:b/>
        </w:rPr>
        <w:t>■</w:t>
      </w:r>
      <w:r w:rsidR="005F4F7A" w:rsidRPr="00A42EF1">
        <w:rPr>
          <w:rFonts w:ascii="標楷體" w:eastAsia="標楷體" w:hAnsi="標楷體" w:hint="eastAsia"/>
          <w:color w:val="0070C0"/>
        </w:rPr>
        <w:t>資訊、</w:t>
      </w:r>
      <w:r w:rsidR="005F4F7A" w:rsidRPr="00A42EF1">
        <w:rPr>
          <w:rFonts w:ascii="Webdings" w:hAnsi="Webdings" w:hint="eastAsia"/>
          <w:color w:val="0070C0"/>
        </w:rPr>
        <w:t>□</w:t>
      </w:r>
      <w:r w:rsidR="005F4F7A" w:rsidRPr="00A42EF1">
        <w:rPr>
          <w:rFonts w:ascii="標楷體" w:eastAsia="標楷體" w:hAnsi="標楷體" w:hint="eastAsia"/>
          <w:color w:val="0070C0"/>
        </w:rPr>
        <w:t>能源、</w:t>
      </w:r>
      <w:r w:rsidR="005F4F7A" w:rsidRPr="00A42EF1">
        <w:rPr>
          <w:rFonts w:ascii="Webdings" w:hAnsi="Webdings" w:hint="eastAsia"/>
          <w:color w:val="0070C0"/>
        </w:rPr>
        <w:t>□</w:t>
      </w:r>
      <w:r w:rsidR="005F4F7A" w:rsidRPr="00A42EF1">
        <w:rPr>
          <w:rFonts w:ascii="標楷體" w:eastAsia="標楷體" w:hAnsi="標楷體" w:hint="eastAsia"/>
          <w:color w:val="0070C0"/>
        </w:rPr>
        <w:t>防災、</w:t>
      </w:r>
    </w:p>
    <w:p w14:paraId="746BD0B1" w14:textId="77777777" w:rsidR="005F4F7A" w:rsidRPr="00A42EF1" w:rsidRDefault="005F4F7A" w:rsidP="005F4F7A">
      <w:pPr>
        <w:pStyle w:val="Web"/>
        <w:snapToGrid w:val="0"/>
        <w:spacing w:line="240" w:lineRule="atLeast"/>
        <w:ind w:left="490" w:firstLineChars="1592" w:firstLine="3821"/>
        <w:rPr>
          <w:color w:val="0070C0"/>
        </w:rPr>
      </w:pPr>
      <w:r w:rsidRPr="00A42EF1">
        <w:rPr>
          <w:rFonts w:hint="eastAsia"/>
          <w:color w:val="0070C0"/>
        </w:rPr>
        <w:t>□</w:t>
      </w:r>
      <w:r w:rsidRPr="00A42EF1">
        <w:rPr>
          <w:rFonts w:ascii="標楷體" w:eastAsia="標楷體" w:hAnsi="標楷體" w:hint="eastAsia"/>
          <w:color w:val="0070C0"/>
        </w:rPr>
        <w:t xml:space="preserve">家庭教育、 </w:t>
      </w:r>
      <w:r w:rsidRPr="00A42EF1">
        <w:rPr>
          <w:rFonts w:ascii="Webdings" w:hAnsi="Webdings" w:hint="eastAsia"/>
          <w:color w:val="0070C0"/>
        </w:rPr>
        <w:t>□</w:t>
      </w:r>
      <w:r w:rsidRPr="00A42EF1">
        <w:rPr>
          <w:rFonts w:ascii="標楷體" w:eastAsia="標楷體" w:hAnsi="標楷體" w:hint="eastAsia"/>
          <w:color w:val="0070C0"/>
        </w:rPr>
        <w:t>生涯規劃、</w:t>
      </w:r>
      <w:r w:rsidRPr="00A42EF1">
        <w:rPr>
          <w:rFonts w:ascii="Webdings" w:hAnsi="Webdings" w:hint="eastAsia"/>
          <w:color w:val="0070C0"/>
        </w:rPr>
        <w:t>□</w:t>
      </w:r>
      <w:r w:rsidRPr="00A42EF1">
        <w:rPr>
          <w:rFonts w:ascii="標楷體" w:eastAsia="標楷體" w:hAnsi="標楷體" w:hint="eastAsia"/>
          <w:color w:val="0070C0"/>
        </w:rPr>
        <w:t>多元文化、</w:t>
      </w:r>
      <w:r w:rsidRPr="00A42EF1">
        <w:rPr>
          <w:rFonts w:ascii="Webdings" w:hAnsi="Webdings" w:hint="eastAsia"/>
          <w:color w:val="0070C0"/>
        </w:rPr>
        <w:t>□</w:t>
      </w:r>
      <w:r w:rsidRPr="00A42EF1">
        <w:rPr>
          <w:rFonts w:ascii="標楷體" w:eastAsia="標楷體" w:hAnsi="標楷體" w:hint="eastAsia"/>
          <w:color w:val="0070C0"/>
        </w:rPr>
        <w:t>閱讀素養、</w:t>
      </w:r>
      <w:r w:rsidRPr="00A42EF1">
        <w:rPr>
          <w:rFonts w:ascii="Webdings" w:hAnsi="Webdings" w:hint="eastAsia"/>
          <w:color w:val="0070C0"/>
        </w:rPr>
        <w:t>□</w:t>
      </w:r>
      <w:r w:rsidRPr="00A42EF1">
        <w:rPr>
          <w:rFonts w:ascii="標楷體" w:eastAsia="標楷體" w:hAnsi="標楷體" w:hint="eastAsia"/>
          <w:color w:val="0070C0"/>
        </w:rPr>
        <w:t>國際教育、</w:t>
      </w:r>
      <w:r w:rsidRPr="00A42EF1">
        <w:rPr>
          <w:rFonts w:ascii="Webdings" w:hAnsi="Webdings" w:hint="eastAsia"/>
          <w:color w:val="0070C0"/>
        </w:rPr>
        <w:t>□</w:t>
      </w:r>
      <w:r w:rsidRPr="00A42EF1">
        <w:rPr>
          <w:rFonts w:ascii="標楷體" w:eastAsia="標楷體" w:hAnsi="標楷體" w:hint="eastAsia"/>
          <w:color w:val="0070C0"/>
        </w:rPr>
        <w:t>原住民族教育</w:t>
      </w:r>
    </w:p>
    <w:p w14:paraId="0203DD50" w14:textId="415838C4" w:rsidR="00601FAC" w:rsidRPr="00601FAC" w:rsidRDefault="00601FAC" w:rsidP="003F7D3F">
      <w:pPr>
        <w:pStyle w:val="Web"/>
        <w:numPr>
          <w:ilvl w:val="0"/>
          <w:numId w:val="2"/>
        </w:numPr>
        <w:snapToGrid w:val="0"/>
        <w:spacing w:line="240" w:lineRule="atLeast"/>
        <w:ind w:firstLine="10"/>
        <w:rPr>
          <w:rFonts w:ascii="標楷體" w:eastAsia="標楷體" w:hAnsi="標楷體" w:cs="標楷體"/>
          <w:b/>
        </w:rPr>
      </w:pPr>
    </w:p>
    <w:p w14:paraId="71B2DECF" w14:textId="43E9F90A" w:rsidR="00D37619" w:rsidRPr="008C4AD5" w:rsidRDefault="00D37619" w:rsidP="003F7D3F">
      <w:pPr>
        <w:pStyle w:val="aff0"/>
        <w:numPr>
          <w:ilvl w:val="0"/>
          <w:numId w:val="1"/>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724122" w:rsidRPr="00F573F7" w14:paraId="0B139D0B" w14:textId="77777777" w:rsidTr="00724122">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hint="eastAsia"/>
                <w:b/>
                <w:color w:val="000000" w:themeColor="text1"/>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hint="eastAsia"/>
                <w:b/>
                <w:color w:val="000000" w:themeColor="text1"/>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F573F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hint="eastAsia"/>
                <w:b/>
                <w:color w:val="000000" w:themeColor="text1"/>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hint="eastAsia"/>
                <w:b/>
                <w:color w:val="000000" w:themeColor="text1"/>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備註</w:t>
            </w:r>
          </w:p>
        </w:tc>
      </w:tr>
      <w:tr w:rsidR="00724122" w:rsidRPr="00F573F7" w14:paraId="4EE04709" w14:textId="77777777" w:rsidTr="00724122">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F573F7" w:rsidRDefault="00724122" w:rsidP="0034088C">
            <w:pP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F573F7" w:rsidRDefault="00724122" w:rsidP="0034088C">
            <w:pPr>
              <w:spacing w:line="240" w:lineRule="atLeast"/>
              <w:jc w:val="center"/>
              <w:rPr>
                <w:rFonts w:ascii="標楷體" w:eastAsia="標楷體" w:hAnsi="標楷體" w:cs="標楷體"/>
                <w:b/>
                <w:color w:val="000000" w:themeColor="text1"/>
                <w:sz w:val="24"/>
                <w:szCs w:val="24"/>
              </w:rPr>
            </w:pPr>
            <w:r w:rsidRPr="00F573F7">
              <w:rPr>
                <w:rFonts w:ascii="標楷體" w:eastAsia="標楷體" w:hAnsi="標楷體" w:cs="標楷體"/>
                <w:b/>
                <w:color w:val="000000" w:themeColor="text1"/>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F573F7" w:rsidRDefault="00724122" w:rsidP="0034088C">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r>
      <w:tr w:rsidR="00BB03C5" w:rsidRPr="00F573F7" w14:paraId="3308F13A" w14:textId="77777777" w:rsidTr="0034088C">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2A52F7"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w:t>
            </w:r>
            <w:proofErr w:type="gramStart"/>
            <w:r w:rsidRPr="00F573F7">
              <w:rPr>
                <w:rFonts w:ascii="標楷體" w:eastAsia="標楷體" w:hAnsi="標楷體" w:cs="標楷體" w:hint="eastAsia"/>
                <w:color w:val="000000" w:themeColor="text1"/>
                <w:sz w:val="24"/>
                <w:szCs w:val="24"/>
              </w:rPr>
              <w:t>週</w:t>
            </w:r>
            <w:proofErr w:type="gramEnd"/>
          </w:p>
          <w:p w14:paraId="39CC0013" w14:textId="271B2F91" w:rsidR="00BB03C5" w:rsidRPr="00F573F7" w:rsidRDefault="00BB03C5" w:rsidP="00BB03C5">
            <w:pPr>
              <w:ind w:firstLine="0"/>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8/31-9/13</w:t>
            </w:r>
          </w:p>
        </w:tc>
        <w:tc>
          <w:tcPr>
            <w:tcW w:w="1701" w:type="dxa"/>
            <w:tcBorders>
              <w:top w:val="single" w:sz="8" w:space="0" w:color="000000"/>
              <w:left w:val="single" w:sz="8" w:space="0" w:color="000000"/>
              <w:bottom w:val="single" w:sz="8" w:space="0" w:color="000000"/>
              <w:right w:val="single" w:sz="8" w:space="0" w:color="000000"/>
            </w:tcBorders>
          </w:tcPr>
          <w:p w14:paraId="6CAEDF31"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1.認識收支明細表，知道記帳的優點，進而培養學生量入為出的理財觀念。</w:t>
            </w:r>
          </w:p>
          <w:p w14:paraId="0BB553E3"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2.基本理財工具的認識。</w:t>
            </w:r>
          </w:p>
          <w:p w14:paraId="465FF352"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3.實際買賣產生的物價感覺。</w:t>
            </w:r>
          </w:p>
          <w:p w14:paraId="6A06720B"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4.能於生活中的遊戲中，發現數學與生活的聯結。</w:t>
            </w:r>
          </w:p>
          <w:p w14:paraId="622BA195" w14:textId="20F4DC29" w:rsidR="00BB03C5" w:rsidRPr="00F573F7" w:rsidRDefault="00BB03C5" w:rsidP="00BB03C5">
            <w:pPr>
              <w:pStyle w:val="Default"/>
              <w:jc w:val="left"/>
              <w:rPr>
                <w:rFonts w:ascii="Times New Roman" w:eastAsia="標楷體" w:hAnsi="Times New Roman" w:cs="Times New Roman"/>
                <w:color w:val="000000" w:themeColor="text1"/>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F11576"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1.利用農場</w:t>
            </w:r>
            <w:proofErr w:type="gramStart"/>
            <w:r w:rsidRPr="00F573F7">
              <w:rPr>
                <w:rFonts w:ascii="標楷體" w:eastAsia="標楷體" w:hAnsi="標楷體" w:cs="標楷體" w:hint="eastAsia"/>
                <w:color w:val="000000" w:themeColor="text1"/>
                <w:sz w:val="22"/>
              </w:rPr>
              <w:t>帳本</w:t>
            </w:r>
            <w:proofErr w:type="gramEnd"/>
            <w:r w:rsidRPr="00F573F7">
              <w:rPr>
                <w:rFonts w:ascii="標楷體" w:eastAsia="標楷體" w:hAnsi="標楷體" w:cs="標楷體" w:hint="eastAsia"/>
                <w:color w:val="000000" w:themeColor="text1"/>
                <w:sz w:val="22"/>
              </w:rPr>
              <w:t>學習盈餘與虧損-量入為出的理財觀念。</w:t>
            </w:r>
          </w:p>
          <w:p w14:paraId="3EE2B250" w14:textId="20D11CD2" w:rsidR="00BB03C5" w:rsidRPr="00F573F7" w:rsidRDefault="00BB03C5" w:rsidP="00BB03C5">
            <w:pPr>
              <w:jc w:val="left"/>
              <w:rPr>
                <w:rFonts w:eastAsia="標楷體"/>
                <w:color w:val="000000" w:themeColor="text1"/>
                <w:sz w:val="24"/>
                <w:szCs w:val="24"/>
              </w:rPr>
            </w:pPr>
            <w:r w:rsidRPr="00F573F7">
              <w:rPr>
                <w:rFonts w:eastAsia="標楷體" w:hint="eastAsia"/>
                <w:color w:val="000000" w:themeColor="text1"/>
                <w:sz w:val="22"/>
              </w:rPr>
              <w:t xml:space="preserve">2.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94C7CC"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單元名稱：農場經營日記</w:t>
            </w:r>
          </w:p>
          <w:p w14:paraId="07C19143" w14:textId="77777777" w:rsidR="00BB03C5" w:rsidRPr="00F573F7" w:rsidRDefault="00BB03C5" w:rsidP="00BB03C5">
            <w:pPr>
              <w:jc w:val="left"/>
              <w:rPr>
                <w:rFonts w:ascii="標楷體" w:eastAsia="標楷體" w:hAnsi="標楷體" w:cs="標楷體"/>
                <w:color w:val="000000" w:themeColor="text1"/>
                <w:sz w:val="24"/>
                <w:szCs w:val="24"/>
              </w:rPr>
            </w:pPr>
          </w:p>
          <w:p w14:paraId="27EE7B00"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hint="eastAsia"/>
                <w:color w:val="000000" w:themeColor="text1"/>
                <w:sz w:val="24"/>
                <w:szCs w:val="24"/>
              </w:rPr>
              <w:t>: (第1、2</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02F189AB" w14:textId="77777777" w:rsidR="00BB03C5" w:rsidRPr="00F573F7" w:rsidRDefault="00BB03C5" w:rsidP="00BB03C5">
            <w:pPr>
              <w:jc w:val="left"/>
              <w:rPr>
                <w:rFonts w:ascii="標楷體" w:eastAsia="標楷體" w:hAnsi="標楷體" w:cs="標楷體"/>
                <w:color w:val="000000" w:themeColor="text1"/>
                <w:sz w:val="24"/>
                <w:szCs w:val="24"/>
              </w:rPr>
            </w:pPr>
          </w:p>
          <w:p w14:paraId="073B105C" w14:textId="77777777" w:rsidR="00BB03C5" w:rsidRPr="00F573F7" w:rsidRDefault="00BB03C5" w:rsidP="00BB03C5">
            <w:pPr>
              <w:snapToGrid w:val="0"/>
              <w:spacing w:line="300" w:lineRule="exact"/>
              <w:rPr>
                <w:rFonts w:ascii="標楷體" w:eastAsia="標楷體" w:hAnsi="標楷體"/>
                <w:color w:val="000000" w:themeColor="text1"/>
                <w:sz w:val="23"/>
                <w:szCs w:val="23"/>
              </w:rPr>
            </w:pPr>
            <w:r w:rsidRPr="00F573F7">
              <w:rPr>
                <w:rFonts w:ascii="標楷體" w:eastAsia="標楷體" w:hAnsi="標楷體" w:cs="標楷體" w:hint="eastAsia"/>
                <w:color w:val="000000" w:themeColor="text1"/>
                <w:sz w:val="23"/>
                <w:szCs w:val="23"/>
              </w:rPr>
              <w:t>錢</w:t>
            </w:r>
            <w:proofErr w:type="gramStart"/>
            <w:r w:rsidRPr="00F573F7">
              <w:rPr>
                <w:rFonts w:ascii="標楷體" w:eastAsia="標楷體" w:hAnsi="標楷體" w:cs="標楷體" w:hint="eastAsia"/>
                <w:color w:val="000000" w:themeColor="text1"/>
                <w:sz w:val="23"/>
                <w:szCs w:val="23"/>
              </w:rPr>
              <w:t>錢</w:t>
            </w:r>
            <w:proofErr w:type="gramEnd"/>
            <w:r w:rsidRPr="00F573F7">
              <w:rPr>
                <w:rFonts w:ascii="標楷體" w:eastAsia="標楷體" w:hAnsi="標楷體" w:cs="標楷體" w:hint="eastAsia"/>
                <w:color w:val="000000" w:themeColor="text1"/>
                <w:sz w:val="23"/>
                <w:szCs w:val="23"/>
              </w:rPr>
              <w:t>危機與理財：藉由家中遭逢變故，在繼承農場後須面對一連串接踵而至的問題，於經營過程中，面對問題及尋求解決方案，並於過程中</w:t>
            </w:r>
            <w:r w:rsidRPr="00F573F7">
              <w:rPr>
                <w:rFonts w:ascii="標楷體" w:eastAsia="標楷體" w:hAnsi="標楷體" w:hint="eastAsia"/>
                <w:color w:val="000000" w:themeColor="text1"/>
                <w:sz w:val="23"/>
                <w:szCs w:val="23"/>
              </w:rPr>
              <w:t>探索自我觀、人性觀與生命意義。</w:t>
            </w:r>
          </w:p>
          <w:p w14:paraId="7FEF457A" w14:textId="77777777" w:rsidR="00BB03C5" w:rsidRPr="00F573F7" w:rsidRDefault="00BB03C5" w:rsidP="00BB03C5">
            <w:pPr>
              <w:snapToGrid w:val="0"/>
              <w:spacing w:line="300" w:lineRule="exact"/>
              <w:rPr>
                <w:rFonts w:ascii="標楷體" w:eastAsia="標楷體" w:hAnsi="標楷體"/>
                <w:color w:val="000000" w:themeColor="text1"/>
                <w:sz w:val="24"/>
                <w:szCs w:val="24"/>
              </w:rPr>
            </w:pPr>
            <w:r w:rsidRPr="00F573F7">
              <w:rPr>
                <w:rFonts w:ascii="標楷體" w:eastAsia="標楷體" w:hAnsi="標楷體" w:hint="eastAsia"/>
                <w:color w:val="000000" w:themeColor="text1"/>
                <w:sz w:val="24"/>
                <w:szCs w:val="24"/>
              </w:rPr>
              <w:t>活動</w:t>
            </w:r>
            <w:proofErr w:type="gramStart"/>
            <w:r w:rsidRPr="00F573F7">
              <w:rPr>
                <w:rFonts w:ascii="標楷體" w:eastAsia="標楷體" w:hAnsi="標楷體" w:hint="eastAsia"/>
                <w:color w:val="000000" w:themeColor="text1"/>
                <w:sz w:val="24"/>
                <w:szCs w:val="24"/>
              </w:rPr>
              <w:t>一</w:t>
            </w:r>
            <w:proofErr w:type="gramEnd"/>
            <w:r w:rsidRPr="00F573F7">
              <w:rPr>
                <w:rFonts w:ascii="標楷體" w:eastAsia="標楷體" w:hAnsi="標楷體" w:hint="eastAsia"/>
                <w:color w:val="000000" w:themeColor="text1"/>
                <w:sz w:val="24"/>
                <w:szCs w:val="24"/>
              </w:rPr>
              <w:t>：</w:t>
            </w:r>
          </w:p>
          <w:p w14:paraId="19496907" w14:textId="77777777" w:rsidR="00BB03C5" w:rsidRPr="00F573F7" w:rsidRDefault="00BB03C5" w:rsidP="00BB03C5">
            <w:pPr>
              <w:snapToGrid w:val="0"/>
              <w:spacing w:line="300" w:lineRule="exact"/>
              <w:rPr>
                <w:rFonts w:ascii="標楷體" w:eastAsia="標楷體" w:hAnsi="標楷體"/>
                <w:color w:val="000000" w:themeColor="text1"/>
                <w:sz w:val="24"/>
                <w:szCs w:val="24"/>
              </w:rPr>
            </w:pPr>
            <w:r w:rsidRPr="00F573F7">
              <w:rPr>
                <w:rFonts w:ascii="標楷體" w:eastAsia="標楷體" w:hAnsi="標楷體" w:hint="eastAsia"/>
                <w:color w:val="000000" w:themeColor="text1"/>
                <w:sz w:val="24"/>
                <w:szCs w:val="24"/>
              </w:rPr>
              <w:t>前提：(生命教育學習單)</w:t>
            </w:r>
          </w:p>
          <w:p w14:paraId="304EE4B8" w14:textId="77777777" w:rsidR="00BB03C5" w:rsidRPr="00F573F7" w:rsidRDefault="00BB03C5" w:rsidP="00BB03C5">
            <w:pPr>
              <w:snapToGrid w:val="0"/>
              <w:spacing w:line="300" w:lineRule="exact"/>
              <w:rPr>
                <w:rFonts w:ascii="標楷體" w:eastAsia="標楷體" w:hAnsi="標楷體"/>
                <w:color w:val="000000" w:themeColor="text1"/>
                <w:sz w:val="24"/>
                <w:szCs w:val="24"/>
              </w:rPr>
            </w:pPr>
            <w:r w:rsidRPr="00F573F7">
              <w:rPr>
                <w:rFonts w:ascii="標楷體" w:eastAsia="標楷體" w:hAnsi="標楷體" w:hint="eastAsia"/>
                <w:color w:val="000000" w:themeColor="text1"/>
                <w:sz w:val="24"/>
                <w:szCs w:val="24"/>
              </w:rPr>
              <w:t>1.若家中發生變故，自己該如何面對。</w:t>
            </w:r>
          </w:p>
          <w:p w14:paraId="5DA94301" w14:textId="77777777" w:rsidR="00BB03C5" w:rsidRPr="00F573F7" w:rsidRDefault="00BB03C5" w:rsidP="00BB03C5">
            <w:pPr>
              <w:snapToGrid w:val="0"/>
              <w:spacing w:line="300" w:lineRule="exact"/>
              <w:rPr>
                <w:rFonts w:ascii="標楷體" w:eastAsia="標楷體" w:hAnsi="標楷體"/>
                <w:color w:val="000000" w:themeColor="text1"/>
                <w:sz w:val="24"/>
                <w:szCs w:val="24"/>
              </w:rPr>
            </w:pPr>
            <w:r w:rsidRPr="00F573F7">
              <w:rPr>
                <w:rFonts w:ascii="標楷體" w:eastAsia="標楷體" w:hAnsi="標楷體" w:hint="eastAsia"/>
                <w:color w:val="000000" w:themeColor="text1"/>
                <w:sz w:val="24"/>
                <w:szCs w:val="24"/>
              </w:rPr>
              <w:lastRenderedPageBreak/>
              <w:t>2.若生活中遇到各種挫折， 或是生活難題該如何解決。</w:t>
            </w:r>
          </w:p>
          <w:p w14:paraId="417C673D"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5C915BE3"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先了解目前遭遇的問題</w:t>
            </w:r>
          </w:p>
          <w:p w14:paraId="4F7EED4E"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先引導學生思考日常生活中正、負數表示。</w:t>
            </w:r>
          </w:p>
          <w:p w14:paraId="53629B02"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 讓學生認識生活常見的收支明細。</w:t>
            </w:r>
          </w:p>
          <w:p w14:paraId="08E1751F"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藉由農場經營花費的計帳，向學生說明在日常生活中負數的用法。</w:t>
            </w:r>
          </w:p>
          <w:p w14:paraId="4C56CE20" w14:textId="77777777" w:rsidR="00BB03C5" w:rsidRPr="00F573F7" w:rsidRDefault="00BB03C5" w:rsidP="00BB03C5">
            <w:pPr>
              <w:ind w:firstLineChars="9" w:firstLine="22"/>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三</w:t>
            </w:r>
            <w:proofErr w:type="gramEnd"/>
            <w:r w:rsidRPr="00F573F7">
              <w:rPr>
                <w:rFonts w:ascii="標楷體" w:eastAsia="標楷體" w:hAnsi="標楷體" w:cs="標楷體"/>
                <w:color w:val="000000" w:themeColor="text1"/>
                <w:sz w:val="24"/>
                <w:szCs w:val="24"/>
              </w:rPr>
              <w:t>：</w:t>
            </w:r>
          </w:p>
          <w:p w14:paraId="392E6D61" w14:textId="77777777" w:rsidR="00BB03C5" w:rsidRPr="00F573F7" w:rsidRDefault="00BB03C5" w:rsidP="00BB03C5">
            <w:pPr>
              <w:ind w:firstLineChars="9" w:firstLine="22"/>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尋求問題的解決途徑或外部的支援</w:t>
            </w:r>
          </w:p>
          <w:p w14:paraId="4526EE37" w14:textId="77777777" w:rsidR="00BB03C5" w:rsidRPr="00F573F7" w:rsidRDefault="00BB03C5" w:rsidP="00BB03C5">
            <w:pPr>
              <w:ind w:firstLineChars="9" w:firstLine="21"/>
              <w:jc w:val="left"/>
              <w:rPr>
                <w:rFonts w:ascii="華康少女文字W7(P)" w:eastAsia="華康少女文字W7(P)" w:hAnsi="標楷體" w:cs="標楷體"/>
                <w:color w:val="000000" w:themeColor="text1"/>
                <w:sz w:val="23"/>
                <w:szCs w:val="23"/>
              </w:rPr>
            </w:pPr>
            <w:r w:rsidRPr="00F573F7">
              <w:rPr>
                <w:rFonts w:ascii="標楷體" w:eastAsia="標楷體" w:hAnsi="標楷體" w:cs="標楷體" w:hint="eastAsia"/>
                <w:color w:val="000000" w:themeColor="text1"/>
                <w:sz w:val="23"/>
                <w:szCs w:val="23"/>
              </w:rPr>
              <w:t>分組數學遊戲</w:t>
            </w:r>
            <w:hyperlink r:id="rId8" w:tgtFrame="_blank" w:history="1">
              <w:r w:rsidRPr="00F573F7">
                <w:rPr>
                  <w:rFonts w:ascii="華康少女文字W7(P)" w:eastAsia="華康少女文字W7(P)" w:hAnsi="標楷體" w:cs="標楷體" w:hint="eastAsia"/>
                  <w:color w:val="000000" w:themeColor="text1"/>
                  <w:sz w:val="23"/>
                  <w:szCs w:val="23"/>
                </w:rPr>
                <w:t>Number Crush</w:t>
              </w:r>
            </w:hyperlink>
          </w:p>
          <w:p w14:paraId="018D94DE" w14:textId="77777777" w:rsidR="00BB03C5" w:rsidRPr="00F573F7" w:rsidRDefault="00BB03C5" w:rsidP="00BB03C5">
            <w:pPr>
              <w:pStyle w:val="aff0"/>
              <w:ind w:leftChars="0" w:left="360" w:firstLine="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和農場經營團隊討論農場工具花費並記錄於農場日記上。</w:t>
            </w:r>
          </w:p>
          <w:p w14:paraId="2F94B6CE" w14:textId="77777777" w:rsidR="00BB03C5" w:rsidRPr="00F573F7" w:rsidRDefault="00BB03C5" w:rsidP="00BB03C5">
            <w:pPr>
              <w:jc w:val="left"/>
              <w:rPr>
                <w:rFonts w:ascii="標楷體" w:eastAsia="標楷體" w:hAnsi="標楷體" w:cs="標楷體"/>
                <w:color w:val="000000" w:themeColor="text1"/>
                <w:sz w:val="24"/>
                <w:szCs w:val="24"/>
              </w:rPr>
            </w:pPr>
          </w:p>
          <w:p w14:paraId="7735D27A"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p>
          <w:p w14:paraId="4EBE1D54" w14:textId="114B6CAC"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7F981" w14:textId="66D88F43" w:rsidR="00BB03C5" w:rsidRPr="00F573F7" w:rsidRDefault="00BB03C5" w:rsidP="00BB03C5">
            <w:pPr>
              <w:ind w:left="317" w:hanging="31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A1B165"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751F3CF1"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4A71CDC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0AF1332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624508E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4.理財網站</w:t>
            </w:r>
          </w:p>
          <w:p w14:paraId="0D748C86"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4B3FA009"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62EB4B50"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77B5384A"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7275ECD4" w14:textId="6006916B" w:rsidR="00BB03C5" w:rsidRPr="00F573F7" w:rsidRDefault="00BB03C5" w:rsidP="00BB03C5">
            <w:pPr>
              <w:ind w:left="9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296" w:type="dxa"/>
            <w:tcBorders>
              <w:top w:val="single" w:sz="8" w:space="0" w:color="000000"/>
              <w:bottom w:val="single" w:sz="8" w:space="0" w:color="000000"/>
              <w:right w:val="single" w:sz="8" w:space="0" w:color="000000"/>
            </w:tcBorders>
            <w:vAlign w:val="center"/>
          </w:tcPr>
          <w:p w14:paraId="1B54D4B8"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2071502B"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361D3360"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2.理解、思考、應用、分析、判斷的能力。</w:t>
            </w:r>
          </w:p>
          <w:p w14:paraId="0BABA97A" w14:textId="195F275D" w:rsidR="00BB03C5" w:rsidRPr="00F573F7" w:rsidRDefault="00BB03C5" w:rsidP="00BB03C5">
            <w:pPr>
              <w:ind w:left="92" w:hanging="7"/>
              <w:jc w:val="center"/>
              <w:rPr>
                <w:rFonts w:ascii="標楷體" w:eastAsia="標楷體" w:hAnsi="標楷體" w:cs="標楷體"/>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8EF3B8"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7A288560"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7F91A22A"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110733D9"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7694D270" w14:textId="5C5CD8C8" w:rsidR="00BB03C5" w:rsidRPr="00F573F7" w:rsidRDefault="00BB03C5" w:rsidP="00BB03C5">
            <w:pPr>
              <w:ind w:left="9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59B7BB" w14:textId="77777777" w:rsidR="00BB03C5" w:rsidRPr="00F573F7" w:rsidRDefault="00BB03C5" w:rsidP="00BB03C5">
            <w:pPr>
              <w:pStyle w:val="Default"/>
              <w:jc w:val="left"/>
              <w:rPr>
                <w:rFonts w:eastAsia="標楷體"/>
                <w:color w:val="000000" w:themeColor="text1"/>
                <w:sz w:val="23"/>
                <w:szCs w:val="23"/>
              </w:rPr>
            </w:pPr>
            <w:r w:rsidRPr="00F573F7">
              <w:rPr>
                <w:rFonts w:eastAsia="標楷體" w:hint="eastAsia"/>
                <w:color w:val="000000" w:themeColor="text1"/>
                <w:sz w:val="23"/>
                <w:szCs w:val="23"/>
              </w:rPr>
              <w:t>生-</w:t>
            </w:r>
            <w:r w:rsidRPr="00F573F7">
              <w:rPr>
                <w:rFonts w:eastAsia="標楷體"/>
                <w:color w:val="000000" w:themeColor="text1"/>
                <w:sz w:val="23"/>
                <w:szCs w:val="23"/>
              </w:rPr>
              <w:t>J3</w:t>
            </w:r>
            <w:r w:rsidRPr="00F573F7">
              <w:rPr>
                <w:rFonts w:eastAsia="標楷體" w:hint="eastAsia"/>
                <w:color w:val="000000" w:themeColor="text1"/>
                <w:sz w:val="23"/>
                <w:szCs w:val="23"/>
              </w:rPr>
              <w:t>-反思生老病死與人生無常的現象，探索人生的目的、價值與意義。</w:t>
            </w:r>
            <w:r w:rsidRPr="00F573F7">
              <w:rPr>
                <w:rFonts w:eastAsia="標楷體"/>
                <w:color w:val="000000" w:themeColor="text1"/>
                <w:sz w:val="23"/>
                <w:szCs w:val="23"/>
              </w:rPr>
              <w:t xml:space="preserve"> </w:t>
            </w:r>
          </w:p>
          <w:p w14:paraId="19FCE547" w14:textId="70F55F66" w:rsidR="00BB03C5" w:rsidRPr="00F573F7" w:rsidRDefault="00BB03C5" w:rsidP="00BB03C5">
            <w:pPr>
              <w:autoSpaceDE w:val="0"/>
              <w:autoSpaceDN w:val="0"/>
              <w:adjustRightInd w:val="0"/>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0063086" w14:textId="1C46877C"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9/1開學</w:t>
            </w:r>
          </w:p>
          <w:p w14:paraId="28805B39"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rPr>
              <w:t>實施線上教學</w:t>
            </w:r>
            <w:proofErr w:type="gramEnd"/>
            <w:r w:rsidRPr="00F573F7">
              <w:rPr>
                <w:rFonts w:ascii="標楷體" w:eastAsia="標楷體" w:hAnsi="標楷體" w:cs="標楷體" w:hint="eastAsia"/>
                <w:color w:val="000000" w:themeColor="text1"/>
                <w:sz w:val="24"/>
                <w:szCs w:val="24"/>
              </w:rPr>
              <w:t>演練</w:t>
            </w:r>
          </w:p>
          <w:p w14:paraId="5F386BAD"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1287C11D"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7D083346"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3EA3F80B"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336FA253"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5CB32C4F"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0CBBD66C" w14:textId="77777777" w:rsidR="00E977B0" w:rsidRPr="00F573F7" w:rsidRDefault="00E977B0" w:rsidP="00E977B0">
            <w:pPr>
              <w:adjustRightInd w:val="0"/>
              <w:snapToGrid w:val="0"/>
              <w:spacing w:line="0" w:lineRule="atLeast"/>
              <w:ind w:left="71" w:hanging="14"/>
              <w:jc w:val="left"/>
              <w:rPr>
                <w:rFonts w:ascii="標楷體" w:eastAsia="標楷體" w:hAnsi="標楷體" w:cs="標楷體"/>
                <w:color w:val="000000" w:themeColor="text1"/>
                <w:sz w:val="24"/>
                <w:szCs w:val="24"/>
              </w:rPr>
            </w:pPr>
          </w:p>
          <w:p w14:paraId="2015EC65" w14:textId="041AA1BF" w:rsidR="00E977B0" w:rsidRPr="00F573F7" w:rsidRDefault="00E977B0" w:rsidP="00E977B0">
            <w:pPr>
              <w:adjustRightInd w:val="0"/>
              <w:snapToGrid w:val="0"/>
              <w:spacing w:line="0" w:lineRule="atLeast"/>
              <w:ind w:left="71" w:hanging="14"/>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9/9、9/10</w:t>
            </w:r>
            <w:proofErr w:type="gramStart"/>
            <w:r w:rsidRPr="00F573F7">
              <w:rPr>
                <w:rFonts w:ascii="標楷體" w:eastAsia="標楷體" w:hAnsi="標楷體" w:cs="標楷體" w:hint="eastAsia"/>
                <w:color w:val="000000" w:themeColor="text1"/>
                <w:sz w:val="24"/>
                <w:szCs w:val="24"/>
              </w:rPr>
              <w:t>九</w:t>
            </w:r>
            <w:proofErr w:type="gramEnd"/>
            <w:r w:rsidRPr="00F573F7">
              <w:rPr>
                <w:rFonts w:ascii="標楷體" w:eastAsia="標楷體" w:hAnsi="標楷體" w:cs="標楷體" w:hint="eastAsia"/>
                <w:color w:val="000000" w:themeColor="text1"/>
                <w:sz w:val="24"/>
                <w:szCs w:val="24"/>
              </w:rPr>
              <w:t>年級第一次複習考</w:t>
            </w:r>
          </w:p>
          <w:p w14:paraId="5AA625E7" w14:textId="5CEA3528"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tc>
      </w:tr>
      <w:tr w:rsidR="00BB03C5" w:rsidRPr="00F573F7" w14:paraId="66AB1452"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10F7C7"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3-4</w:t>
            </w:r>
            <w:proofErr w:type="gramStart"/>
            <w:r w:rsidRPr="00F573F7">
              <w:rPr>
                <w:rFonts w:ascii="標楷體" w:eastAsia="標楷體" w:hAnsi="標楷體" w:cs="標楷體" w:hint="eastAsia"/>
                <w:color w:val="000000" w:themeColor="text1"/>
                <w:sz w:val="24"/>
                <w:szCs w:val="24"/>
              </w:rPr>
              <w:t>週</w:t>
            </w:r>
            <w:proofErr w:type="gramEnd"/>
          </w:p>
          <w:p w14:paraId="791AFD88" w14:textId="1FE5F473"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9/14-9/27</w:t>
            </w:r>
          </w:p>
        </w:tc>
        <w:tc>
          <w:tcPr>
            <w:tcW w:w="1701" w:type="dxa"/>
            <w:tcBorders>
              <w:top w:val="single" w:sz="8" w:space="0" w:color="000000"/>
              <w:left w:val="single" w:sz="8" w:space="0" w:color="000000"/>
              <w:bottom w:val="single" w:sz="8" w:space="0" w:color="000000"/>
              <w:right w:val="single" w:sz="8" w:space="0" w:color="000000"/>
            </w:tcBorders>
          </w:tcPr>
          <w:p w14:paraId="7F2967A5"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1.認識收支明細表，知道記帳的優點，進而培養學生量入</w:t>
            </w:r>
            <w:r w:rsidRPr="00F573F7">
              <w:rPr>
                <w:rFonts w:ascii="標楷體" w:eastAsia="標楷體" w:hAnsi="標楷體" w:cs="標楷體" w:hint="eastAsia"/>
                <w:color w:val="000000" w:themeColor="text1"/>
                <w:sz w:val="22"/>
              </w:rPr>
              <w:lastRenderedPageBreak/>
              <w:t>為出的理財觀念。</w:t>
            </w:r>
          </w:p>
          <w:p w14:paraId="727A1076"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2.基本理財工具的認識。</w:t>
            </w:r>
          </w:p>
          <w:p w14:paraId="4FD671E2"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3.實際買賣產生的物價感覺。</w:t>
            </w:r>
          </w:p>
          <w:p w14:paraId="70DBBE0B"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4.能於生活中的遊戲中，發現數學與生活的聯結。</w:t>
            </w:r>
          </w:p>
          <w:p w14:paraId="1B7D44D7"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916AF1F"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1.利用農場</w:t>
            </w:r>
            <w:proofErr w:type="gramStart"/>
            <w:r w:rsidRPr="00F573F7">
              <w:rPr>
                <w:rFonts w:ascii="標楷體" w:eastAsia="標楷體" w:hAnsi="標楷體" w:cs="標楷體" w:hint="eastAsia"/>
                <w:color w:val="000000" w:themeColor="text1"/>
                <w:sz w:val="22"/>
              </w:rPr>
              <w:t>帳本</w:t>
            </w:r>
            <w:proofErr w:type="gramEnd"/>
            <w:r w:rsidRPr="00F573F7">
              <w:rPr>
                <w:rFonts w:ascii="標楷體" w:eastAsia="標楷體" w:hAnsi="標楷體" w:cs="標楷體" w:hint="eastAsia"/>
                <w:color w:val="000000" w:themeColor="text1"/>
                <w:sz w:val="22"/>
              </w:rPr>
              <w:t>學習盈餘與虧損-量入為出的理財觀念。</w:t>
            </w:r>
          </w:p>
          <w:p w14:paraId="36490D4E"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2.透過農場經營借款，學習單利與複利的概念。</w:t>
            </w:r>
          </w:p>
          <w:p w14:paraId="2FC6BE74" w14:textId="2B904965" w:rsidR="00BB03C5" w:rsidRPr="00F573F7" w:rsidRDefault="00BB03C5" w:rsidP="00BB03C5">
            <w:pPr>
              <w:jc w:val="left"/>
              <w:rPr>
                <w:rFonts w:ascii="標楷體" w:eastAsia="標楷體" w:hAnsi="標楷體" w:cs="標楷體"/>
                <w:color w:val="000000" w:themeColor="text1"/>
                <w:sz w:val="24"/>
                <w:szCs w:val="24"/>
              </w:rPr>
            </w:pPr>
            <w:r w:rsidRPr="00F573F7">
              <w:rPr>
                <w:rFonts w:eastAsia="標楷體" w:hint="eastAsia"/>
                <w:color w:val="000000" w:themeColor="text1"/>
                <w:sz w:val="22"/>
              </w:rPr>
              <w:t xml:space="preserve">3.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5C7C49"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單元</w:t>
            </w:r>
            <w:r w:rsidRPr="00F573F7">
              <w:rPr>
                <w:rFonts w:ascii="標楷體" w:eastAsia="標楷體" w:hAnsi="標楷體" w:cs="標楷體" w:hint="eastAsia"/>
                <w:color w:val="000000" w:themeColor="text1"/>
                <w:sz w:val="24"/>
                <w:szCs w:val="24"/>
              </w:rPr>
              <w:t>二: (第3、4</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4C18D921" w14:textId="77777777" w:rsidR="00BB03C5" w:rsidRPr="00F573F7" w:rsidRDefault="00BB03C5" w:rsidP="00BB03C5">
            <w:pPr>
              <w:snapToGrid w:val="0"/>
              <w:spacing w:line="300" w:lineRule="exact"/>
              <w:ind w:firstLine="0"/>
              <w:rPr>
                <w:color w:val="000000" w:themeColor="text1"/>
              </w:rPr>
            </w:pPr>
            <w:r w:rsidRPr="00F573F7">
              <w:rPr>
                <w:rFonts w:ascii="標楷體" w:eastAsia="標楷體" w:hAnsi="標楷體" w:cs="標楷體" w:hint="eastAsia"/>
                <w:color w:val="000000" w:themeColor="text1"/>
                <w:sz w:val="23"/>
                <w:szCs w:val="23"/>
              </w:rPr>
              <w:t>農場經營大學問</w:t>
            </w:r>
          </w:p>
          <w:p w14:paraId="704EB44E" w14:textId="77777777" w:rsidR="00BB03C5" w:rsidRPr="00F573F7" w:rsidRDefault="00BB03C5" w:rsidP="00BB03C5">
            <w:pPr>
              <w:ind w:firstLineChars="9" w:firstLine="22"/>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16681511" w14:textId="77777777" w:rsidR="00BB03C5" w:rsidRPr="00F573F7" w:rsidRDefault="00BB03C5" w:rsidP="003F7D3F">
            <w:pPr>
              <w:pStyle w:val="aff0"/>
              <w:numPr>
                <w:ilvl w:val="0"/>
                <w:numId w:val="4"/>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教師以公司經營引起學生的動機，並給時間讓學生發表</w:t>
            </w:r>
            <w:r w:rsidRPr="00F573F7">
              <w:rPr>
                <w:rFonts w:ascii="標楷體" w:eastAsia="標楷體" w:hAnsi="標楷體" w:cs="標楷體" w:hint="eastAsia"/>
                <w:color w:val="000000" w:themeColor="text1"/>
                <w:sz w:val="24"/>
                <w:szCs w:val="24"/>
              </w:rPr>
              <w:t>家人理財方式</w:t>
            </w:r>
            <w:r w:rsidRPr="00F573F7">
              <w:rPr>
                <w:rFonts w:ascii="標楷體" w:eastAsia="標楷體" w:hAnsi="標楷體" w:cs="標楷體" w:hint="eastAsia"/>
                <w:color w:val="000000" w:themeColor="text1"/>
                <w:sz w:val="22"/>
              </w:rPr>
              <w:t>。</w:t>
            </w:r>
          </w:p>
          <w:p w14:paraId="31FCE30D" w14:textId="77777777" w:rsidR="00BB03C5" w:rsidRPr="00F573F7" w:rsidRDefault="00BB03C5" w:rsidP="00BB03C5">
            <w:pPr>
              <w:ind w:firstLineChars="9" w:firstLine="22"/>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4D9F3433" w14:textId="77777777" w:rsidR="00BB03C5" w:rsidRPr="00F573F7" w:rsidRDefault="00BB03C5" w:rsidP="003F7D3F">
            <w:pPr>
              <w:pStyle w:val="aff0"/>
              <w:numPr>
                <w:ilvl w:val="0"/>
                <w:numId w:val="5"/>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教師說明理財的重要性</w:t>
            </w:r>
          </w:p>
          <w:p w14:paraId="6FA2777E" w14:textId="77777777" w:rsidR="00BB03C5" w:rsidRPr="00F573F7" w:rsidRDefault="00BB03C5" w:rsidP="003F7D3F">
            <w:pPr>
              <w:pStyle w:val="aff0"/>
              <w:numPr>
                <w:ilvl w:val="0"/>
                <w:numId w:val="5"/>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介紹理財軟體</w:t>
            </w:r>
            <w:proofErr w:type="gramStart"/>
            <w:r w:rsidRPr="00F573F7">
              <w:rPr>
                <w:rFonts w:ascii="標楷體" w:eastAsia="標楷體" w:hAnsi="標楷體" w:cs="標楷體" w:hint="eastAsia"/>
                <w:color w:val="000000" w:themeColor="text1"/>
                <w:sz w:val="22"/>
              </w:rPr>
              <w:t>收支表各欄位</w:t>
            </w:r>
            <w:proofErr w:type="gramEnd"/>
            <w:r w:rsidRPr="00F573F7">
              <w:rPr>
                <w:rFonts w:ascii="標楷體" w:eastAsia="標楷體" w:hAnsi="標楷體" w:cs="標楷體" w:hint="eastAsia"/>
                <w:color w:val="000000" w:themeColor="text1"/>
                <w:sz w:val="22"/>
              </w:rPr>
              <w:t>的用途，以及使用方法。</w:t>
            </w:r>
          </w:p>
          <w:p w14:paraId="46CF1D5A" w14:textId="77777777" w:rsidR="00BB03C5" w:rsidRPr="00F573F7" w:rsidRDefault="00BB03C5" w:rsidP="003F7D3F">
            <w:pPr>
              <w:pStyle w:val="aff0"/>
              <w:numPr>
                <w:ilvl w:val="0"/>
                <w:numId w:val="5"/>
              </w:numPr>
              <w:autoSpaceDE w:val="0"/>
              <w:autoSpaceDN w:val="0"/>
              <w:adjustRightInd w:val="0"/>
              <w:snapToGrid w:val="0"/>
              <w:ind w:leftChars="0"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各農場經營團隊製作簡易收入支出表並檢討自己團隊經營的支出分配是否合宜。</w:t>
            </w:r>
          </w:p>
          <w:p w14:paraId="12A5D3D9" w14:textId="77777777" w:rsidR="00BB03C5" w:rsidRPr="00F573F7" w:rsidRDefault="00BB03C5" w:rsidP="00BB03C5">
            <w:pPr>
              <w:ind w:firstLineChars="9" w:firstLine="22"/>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三</w:t>
            </w:r>
            <w:proofErr w:type="gramEnd"/>
            <w:r w:rsidRPr="00F573F7">
              <w:rPr>
                <w:rFonts w:ascii="標楷體" w:eastAsia="標楷體" w:hAnsi="標楷體" w:cs="標楷體"/>
                <w:color w:val="000000" w:themeColor="text1"/>
                <w:sz w:val="24"/>
                <w:szCs w:val="24"/>
              </w:rPr>
              <w:t>：</w:t>
            </w:r>
          </w:p>
          <w:p w14:paraId="7EBCF09D" w14:textId="77777777" w:rsidR="00BB03C5" w:rsidRPr="00F573F7" w:rsidRDefault="00BB03C5" w:rsidP="00BB03C5">
            <w:pPr>
              <w:pStyle w:val="aff0"/>
              <w:autoSpaceDE w:val="0"/>
              <w:autoSpaceDN w:val="0"/>
              <w:adjustRightInd w:val="0"/>
              <w:snapToGrid w:val="0"/>
              <w:ind w:leftChars="0" w:left="360" w:firstLine="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回家作業：請學生完成農場日記裡的各項支出表。</w:t>
            </w:r>
          </w:p>
          <w:p w14:paraId="76853384"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644D0" w14:textId="3167AD7F"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059002"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2B728A46"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642F687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09C83AB6"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61810D8A"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 xml:space="preserve"> 4.理財網站</w:t>
            </w:r>
          </w:p>
          <w:p w14:paraId="2EF15488"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7B44A05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12C95AD8"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51AECD89"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2B493900" w14:textId="5832764D"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22F14436"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學習策略:</w:t>
            </w:r>
          </w:p>
          <w:p w14:paraId="1CD29619"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55D505B0"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w:t>
            </w:r>
            <w:r w:rsidRPr="00F573F7">
              <w:rPr>
                <w:rFonts w:ascii="標楷體" w:eastAsia="標楷體" w:hAnsi="標楷體" w:cs="標楷體" w:hint="eastAsia"/>
                <w:color w:val="000000" w:themeColor="text1"/>
                <w:sz w:val="22"/>
                <w:szCs w:val="22"/>
              </w:rPr>
              <w:lastRenderedPageBreak/>
              <w:t>用、分析、判斷的能力。</w:t>
            </w:r>
          </w:p>
          <w:p w14:paraId="445AD520" w14:textId="68480B26"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B7AA9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lastRenderedPageBreak/>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01183F2C"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1A3C2612"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108D4507"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6BAF0650" w14:textId="169DDD46"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C1FBED" w14:textId="77777777" w:rsidR="00BB03C5" w:rsidRPr="00F573F7" w:rsidRDefault="00BB03C5" w:rsidP="00BB03C5">
            <w:pPr>
              <w:autoSpaceDE w:val="0"/>
              <w:autoSpaceDN w:val="0"/>
              <w:adjustRightInd w:val="0"/>
              <w:jc w:val="left"/>
              <w:rPr>
                <w:rFonts w:ascii="標楷體" w:eastAsia="標楷體" w:hAnsi="標楷體" w:cs="DFKaiShu-SB-Estd-BF"/>
                <w:color w:val="000000" w:themeColor="text1"/>
                <w:sz w:val="22"/>
                <w:szCs w:val="22"/>
              </w:rPr>
            </w:pPr>
            <w:r w:rsidRPr="00F573F7">
              <w:rPr>
                <w:rFonts w:ascii="標楷體" w:eastAsia="標楷體" w:hAnsi="標楷體" w:cs="AVGmdBU" w:hint="eastAsia"/>
                <w:color w:val="000000" w:themeColor="text1"/>
                <w:sz w:val="22"/>
                <w:szCs w:val="22"/>
              </w:rPr>
              <w:lastRenderedPageBreak/>
              <w:t>資</w:t>
            </w:r>
            <w:r w:rsidRPr="00F573F7">
              <w:rPr>
                <w:rFonts w:ascii="標楷體" w:eastAsia="標楷體" w:hAnsi="標楷體" w:cs="DFKaiShu-SB-Estd-BF" w:hint="eastAsia"/>
                <w:color w:val="000000" w:themeColor="text1"/>
                <w:sz w:val="22"/>
                <w:szCs w:val="22"/>
              </w:rPr>
              <w:t>訊教育</w:t>
            </w:r>
          </w:p>
          <w:p w14:paraId="70EA71E3" w14:textId="77777777" w:rsidR="00BB03C5" w:rsidRPr="00F573F7" w:rsidRDefault="00BB03C5" w:rsidP="00BB03C5">
            <w:pPr>
              <w:autoSpaceDE w:val="0"/>
              <w:autoSpaceDN w:val="0"/>
              <w:adjustRightInd w:val="0"/>
              <w:ind w:firstLine="0"/>
              <w:jc w:val="left"/>
              <w:rPr>
                <w:rFonts w:ascii="標楷體" w:eastAsia="標楷體" w:hAnsi="標楷體" w:cs="AVGmdBU"/>
                <w:color w:val="000000" w:themeColor="text1"/>
                <w:sz w:val="22"/>
                <w:szCs w:val="22"/>
              </w:rPr>
            </w:pPr>
            <w:r w:rsidRPr="00F573F7">
              <w:rPr>
                <w:rFonts w:ascii="標楷體" w:eastAsia="標楷體" w:hAnsi="標楷體" w:cs="DFKaiShu-SB-Estd-BF" w:hint="eastAsia"/>
                <w:color w:val="000000" w:themeColor="text1"/>
                <w:sz w:val="22"/>
                <w:szCs w:val="22"/>
              </w:rPr>
              <w:t>資-E2-使用資訊科技解決生活中簡單的問題。</w:t>
            </w:r>
          </w:p>
          <w:p w14:paraId="34921529" w14:textId="413E7958"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7DCF12DA"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C13430A"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w:t>
            </w:r>
            <w:r w:rsidRPr="00F573F7">
              <w:rPr>
                <w:rFonts w:ascii="標楷體" w:eastAsia="標楷體" w:hAnsi="標楷體" w:cs="標楷體" w:hint="eastAsia"/>
                <w:color w:val="000000" w:themeColor="text1"/>
                <w:sz w:val="24"/>
                <w:szCs w:val="24"/>
              </w:rPr>
              <w:lastRenderedPageBreak/>
              <w:t>請授課鐘點費)</w:t>
            </w:r>
          </w:p>
          <w:p w14:paraId="59FF8443"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3A81EFEF"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25DE6563"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5FE45E54"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1ED4D98F" w14:textId="2880677E" w:rsidR="00BB03C5" w:rsidRPr="00F573F7" w:rsidRDefault="00BB03C5" w:rsidP="00BB03C5">
            <w:pPr>
              <w:adjustRightInd w:val="0"/>
              <w:snapToGrid w:val="0"/>
              <w:spacing w:line="0" w:lineRule="atLeast"/>
              <w:ind w:left="71" w:hanging="14"/>
              <w:jc w:val="left"/>
              <w:rPr>
                <w:rFonts w:ascii="標楷體" w:eastAsia="標楷體" w:hAnsi="標楷體" w:cs="標楷體"/>
                <w:color w:val="000000" w:themeColor="text1"/>
                <w:sz w:val="24"/>
                <w:szCs w:val="24"/>
              </w:rPr>
            </w:pPr>
          </w:p>
        </w:tc>
      </w:tr>
      <w:tr w:rsidR="00BB03C5" w:rsidRPr="00F573F7" w14:paraId="0B704588"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A4F8EDB"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5-6</w:t>
            </w:r>
            <w:proofErr w:type="gramStart"/>
            <w:r w:rsidRPr="00F573F7">
              <w:rPr>
                <w:rFonts w:ascii="標楷體" w:eastAsia="標楷體" w:hAnsi="標楷體" w:cs="標楷體" w:hint="eastAsia"/>
                <w:color w:val="000000" w:themeColor="text1"/>
                <w:sz w:val="24"/>
                <w:szCs w:val="24"/>
              </w:rPr>
              <w:t>週</w:t>
            </w:r>
            <w:proofErr w:type="gramEnd"/>
          </w:p>
          <w:p w14:paraId="4C3771AB" w14:textId="27DFF5B5"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9/28-10/11</w:t>
            </w:r>
          </w:p>
        </w:tc>
        <w:tc>
          <w:tcPr>
            <w:tcW w:w="1701" w:type="dxa"/>
            <w:tcBorders>
              <w:top w:val="single" w:sz="8" w:space="0" w:color="000000"/>
              <w:left w:val="single" w:sz="8" w:space="0" w:color="000000"/>
              <w:bottom w:val="single" w:sz="8" w:space="0" w:color="000000"/>
              <w:right w:val="single" w:sz="8" w:space="0" w:color="000000"/>
            </w:tcBorders>
          </w:tcPr>
          <w:p w14:paraId="147964BC"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1.認識收支明細表，知道記帳的優點，進而培養學生量入為出的理財觀念。</w:t>
            </w:r>
          </w:p>
          <w:p w14:paraId="101A4229"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2.基本理財工具的認識。</w:t>
            </w:r>
          </w:p>
          <w:p w14:paraId="5A68EBC5"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3.實際買賣產生的物價感覺。</w:t>
            </w:r>
          </w:p>
          <w:p w14:paraId="0629CC59"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4.能於生活中的遊戲中，發現數學與生活的聯結。</w:t>
            </w:r>
          </w:p>
          <w:p w14:paraId="06108BD6"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911567"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1.利用農場</w:t>
            </w:r>
            <w:proofErr w:type="gramStart"/>
            <w:r w:rsidRPr="00F573F7">
              <w:rPr>
                <w:rFonts w:ascii="標楷體" w:eastAsia="標楷體" w:hAnsi="標楷體" w:cs="標楷體" w:hint="eastAsia"/>
                <w:color w:val="000000" w:themeColor="text1"/>
                <w:sz w:val="22"/>
              </w:rPr>
              <w:t>帳本</w:t>
            </w:r>
            <w:proofErr w:type="gramEnd"/>
            <w:r w:rsidRPr="00F573F7">
              <w:rPr>
                <w:rFonts w:ascii="標楷體" w:eastAsia="標楷體" w:hAnsi="標楷體" w:cs="標楷體" w:hint="eastAsia"/>
                <w:color w:val="000000" w:themeColor="text1"/>
                <w:sz w:val="22"/>
              </w:rPr>
              <w:t>學習盈餘與虧損-量入為出的理財觀念。</w:t>
            </w:r>
          </w:p>
          <w:p w14:paraId="34EEC432"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2.透過農場經營借款，學習單利與複利的概念。</w:t>
            </w:r>
          </w:p>
          <w:p w14:paraId="46E97959" w14:textId="77777777" w:rsidR="00BB03C5" w:rsidRPr="00F573F7" w:rsidRDefault="00BB03C5" w:rsidP="00BB03C5">
            <w:pPr>
              <w:autoSpaceDE w:val="0"/>
              <w:autoSpaceDN w:val="0"/>
              <w:adjustRightInd w:val="0"/>
              <w:snapToGrid w:val="0"/>
              <w:ind w:left="263" w:hanging="263"/>
              <w:jc w:val="left"/>
              <w:rPr>
                <w:rFonts w:eastAsia="標楷體"/>
                <w:color w:val="000000" w:themeColor="text1"/>
                <w:sz w:val="22"/>
              </w:rPr>
            </w:pPr>
            <w:r w:rsidRPr="00F573F7">
              <w:rPr>
                <w:rFonts w:eastAsia="標楷體" w:hint="eastAsia"/>
                <w:color w:val="000000" w:themeColor="text1"/>
                <w:sz w:val="22"/>
              </w:rPr>
              <w:t>3.</w:t>
            </w:r>
            <w:r w:rsidRPr="00F573F7">
              <w:rPr>
                <w:rFonts w:eastAsia="標楷體" w:hint="eastAsia"/>
                <w:color w:val="000000" w:themeColor="text1"/>
                <w:sz w:val="22"/>
              </w:rPr>
              <w:t>透過市場的訪價，經由價格的優劣，學習市場的供需法則。</w:t>
            </w:r>
          </w:p>
          <w:p w14:paraId="5AA58F23" w14:textId="77777777" w:rsidR="00BB03C5" w:rsidRDefault="00BB03C5" w:rsidP="00BB03C5">
            <w:pPr>
              <w:jc w:val="left"/>
              <w:rPr>
                <w:rFonts w:ascii="標楷體" w:eastAsia="標楷體" w:hAnsi="標楷體" w:cs="標楷體"/>
                <w:color w:val="000000" w:themeColor="text1"/>
                <w:sz w:val="22"/>
              </w:rPr>
            </w:pPr>
            <w:r w:rsidRPr="00F573F7">
              <w:rPr>
                <w:rFonts w:eastAsia="標楷體" w:hint="eastAsia"/>
                <w:color w:val="000000" w:themeColor="text1"/>
                <w:sz w:val="22"/>
              </w:rPr>
              <w:lastRenderedPageBreak/>
              <w:t xml:space="preserve">4.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p w14:paraId="43D134A2" w14:textId="1FD832D9" w:rsidR="003532BA" w:rsidRPr="003532BA" w:rsidRDefault="003532BA" w:rsidP="00BB03C5">
            <w:pPr>
              <w:jc w:val="left"/>
              <w:rPr>
                <w:rFonts w:ascii="標楷體" w:eastAsia="標楷體" w:hAnsi="標楷體"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D237E3"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單元</w:t>
            </w:r>
            <w:r w:rsidRPr="00F573F7">
              <w:rPr>
                <w:rFonts w:ascii="標楷體" w:eastAsia="標楷體" w:hAnsi="標楷體" w:cs="標楷體" w:hint="eastAsia"/>
                <w:color w:val="000000" w:themeColor="text1"/>
                <w:sz w:val="24"/>
                <w:szCs w:val="24"/>
              </w:rPr>
              <w:t>三: (第5、6</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69B6BD21" w14:textId="77777777" w:rsidR="00BB03C5" w:rsidRPr="00F573F7" w:rsidRDefault="00BB03C5" w:rsidP="00BB03C5">
            <w:pPr>
              <w:snapToGrid w:val="0"/>
              <w:rPr>
                <w:rFonts w:ascii="標楷體" w:eastAsia="標楷體" w:hAnsi="標楷體"/>
                <w:color w:val="000000" w:themeColor="text1"/>
              </w:rPr>
            </w:pPr>
            <w:r w:rsidRPr="00F573F7">
              <w:rPr>
                <w:rFonts w:ascii="標楷體" w:eastAsia="標楷體" w:hAnsi="標楷體" w:cs="標楷體" w:hint="eastAsia"/>
                <w:color w:val="000000" w:themeColor="text1"/>
              </w:rPr>
              <w:t>農場經營危機</w:t>
            </w:r>
          </w:p>
          <w:p w14:paraId="228287A3"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049A3A3B" w14:textId="77777777" w:rsidR="00BB03C5" w:rsidRPr="00F573F7" w:rsidRDefault="00BB03C5" w:rsidP="003F7D3F">
            <w:pPr>
              <w:pStyle w:val="aff0"/>
              <w:numPr>
                <w:ilvl w:val="0"/>
                <w:numId w:val="6"/>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教師開場說明農場經營陷入危機，需要向銀行借錢，請各經營團隊先評估要借多少錢，如何還錢。</w:t>
            </w:r>
          </w:p>
          <w:p w14:paraId="2BB89DE3"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648DC6A2" w14:textId="77777777" w:rsidR="00BB03C5" w:rsidRPr="00F573F7" w:rsidRDefault="00BB03C5" w:rsidP="003F7D3F">
            <w:pPr>
              <w:pStyle w:val="aff0"/>
              <w:numPr>
                <w:ilvl w:val="0"/>
                <w:numId w:val="7"/>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單利與複利介紹及實際計算還款金額。</w:t>
            </w:r>
          </w:p>
          <w:p w14:paraId="2E0A2565" w14:textId="77777777" w:rsidR="00BB03C5" w:rsidRPr="00F573F7" w:rsidRDefault="00BB03C5" w:rsidP="003F7D3F">
            <w:pPr>
              <w:pStyle w:val="aff0"/>
              <w:numPr>
                <w:ilvl w:val="0"/>
                <w:numId w:val="7"/>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我的還款計畫書。</w:t>
            </w:r>
          </w:p>
          <w:p w14:paraId="564966C9"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三</w:t>
            </w:r>
            <w:proofErr w:type="gramEnd"/>
            <w:r w:rsidRPr="00F573F7">
              <w:rPr>
                <w:rFonts w:ascii="標楷體" w:eastAsia="標楷體" w:hAnsi="標楷體" w:cs="標楷體"/>
                <w:color w:val="000000" w:themeColor="text1"/>
                <w:sz w:val="24"/>
                <w:szCs w:val="24"/>
              </w:rPr>
              <w:t>：</w:t>
            </w:r>
          </w:p>
          <w:p w14:paraId="58F917B7" w14:textId="77777777" w:rsidR="00BB03C5" w:rsidRPr="00F573F7" w:rsidRDefault="00BB03C5" w:rsidP="003F7D3F">
            <w:pPr>
              <w:pStyle w:val="aff0"/>
              <w:numPr>
                <w:ilvl w:val="0"/>
                <w:numId w:val="8"/>
              </w:numPr>
              <w:autoSpaceDE w:val="0"/>
              <w:autoSpaceDN w:val="0"/>
              <w:adjustRightInd w:val="0"/>
              <w:snapToGrid w:val="0"/>
              <w:ind w:leftChars="0"/>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完成我的還款計畫書</w:t>
            </w:r>
            <w:r w:rsidRPr="00F573F7">
              <w:rPr>
                <w:rFonts w:ascii="標楷體" w:eastAsia="標楷體" w:hAnsi="標楷體" w:cs="標楷體" w:hint="eastAsia"/>
                <w:color w:val="000000" w:themeColor="text1"/>
                <w:sz w:val="22"/>
              </w:rPr>
              <w:t>學習單。</w:t>
            </w:r>
          </w:p>
          <w:p w14:paraId="670FBA7E" w14:textId="77777777" w:rsidR="00BB03C5" w:rsidRPr="00F573F7" w:rsidRDefault="00BB03C5" w:rsidP="003F7D3F">
            <w:pPr>
              <w:pStyle w:val="aff0"/>
              <w:numPr>
                <w:ilvl w:val="0"/>
                <w:numId w:val="8"/>
              </w:numPr>
              <w:autoSpaceDE w:val="0"/>
              <w:autoSpaceDN w:val="0"/>
              <w:adjustRightInd w:val="0"/>
              <w:snapToGrid w:val="0"/>
              <w:ind w:leftChars="0"/>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請學生回家利用google認識福營附近的菜市場及賣場</w:t>
            </w:r>
          </w:p>
          <w:p w14:paraId="61726D01" w14:textId="77777777" w:rsidR="00BB03C5" w:rsidRPr="00F573F7" w:rsidRDefault="00BB03C5" w:rsidP="00BB03C5">
            <w:pPr>
              <w:autoSpaceDE w:val="0"/>
              <w:autoSpaceDN w:val="0"/>
              <w:adjustRightInd w:val="0"/>
              <w:snapToGrid w:val="0"/>
              <w:rPr>
                <w:rFonts w:ascii="標楷體" w:eastAsia="標楷體" w:hAnsi="標楷體" w:cs="標楷體"/>
                <w:color w:val="000000" w:themeColor="text1"/>
                <w:sz w:val="22"/>
              </w:rPr>
            </w:pPr>
          </w:p>
          <w:p w14:paraId="4BDD04EA"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26B95" w14:textId="7DCCBB84"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AA8825"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5435BE85"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2CDACE4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612965F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0C38C61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4.理財網站</w:t>
            </w:r>
          </w:p>
          <w:p w14:paraId="791322C9"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6E2A6417"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6B4EB5E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45A60A68"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6EBEC1C2" w14:textId="66B1D036"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4E8D9370"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285E1824"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3CD0D87F"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2.理解、思考、應用、分析、判斷的能力。</w:t>
            </w:r>
          </w:p>
          <w:p w14:paraId="52B62685" w14:textId="330E5B8D"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03B4C6"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443AFE39"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2637B8EF"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42BE75B3"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30F08BAB" w14:textId="1FB63BCE"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211744" w14:textId="77777777" w:rsidR="00BB03C5" w:rsidRPr="00F573F7" w:rsidRDefault="00BB03C5" w:rsidP="00BB03C5">
            <w:pPr>
              <w:autoSpaceDE w:val="0"/>
              <w:autoSpaceDN w:val="0"/>
              <w:adjustRightInd w:val="0"/>
              <w:jc w:val="left"/>
              <w:rPr>
                <w:rFonts w:ascii="標楷體" w:eastAsia="標楷體" w:hAnsi="標楷體" w:cs="DFKaiShu-SB-Estd-BF"/>
                <w:color w:val="000000" w:themeColor="text1"/>
                <w:sz w:val="22"/>
                <w:szCs w:val="22"/>
              </w:rPr>
            </w:pPr>
            <w:r w:rsidRPr="00F573F7">
              <w:rPr>
                <w:rFonts w:ascii="標楷體" w:eastAsia="標楷體" w:hAnsi="標楷體" w:cs="AVGmdBU" w:hint="eastAsia"/>
                <w:color w:val="000000" w:themeColor="text1"/>
                <w:sz w:val="22"/>
                <w:szCs w:val="22"/>
              </w:rPr>
              <w:t>資</w:t>
            </w:r>
            <w:r w:rsidRPr="00F573F7">
              <w:rPr>
                <w:rFonts w:ascii="標楷體" w:eastAsia="標楷體" w:hAnsi="標楷體" w:cs="DFKaiShu-SB-Estd-BF" w:hint="eastAsia"/>
                <w:color w:val="000000" w:themeColor="text1"/>
                <w:sz w:val="22"/>
                <w:szCs w:val="22"/>
              </w:rPr>
              <w:t>訊教育</w:t>
            </w:r>
          </w:p>
          <w:p w14:paraId="698665D7" w14:textId="77777777" w:rsidR="00BB03C5" w:rsidRPr="00F573F7" w:rsidRDefault="00BB03C5" w:rsidP="00BB03C5">
            <w:pPr>
              <w:autoSpaceDE w:val="0"/>
              <w:autoSpaceDN w:val="0"/>
              <w:adjustRightInd w:val="0"/>
              <w:ind w:firstLine="0"/>
              <w:jc w:val="left"/>
              <w:rPr>
                <w:rFonts w:ascii="標楷體" w:eastAsia="標楷體" w:hAnsi="標楷體" w:cs="AVGmdBU"/>
                <w:color w:val="000000" w:themeColor="text1"/>
                <w:sz w:val="22"/>
                <w:szCs w:val="22"/>
              </w:rPr>
            </w:pPr>
            <w:r w:rsidRPr="00F573F7">
              <w:rPr>
                <w:rFonts w:ascii="標楷體" w:eastAsia="標楷體" w:hAnsi="標楷體" w:cs="DFKaiShu-SB-Estd-BF" w:hint="eastAsia"/>
                <w:color w:val="000000" w:themeColor="text1"/>
                <w:sz w:val="22"/>
                <w:szCs w:val="22"/>
              </w:rPr>
              <w:t>資-E2-使用資訊科技解決生活中簡單的問題。</w:t>
            </w:r>
          </w:p>
          <w:p w14:paraId="63FDD6A6"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r w:rsidRPr="00F573F7">
              <w:rPr>
                <w:rFonts w:ascii="標楷體" w:eastAsia="標楷體" w:hAnsi="標楷體" w:cs="AVGmdBU" w:hint="eastAsia"/>
                <w:color w:val="000000" w:themeColor="text1"/>
                <w:sz w:val="22"/>
                <w:szCs w:val="22"/>
              </w:rPr>
              <w:t>戶外教育</w:t>
            </w:r>
          </w:p>
          <w:p w14:paraId="1C208D93"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戶-</w:t>
            </w:r>
            <w:r w:rsidRPr="00F573F7">
              <w:rPr>
                <w:rFonts w:eastAsia="標楷體"/>
                <w:color w:val="000000" w:themeColor="text1"/>
                <w:sz w:val="22"/>
                <w:szCs w:val="22"/>
              </w:rPr>
              <w:t>J2</w:t>
            </w:r>
            <w:r w:rsidRPr="00F573F7">
              <w:rPr>
                <w:rFonts w:eastAsia="標楷體" w:hint="eastAsia"/>
                <w:color w:val="000000" w:themeColor="text1"/>
                <w:sz w:val="22"/>
                <w:szCs w:val="22"/>
              </w:rPr>
              <w:t>-擴充對環境的理解，運用所學的知識到生活當中，具備觀察、描述、測</w:t>
            </w:r>
            <w:r w:rsidRPr="00F573F7">
              <w:rPr>
                <w:rFonts w:eastAsia="標楷體" w:hint="eastAsia"/>
                <w:color w:val="000000" w:themeColor="text1"/>
                <w:sz w:val="22"/>
                <w:szCs w:val="22"/>
              </w:rPr>
              <w:lastRenderedPageBreak/>
              <w:t>量、紀錄的能力。</w:t>
            </w:r>
          </w:p>
          <w:p w14:paraId="27E41021"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p>
          <w:p w14:paraId="172AE050"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734B7FA7"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26D1651"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1DFDE397"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3010DA3E"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119153D1"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0F4943DB"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15B51BD4" w14:textId="77777777" w:rsidR="00BB03C5" w:rsidRPr="00F573F7" w:rsidRDefault="00BB03C5" w:rsidP="00BB03C5">
            <w:pPr>
              <w:adjustRightInd w:val="0"/>
              <w:snapToGrid w:val="0"/>
              <w:spacing w:line="0" w:lineRule="atLeast"/>
              <w:ind w:left="71" w:firstLine="0"/>
              <w:jc w:val="left"/>
              <w:rPr>
                <w:rFonts w:ascii="標楷體" w:eastAsia="標楷體" w:hAnsi="標楷體" w:cs="標楷體"/>
                <w:color w:val="000000" w:themeColor="text1"/>
                <w:sz w:val="24"/>
                <w:szCs w:val="24"/>
              </w:rPr>
            </w:pPr>
          </w:p>
          <w:p w14:paraId="776DDADE" w14:textId="77777777" w:rsidR="00E977B0" w:rsidRPr="00F573F7" w:rsidRDefault="00E977B0" w:rsidP="00E977B0">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10/6中秋節</w:t>
            </w:r>
          </w:p>
          <w:p w14:paraId="4C7260F9" w14:textId="77777777" w:rsidR="00E977B0" w:rsidRPr="00F573F7" w:rsidRDefault="00E977B0" w:rsidP="00E977B0">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10/10國慶日</w:t>
            </w:r>
          </w:p>
          <w:p w14:paraId="00C11C88" w14:textId="1D1DA7A5" w:rsidR="00E977B0" w:rsidRPr="00F573F7" w:rsidRDefault="00E977B0" w:rsidP="00BB03C5">
            <w:pPr>
              <w:adjustRightInd w:val="0"/>
              <w:snapToGrid w:val="0"/>
              <w:spacing w:line="0" w:lineRule="atLeast"/>
              <w:ind w:left="71" w:firstLine="0"/>
              <w:jc w:val="left"/>
              <w:rPr>
                <w:rFonts w:ascii="標楷體" w:eastAsia="標楷體" w:hAnsi="標楷體" w:cs="標楷體"/>
                <w:color w:val="000000" w:themeColor="text1"/>
                <w:sz w:val="24"/>
                <w:szCs w:val="24"/>
              </w:rPr>
            </w:pPr>
          </w:p>
        </w:tc>
      </w:tr>
      <w:tr w:rsidR="00BB03C5" w:rsidRPr="00F573F7" w14:paraId="17DBE62D"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459ACA0"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7-8</w:t>
            </w:r>
            <w:proofErr w:type="gramStart"/>
            <w:r w:rsidRPr="00F573F7">
              <w:rPr>
                <w:rFonts w:ascii="標楷體" w:eastAsia="標楷體" w:hAnsi="標楷體" w:cs="標楷體" w:hint="eastAsia"/>
                <w:color w:val="000000" w:themeColor="text1"/>
                <w:sz w:val="24"/>
                <w:szCs w:val="24"/>
              </w:rPr>
              <w:t>週</w:t>
            </w:r>
            <w:proofErr w:type="gramEnd"/>
          </w:p>
          <w:p w14:paraId="40F9D2B9" w14:textId="49F4F696"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10/12-10/25</w:t>
            </w:r>
          </w:p>
        </w:tc>
        <w:tc>
          <w:tcPr>
            <w:tcW w:w="1701" w:type="dxa"/>
            <w:tcBorders>
              <w:top w:val="single" w:sz="8" w:space="0" w:color="000000"/>
              <w:left w:val="single" w:sz="8" w:space="0" w:color="000000"/>
              <w:bottom w:val="single" w:sz="8" w:space="0" w:color="000000"/>
              <w:right w:val="single" w:sz="8" w:space="0" w:color="000000"/>
            </w:tcBorders>
          </w:tcPr>
          <w:p w14:paraId="22429D27"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地圖繪製的多元呈現。</w:t>
            </w:r>
          </w:p>
          <w:p w14:paraId="7093AD4B"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2.實際買賣產生的物價感覺。</w:t>
            </w:r>
          </w:p>
          <w:p w14:paraId="6C6C0510"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3.能於生活中的遊戲中，發現數學與生活的聯結。</w:t>
            </w:r>
          </w:p>
          <w:p w14:paraId="4B15D687"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0B2988"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1.透過菜市場的實地訪查，繪製出有效的買賣地圖。</w:t>
            </w:r>
          </w:p>
          <w:p w14:paraId="5244FD7A" w14:textId="77777777" w:rsidR="00BB03C5" w:rsidRPr="00F573F7" w:rsidRDefault="00BB03C5" w:rsidP="00BB03C5">
            <w:pPr>
              <w:autoSpaceDE w:val="0"/>
              <w:autoSpaceDN w:val="0"/>
              <w:adjustRightInd w:val="0"/>
              <w:snapToGrid w:val="0"/>
              <w:ind w:left="263" w:hanging="263"/>
              <w:jc w:val="left"/>
              <w:rPr>
                <w:rFonts w:eastAsia="標楷體"/>
                <w:color w:val="000000" w:themeColor="text1"/>
                <w:sz w:val="22"/>
              </w:rPr>
            </w:pPr>
            <w:r w:rsidRPr="00F573F7">
              <w:rPr>
                <w:rFonts w:eastAsia="標楷體" w:hint="eastAsia"/>
                <w:color w:val="000000" w:themeColor="text1"/>
                <w:sz w:val="22"/>
              </w:rPr>
              <w:t>2.</w:t>
            </w:r>
            <w:r w:rsidRPr="00F573F7">
              <w:rPr>
                <w:rFonts w:eastAsia="標楷體" w:hint="eastAsia"/>
                <w:color w:val="000000" w:themeColor="text1"/>
                <w:sz w:val="22"/>
              </w:rPr>
              <w:t>透過市場的訪價，經由價格的優劣，學習市場的供需法則。</w:t>
            </w:r>
          </w:p>
          <w:p w14:paraId="1FD3D249" w14:textId="3BBD1E91" w:rsidR="00BB03C5" w:rsidRPr="00F573F7" w:rsidRDefault="00BB03C5" w:rsidP="00BB03C5">
            <w:pPr>
              <w:jc w:val="left"/>
              <w:rPr>
                <w:rFonts w:ascii="標楷體" w:eastAsia="標楷體" w:hAnsi="標楷體" w:cs="標楷體"/>
                <w:color w:val="000000" w:themeColor="text1"/>
                <w:sz w:val="24"/>
                <w:szCs w:val="24"/>
              </w:rPr>
            </w:pPr>
            <w:r w:rsidRPr="00F573F7">
              <w:rPr>
                <w:rFonts w:eastAsia="標楷體" w:hint="eastAsia"/>
                <w:color w:val="000000" w:themeColor="text1"/>
                <w:sz w:val="22"/>
              </w:rPr>
              <w:t xml:space="preserve">3.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4A7412"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r w:rsidRPr="00F573F7">
              <w:rPr>
                <w:rFonts w:ascii="標楷體" w:eastAsia="標楷體" w:hAnsi="標楷體" w:cs="標楷體" w:hint="eastAsia"/>
                <w:color w:val="000000" w:themeColor="text1"/>
                <w:sz w:val="24"/>
                <w:szCs w:val="24"/>
              </w:rPr>
              <w:t>四: (第7、8</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0053B6C0"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3"/>
                <w:szCs w:val="23"/>
              </w:rPr>
              <w:t>農場產銷</w:t>
            </w:r>
          </w:p>
          <w:p w14:paraId="26969FEB"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7B81CEBD" w14:textId="77777777" w:rsidR="00BB03C5" w:rsidRPr="00F573F7" w:rsidRDefault="00BB03C5" w:rsidP="003F7D3F">
            <w:pPr>
              <w:pStyle w:val="aff0"/>
              <w:numPr>
                <w:ilvl w:val="0"/>
                <w:numId w:val="9"/>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教師先說明農場的收成狀況，讓同學討論農產品要賣到哪邊，再讓學生對菜市場及賣場做意見交流。</w:t>
            </w:r>
          </w:p>
          <w:p w14:paraId="3DE5251E"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1ACDBE80" w14:textId="77777777" w:rsidR="00BB03C5" w:rsidRPr="00F573F7" w:rsidRDefault="00BB03C5" w:rsidP="003F7D3F">
            <w:pPr>
              <w:pStyle w:val="aff0"/>
              <w:numPr>
                <w:ilvl w:val="0"/>
                <w:numId w:val="10"/>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新莊區的歷史發展。</w:t>
            </w:r>
          </w:p>
          <w:p w14:paraId="6211FCBB" w14:textId="77777777" w:rsidR="00BB03C5" w:rsidRPr="00F573F7" w:rsidRDefault="00BB03C5" w:rsidP="003F7D3F">
            <w:pPr>
              <w:pStyle w:val="aff0"/>
              <w:numPr>
                <w:ilvl w:val="0"/>
                <w:numId w:val="10"/>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地圖的比例尺介紹。</w:t>
            </w:r>
          </w:p>
          <w:p w14:paraId="67196FAB" w14:textId="77777777" w:rsidR="00BB03C5" w:rsidRPr="00F573F7" w:rsidRDefault="00BB03C5" w:rsidP="003F7D3F">
            <w:pPr>
              <w:pStyle w:val="aff0"/>
              <w:numPr>
                <w:ilvl w:val="0"/>
                <w:numId w:val="10"/>
              </w:numPr>
              <w:autoSpaceDE w:val="0"/>
              <w:autoSpaceDN w:val="0"/>
              <w:adjustRightInd w:val="0"/>
              <w:snapToGrid w:val="0"/>
              <w:ind w:leftChars="0"/>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學生發揮創意製作福營區買賣地圖。</w:t>
            </w:r>
          </w:p>
          <w:p w14:paraId="55DDD5E0"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三</w:t>
            </w:r>
            <w:proofErr w:type="gramEnd"/>
            <w:r w:rsidRPr="00F573F7">
              <w:rPr>
                <w:rFonts w:ascii="標楷體" w:eastAsia="標楷體" w:hAnsi="標楷體" w:cs="標楷體"/>
                <w:color w:val="000000" w:themeColor="text1"/>
                <w:sz w:val="24"/>
                <w:szCs w:val="24"/>
              </w:rPr>
              <w:t>：</w:t>
            </w:r>
          </w:p>
          <w:p w14:paraId="3A62DBA6"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回家作業：請學生完成地圖。</w:t>
            </w:r>
          </w:p>
          <w:p w14:paraId="7D915102"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 查詢四維市場及裕民市場商家及喜愛商家地圖。</w:t>
            </w:r>
          </w:p>
          <w:p w14:paraId="4ADDB489" w14:textId="77777777" w:rsidR="00BB03C5" w:rsidRPr="00F573F7" w:rsidRDefault="00BB03C5" w:rsidP="00BB03C5">
            <w:pPr>
              <w:jc w:val="left"/>
              <w:rPr>
                <w:rFonts w:ascii="標楷體" w:eastAsia="標楷體" w:hAnsi="標楷體" w:cs="標楷體"/>
                <w:color w:val="000000" w:themeColor="text1"/>
                <w:sz w:val="24"/>
                <w:szCs w:val="24"/>
              </w:rPr>
            </w:pPr>
          </w:p>
          <w:p w14:paraId="1C36FACF"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40AB33" w14:textId="3663BA85"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2C1432"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510FA644"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606A725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6EB071A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0205FB67"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4.理財網站</w:t>
            </w:r>
          </w:p>
          <w:p w14:paraId="3A8A5424"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67CACBF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6A006A65"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2CFE9B74"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3FF46864" w14:textId="60EAB4E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272AE44D"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33852468"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15D279BC"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2.理解、思考、應用、分析、判斷的能力。</w:t>
            </w:r>
          </w:p>
          <w:p w14:paraId="1E55AC42" w14:textId="4694CD81"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BCF49D"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5400EC86"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427EA114"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0EF65249"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57BE10FB" w14:textId="1ABF8214"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EDFEA6" w14:textId="77777777" w:rsidR="00BB03C5" w:rsidRPr="00F573F7" w:rsidRDefault="00BB03C5" w:rsidP="00BB03C5">
            <w:pPr>
              <w:autoSpaceDE w:val="0"/>
              <w:autoSpaceDN w:val="0"/>
              <w:adjustRightInd w:val="0"/>
              <w:jc w:val="left"/>
              <w:rPr>
                <w:rFonts w:ascii="標楷體" w:eastAsia="標楷體" w:hAnsi="標楷體" w:cs="DFKaiShu-SB-Estd-BF"/>
                <w:color w:val="000000" w:themeColor="text1"/>
                <w:sz w:val="22"/>
                <w:szCs w:val="22"/>
              </w:rPr>
            </w:pPr>
            <w:r w:rsidRPr="00F573F7">
              <w:rPr>
                <w:rFonts w:ascii="標楷體" w:eastAsia="標楷體" w:hAnsi="標楷體" w:cs="AVGmdBU" w:hint="eastAsia"/>
                <w:color w:val="000000" w:themeColor="text1"/>
                <w:sz w:val="22"/>
                <w:szCs w:val="22"/>
              </w:rPr>
              <w:t>資</w:t>
            </w:r>
            <w:r w:rsidRPr="00F573F7">
              <w:rPr>
                <w:rFonts w:ascii="標楷體" w:eastAsia="標楷體" w:hAnsi="標楷體" w:cs="DFKaiShu-SB-Estd-BF" w:hint="eastAsia"/>
                <w:color w:val="000000" w:themeColor="text1"/>
                <w:sz w:val="22"/>
                <w:szCs w:val="22"/>
              </w:rPr>
              <w:t>訊教育</w:t>
            </w:r>
          </w:p>
          <w:p w14:paraId="284F07CA" w14:textId="77777777" w:rsidR="00BB03C5" w:rsidRPr="00F573F7" w:rsidRDefault="00BB03C5" w:rsidP="00BB03C5">
            <w:pPr>
              <w:autoSpaceDE w:val="0"/>
              <w:autoSpaceDN w:val="0"/>
              <w:adjustRightInd w:val="0"/>
              <w:ind w:firstLine="0"/>
              <w:jc w:val="left"/>
              <w:rPr>
                <w:rFonts w:ascii="標楷體" w:eastAsia="標楷體" w:hAnsi="標楷體" w:cs="AVGmdBU"/>
                <w:color w:val="000000" w:themeColor="text1"/>
                <w:sz w:val="22"/>
                <w:szCs w:val="22"/>
              </w:rPr>
            </w:pPr>
            <w:r w:rsidRPr="00F573F7">
              <w:rPr>
                <w:rFonts w:ascii="標楷體" w:eastAsia="標楷體" w:hAnsi="標楷體" w:cs="DFKaiShu-SB-Estd-BF" w:hint="eastAsia"/>
                <w:color w:val="000000" w:themeColor="text1"/>
                <w:sz w:val="22"/>
                <w:szCs w:val="22"/>
              </w:rPr>
              <w:t>資-E2-使用資訊科技解決生活中簡單的問題。</w:t>
            </w:r>
          </w:p>
          <w:p w14:paraId="7AEA8FEB"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r w:rsidRPr="00F573F7">
              <w:rPr>
                <w:rFonts w:ascii="標楷體" w:eastAsia="標楷體" w:hAnsi="標楷體" w:cs="AVGmdBU" w:hint="eastAsia"/>
                <w:color w:val="000000" w:themeColor="text1"/>
                <w:sz w:val="22"/>
                <w:szCs w:val="22"/>
              </w:rPr>
              <w:t>戶外教育</w:t>
            </w:r>
          </w:p>
          <w:p w14:paraId="13A02BC6"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戶-</w:t>
            </w:r>
            <w:r w:rsidRPr="00F573F7">
              <w:rPr>
                <w:rFonts w:eastAsia="標楷體"/>
                <w:color w:val="000000" w:themeColor="text1"/>
                <w:sz w:val="22"/>
                <w:szCs w:val="22"/>
              </w:rPr>
              <w:t>J2</w:t>
            </w:r>
            <w:r w:rsidRPr="00F573F7">
              <w:rPr>
                <w:rFonts w:eastAsia="標楷體" w:hint="eastAsia"/>
                <w:color w:val="000000" w:themeColor="text1"/>
                <w:sz w:val="22"/>
                <w:szCs w:val="22"/>
              </w:rPr>
              <w:t>-擴充對環境的理解，運用所學的知識到生活當中，具備觀察、描述、測量、紀錄的能力。</w:t>
            </w:r>
          </w:p>
          <w:p w14:paraId="02BC1915"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p>
          <w:p w14:paraId="319E3F15"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51AFF6B"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第一次段考</w:t>
            </w:r>
          </w:p>
          <w:p w14:paraId="77C5559B"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87212CF"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7B487553"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25C9E119"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4CCD3DF2"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78CE39CA"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43AFB521"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1EE6D090" w14:textId="2167A8D3"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10/15、10/16第一次段考</w:t>
            </w:r>
          </w:p>
        </w:tc>
      </w:tr>
      <w:tr w:rsidR="00BB03C5" w:rsidRPr="00F573F7" w14:paraId="0250354C"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BDA88A"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9-10</w:t>
            </w:r>
            <w:proofErr w:type="gramStart"/>
            <w:r w:rsidRPr="00F573F7">
              <w:rPr>
                <w:rFonts w:ascii="標楷體" w:eastAsia="標楷體" w:hAnsi="標楷體" w:cs="標楷體" w:hint="eastAsia"/>
                <w:color w:val="000000" w:themeColor="text1"/>
                <w:sz w:val="24"/>
                <w:szCs w:val="24"/>
              </w:rPr>
              <w:t>週</w:t>
            </w:r>
            <w:proofErr w:type="gramEnd"/>
          </w:p>
          <w:p w14:paraId="70DA5AE4" w14:textId="1FCDB6C4"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10/26-11/08</w:t>
            </w:r>
          </w:p>
        </w:tc>
        <w:tc>
          <w:tcPr>
            <w:tcW w:w="1701" w:type="dxa"/>
            <w:tcBorders>
              <w:top w:val="single" w:sz="8" w:space="0" w:color="000000"/>
              <w:left w:val="single" w:sz="8" w:space="0" w:color="000000"/>
              <w:bottom w:val="single" w:sz="8" w:space="0" w:color="000000"/>
              <w:right w:val="single" w:sz="8" w:space="0" w:color="000000"/>
            </w:tcBorders>
          </w:tcPr>
          <w:p w14:paraId="78CDE471"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地圖繪製的多元呈現。</w:t>
            </w:r>
          </w:p>
          <w:p w14:paraId="0DC1C847"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2.實際買賣產生的物價感覺。</w:t>
            </w:r>
          </w:p>
          <w:p w14:paraId="5E2CFDC5"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3.能於生活中的遊戲中，發現數學與生活的聯結。</w:t>
            </w:r>
          </w:p>
          <w:p w14:paraId="7F104E52" w14:textId="77777777" w:rsidR="00BB03C5" w:rsidRPr="00F573F7" w:rsidRDefault="00BB03C5" w:rsidP="00BB03C5">
            <w:pPr>
              <w:autoSpaceDE w:val="0"/>
              <w:autoSpaceDN w:val="0"/>
              <w:adjustRightInd w:val="0"/>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地1c-</w:t>
            </w:r>
            <w:r w:rsidRPr="00F573F7">
              <w:rPr>
                <w:rFonts w:ascii="標楷體" w:eastAsia="標楷體" w:hAnsi="標楷體" w:cs="新細明體" w:hint="eastAsia"/>
                <w:color w:val="000000" w:themeColor="text1"/>
                <w:sz w:val="24"/>
                <w:szCs w:val="24"/>
              </w:rPr>
              <w:t>Ⅳ</w:t>
            </w:r>
            <w:r w:rsidRPr="00F573F7">
              <w:rPr>
                <w:rFonts w:ascii="標楷體" w:eastAsia="標楷體" w:hAnsi="標楷體"/>
                <w:color w:val="000000" w:themeColor="text1"/>
                <w:sz w:val="24"/>
                <w:szCs w:val="24"/>
              </w:rPr>
              <w:t>-1利用地理基本概念與技能，檢視生活中面 對的選擇與決策。</w:t>
            </w:r>
          </w:p>
          <w:p w14:paraId="2F99A53D" w14:textId="77777777" w:rsidR="00BB03C5" w:rsidRPr="00F573F7" w:rsidRDefault="00BB03C5" w:rsidP="00BB03C5">
            <w:pPr>
              <w:autoSpaceDE w:val="0"/>
              <w:autoSpaceDN w:val="0"/>
              <w:adjustRightInd w:val="0"/>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社3b-</w:t>
            </w:r>
            <w:r w:rsidRPr="00F573F7">
              <w:rPr>
                <w:rFonts w:ascii="標楷體" w:eastAsia="標楷體" w:hAnsi="標楷體" w:cs="新細明體" w:hint="eastAsia"/>
                <w:color w:val="000000" w:themeColor="text1"/>
                <w:sz w:val="24"/>
                <w:szCs w:val="24"/>
              </w:rPr>
              <w:t>Ⅳ</w:t>
            </w:r>
            <w:r w:rsidRPr="00F573F7">
              <w:rPr>
                <w:rFonts w:ascii="標楷體" w:eastAsia="標楷體" w:hAnsi="標楷體"/>
                <w:color w:val="000000" w:themeColor="text1"/>
                <w:sz w:val="24"/>
                <w:szCs w:val="24"/>
              </w:rPr>
              <w:t>-3使用文字、照片、圖表、數據、地圖、年表、言語等多種方式，呈 現並解釋探究結果。</w:t>
            </w:r>
          </w:p>
          <w:p w14:paraId="3464DBF8" w14:textId="77777777" w:rsidR="00BB03C5" w:rsidRPr="00F573F7" w:rsidRDefault="00BB03C5" w:rsidP="00BB03C5">
            <w:pPr>
              <w:autoSpaceDE w:val="0"/>
              <w:autoSpaceDN w:val="0"/>
              <w:adjustRightInd w:val="0"/>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2c-IV-2有效蒐集、分析及開發各項資源，做出合宜</w:t>
            </w:r>
            <w:r w:rsidRPr="00F573F7">
              <w:rPr>
                <w:rFonts w:ascii="標楷體" w:eastAsia="標楷體" w:hAnsi="標楷體"/>
                <w:color w:val="000000" w:themeColor="text1"/>
                <w:sz w:val="24"/>
                <w:szCs w:val="24"/>
              </w:rPr>
              <w:lastRenderedPageBreak/>
              <w:t>的決定與運用。</w:t>
            </w:r>
          </w:p>
          <w:p w14:paraId="03DDE2A7"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C578586"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1.透過菜市場的實地訪查，繪製出有效的買賣地圖。</w:t>
            </w:r>
          </w:p>
          <w:p w14:paraId="64AA23A5" w14:textId="77777777" w:rsidR="00BB03C5" w:rsidRPr="00F573F7" w:rsidRDefault="00BB03C5" w:rsidP="00BB03C5">
            <w:pPr>
              <w:autoSpaceDE w:val="0"/>
              <w:autoSpaceDN w:val="0"/>
              <w:adjustRightInd w:val="0"/>
              <w:snapToGrid w:val="0"/>
              <w:ind w:left="263" w:hanging="263"/>
              <w:jc w:val="left"/>
              <w:rPr>
                <w:rFonts w:eastAsia="標楷體"/>
                <w:color w:val="000000" w:themeColor="text1"/>
                <w:sz w:val="22"/>
              </w:rPr>
            </w:pPr>
            <w:r w:rsidRPr="00F573F7">
              <w:rPr>
                <w:rFonts w:eastAsia="標楷體" w:hint="eastAsia"/>
                <w:color w:val="000000" w:themeColor="text1"/>
                <w:sz w:val="22"/>
              </w:rPr>
              <w:t>2.</w:t>
            </w:r>
            <w:r w:rsidRPr="00F573F7">
              <w:rPr>
                <w:rFonts w:eastAsia="標楷體" w:hint="eastAsia"/>
                <w:color w:val="000000" w:themeColor="text1"/>
                <w:sz w:val="22"/>
              </w:rPr>
              <w:t>透過市場的訪價，經由價格的優劣，學習市場的供需法則。</w:t>
            </w:r>
          </w:p>
          <w:p w14:paraId="6E265318"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eastAsia="標楷體" w:hint="eastAsia"/>
                <w:color w:val="000000" w:themeColor="text1"/>
                <w:sz w:val="22"/>
              </w:rPr>
              <w:t xml:space="preserve">3.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p w14:paraId="4F4EBDF9" w14:textId="77777777" w:rsidR="00BB03C5" w:rsidRPr="00F573F7" w:rsidRDefault="00BB03C5" w:rsidP="00BB03C5">
            <w:pPr>
              <w:autoSpaceDE w:val="0"/>
              <w:autoSpaceDN w:val="0"/>
              <w:adjustRightInd w:val="0"/>
              <w:snapToGrid w:val="0"/>
              <w:ind w:firstLine="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地 Aa-</w:t>
            </w:r>
            <w:r w:rsidRPr="00F573F7">
              <w:rPr>
                <w:rFonts w:ascii="標楷體" w:eastAsia="標楷體" w:hAnsi="標楷體" w:cs="新細明體" w:hint="eastAsia"/>
                <w:color w:val="000000" w:themeColor="text1"/>
                <w:sz w:val="24"/>
                <w:szCs w:val="24"/>
              </w:rPr>
              <w:t>Ⅳ</w:t>
            </w:r>
            <w:r w:rsidRPr="00F573F7">
              <w:rPr>
                <w:rFonts w:ascii="標楷體" w:eastAsia="標楷體" w:hAnsi="標楷體"/>
                <w:color w:val="000000" w:themeColor="text1"/>
                <w:sz w:val="24"/>
                <w:szCs w:val="24"/>
              </w:rPr>
              <w:t>-1</w:t>
            </w:r>
          </w:p>
          <w:p w14:paraId="1ADAD5D9" w14:textId="77777777" w:rsidR="00BB03C5" w:rsidRPr="00F573F7" w:rsidRDefault="00BB03C5" w:rsidP="00BB03C5">
            <w:pPr>
              <w:autoSpaceDE w:val="0"/>
              <w:autoSpaceDN w:val="0"/>
              <w:adjustRightInd w:val="0"/>
              <w:snapToGrid w:val="0"/>
              <w:ind w:firstLine="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全球經緯度座標系統。</w:t>
            </w:r>
          </w:p>
          <w:p w14:paraId="584A97E2" w14:textId="77777777" w:rsidR="00BB03C5" w:rsidRPr="00F573F7" w:rsidRDefault="00BB03C5" w:rsidP="00BB03C5">
            <w:pPr>
              <w:autoSpaceDE w:val="0"/>
              <w:autoSpaceDN w:val="0"/>
              <w:adjustRightInd w:val="0"/>
              <w:snapToGrid w:val="0"/>
              <w:ind w:firstLine="0"/>
              <w:jc w:val="left"/>
              <w:rPr>
                <w:rFonts w:ascii="標楷體" w:eastAsia="標楷體" w:hAnsi="標楷體"/>
                <w:color w:val="000000" w:themeColor="text1"/>
                <w:sz w:val="24"/>
                <w:szCs w:val="24"/>
              </w:rPr>
            </w:pPr>
          </w:p>
          <w:p w14:paraId="40B19FD4" w14:textId="77777777" w:rsidR="00BB03C5" w:rsidRPr="00F573F7" w:rsidRDefault="00BB03C5" w:rsidP="00BB03C5">
            <w:pPr>
              <w:autoSpaceDE w:val="0"/>
              <w:autoSpaceDN w:val="0"/>
              <w:adjustRightInd w:val="0"/>
              <w:snapToGrid w:val="0"/>
              <w:ind w:firstLine="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童 Ca-IV-2地圖判讀、旅行裝備 使用及安全知能的 培養。</w:t>
            </w:r>
          </w:p>
          <w:p w14:paraId="794D62FA" w14:textId="77777777" w:rsidR="00BB03C5" w:rsidRPr="00F573F7" w:rsidRDefault="00BB03C5" w:rsidP="00BB03C5">
            <w:pPr>
              <w:autoSpaceDE w:val="0"/>
              <w:autoSpaceDN w:val="0"/>
              <w:adjustRightInd w:val="0"/>
              <w:snapToGrid w:val="0"/>
              <w:ind w:firstLine="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童 Ca-IV-1</w:t>
            </w:r>
          </w:p>
          <w:p w14:paraId="21842891" w14:textId="77777777" w:rsidR="00BB03C5" w:rsidRDefault="00BB03C5" w:rsidP="00BB03C5">
            <w:pPr>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戶外觀察、追蹤、推 理基本能力的培養 與運用。</w:t>
            </w:r>
          </w:p>
          <w:p w14:paraId="724CE407" w14:textId="3AF40CC4" w:rsidR="003532BA" w:rsidRPr="009F3526" w:rsidRDefault="003532BA" w:rsidP="00BB03C5">
            <w:pPr>
              <w:jc w:val="left"/>
              <w:rPr>
                <w:rFonts w:ascii="標楷體" w:eastAsia="標楷體" w:hAnsi="標楷體" w:cs="標楷體"/>
                <w:color w:val="000000" w:themeColor="text1"/>
                <w:sz w:val="24"/>
                <w:szCs w:val="24"/>
              </w:rPr>
            </w:pPr>
            <w:r w:rsidRPr="009F3526">
              <w:rPr>
                <w:rFonts w:ascii="標楷體" w:eastAsia="標楷體" w:hAnsi="標楷體"/>
                <w:sz w:val="24"/>
                <w:szCs w:val="24"/>
              </w:rPr>
              <w:lastRenderedPageBreak/>
              <w:t>性 J3 檢視家庭、學校、職場中基於性別刻板印象產生的偏見與歧視。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5A4541" w14:textId="342FEF5F" w:rsidR="00BB03C5"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單元</w:t>
            </w:r>
            <w:r w:rsidRPr="00F573F7">
              <w:rPr>
                <w:rFonts w:ascii="標楷體" w:eastAsia="標楷體" w:hAnsi="標楷體" w:cs="標楷體" w:hint="eastAsia"/>
                <w:color w:val="000000" w:themeColor="text1"/>
                <w:sz w:val="24"/>
                <w:szCs w:val="24"/>
              </w:rPr>
              <w:t>五: (第9、10</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2DFED532" w14:textId="43BFC4F4" w:rsidR="008D46C2" w:rsidRPr="00F573F7" w:rsidRDefault="008D46C2" w:rsidP="00BB03C5">
            <w:pPr>
              <w:jc w:val="left"/>
              <w:rPr>
                <w:rFonts w:ascii="標楷體" w:eastAsia="標楷體" w:hAnsi="標楷體" w:cs="標楷體" w:hint="eastAsia"/>
                <w:color w:val="000000" w:themeColor="text1"/>
                <w:sz w:val="24"/>
                <w:szCs w:val="24"/>
              </w:rPr>
            </w:pPr>
            <w:r>
              <w:rPr>
                <w:rFonts w:ascii="標楷體" w:eastAsia="標楷體" w:hAnsi="標楷體" w:cs="標楷體" w:hint="eastAsia"/>
                <w:color w:val="000000" w:themeColor="text1"/>
                <w:sz w:val="24"/>
                <w:szCs w:val="24"/>
              </w:rPr>
              <w:t>戶外教育、性平教育</w:t>
            </w:r>
            <w:bookmarkStart w:id="0" w:name="_GoBack"/>
            <w:bookmarkEnd w:id="0"/>
          </w:p>
          <w:p w14:paraId="461FCFCA" w14:textId="77777777" w:rsidR="00BB03C5" w:rsidRPr="00F573F7" w:rsidRDefault="00BB03C5" w:rsidP="00BB03C5">
            <w:pPr>
              <w:tabs>
                <w:tab w:val="center" w:pos="1480"/>
              </w:tabs>
              <w:rPr>
                <w:rFonts w:ascii="標楷體" w:eastAsia="標楷體" w:hAnsi="標楷體" w:cs="標楷體"/>
                <w:color w:val="000000" w:themeColor="text1"/>
                <w:sz w:val="23"/>
                <w:szCs w:val="23"/>
              </w:rPr>
            </w:pPr>
            <w:r w:rsidRPr="00F573F7">
              <w:rPr>
                <w:rFonts w:ascii="標楷體" w:eastAsia="標楷體" w:hAnsi="標楷體" w:cs="標楷體" w:hint="eastAsia"/>
                <w:color w:val="000000" w:themeColor="text1"/>
                <w:sz w:val="23"/>
                <w:szCs w:val="23"/>
              </w:rPr>
              <w:t>福營菜市場真實買賣地圖</w:t>
            </w:r>
          </w:p>
          <w:p w14:paraId="4D7357EA" w14:textId="77777777" w:rsidR="00BB03C5" w:rsidRPr="00F573F7" w:rsidRDefault="00BB03C5" w:rsidP="00BB03C5">
            <w:pPr>
              <w:tabs>
                <w:tab w:val="center" w:pos="1480"/>
              </w:tabs>
              <w:rPr>
                <w:color w:val="000000" w:themeColor="text1"/>
              </w:rPr>
            </w:pPr>
            <w:r w:rsidRPr="00F573F7">
              <w:rPr>
                <w:rFonts w:ascii="標楷體" w:eastAsia="標楷體" w:hAnsi="標楷體" w:hint="eastAsia"/>
                <w:color w:val="000000" w:themeColor="text1"/>
                <w:sz w:val="24"/>
                <w:szCs w:val="24"/>
              </w:rPr>
              <w:t>融合地理科田野調查及童軍的製圖活動，使用科技設備收集資料，並將調查的結果，用數位化的形式表現出來。</w:t>
            </w:r>
          </w:p>
          <w:p w14:paraId="5D009C8C"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7B82A051"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一、發展活動：</w:t>
            </w:r>
          </w:p>
          <w:p w14:paraId="09C49D8C" w14:textId="23016FF9" w:rsidR="003532BA"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教師開場請學生發表</w:t>
            </w:r>
            <w:r w:rsidR="00F573F7">
              <w:rPr>
                <w:rFonts w:ascii="標楷體" w:eastAsia="標楷體" w:hAnsi="標楷體" w:cs="標楷體" w:hint="eastAsia"/>
                <w:color w:val="000000" w:themeColor="text1"/>
                <w:sz w:val="22"/>
              </w:rPr>
              <w:t>自己陪家人逛菜</w:t>
            </w:r>
            <w:r w:rsidR="003532BA">
              <w:rPr>
                <w:rFonts w:ascii="標楷體" w:eastAsia="標楷體" w:hAnsi="標楷體" w:cs="標楷體" w:hint="eastAsia"/>
                <w:color w:val="000000" w:themeColor="text1"/>
                <w:sz w:val="22"/>
              </w:rPr>
              <w:t>市場</w:t>
            </w:r>
            <w:r w:rsidR="00F573F7">
              <w:rPr>
                <w:rFonts w:ascii="標楷體" w:eastAsia="標楷體" w:hAnsi="標楷體" w:cs="標楷體" w:hint="eastAsia"/>
                <w:color w:val="000000" w:themeColor="text1"/>
                <w:sz w:val="22"/>
              </w:rPr>
              <w:t>的經驗</w:t>
            </w:r>
            <w:r w:rsidR="003532BA">
              <w:rPr>
                <w:rFonts w:ascii="標楷體" w:eastAsia="標楷體" w:hAnsi="標楷體" w:cs="標楷體" w:hint="eastAsia"/>
                <w:color w:val="000000" w:themeColor="text1"/>
                <w:sz w:val="22"/>
              </w:rPr>
              <w:t>，並討論家中三餐的主要負責</w:t>
            </w:r>
            <w:proofErr w:type="gramStart"/>
            <w:r w:rsidR="003532BA">
              <w:rPr>
                <w:rFonts w:ascii="標楷體" w:eastAsia="標楷體" w:hAnsi="標楷體" w:cs="標楷體" w:hint="eastAsia"/>
                <w:color w:val="000000" w:themeColor="text1"/>
                <w:sz w:val="22"/>
              </w:rPr>
              <w:t>責</w:t>
            </w:r>
            <w:proofErr w:type="gramEnd"/>
            <w:r w:rsidR="003532BA">
              <w:rPr>
                <w:rFonts w:ascii="標楷體" w:eastAsia="標楷體" w:hAnsi="標楷體" w:cs="標楷體" w:hint="eastAsia"/>
                <w:color w:val="000000" w:themeColor="text1"/>
                <w:sz w:val="22"/>
              </w:rPr>
              <w:t>人是誰。是男性居多，還是女性居多。</w:t>
            </w:r>
          </w:p>
          <w:p w14:paraId="09315D75" w14:textId="44440CF5" w:rsidR="003532BA" w:rsidRDefault="003532BA" w:rsidP="00BB03C5">
            <w:pPr>
              <w:autoSpaceDE w:val="0"/>
              <w:autoSpaceDN w:val="0"/>
              <w:adjustRightInd w:val="0"/>
              <w:snapToGrid w:val="0"/>
              <w:ind w:left="342" w:hanging="342"/>
              <w:rPr>
                <w:rFonts w:ascii="標楷體" w:eastAsia="標楷體" w:hAnsi="標楷體" w:cs="標楷體"/>
                <w:color w:val="000000" w:themeColor="text1"/>
                <w:sz w:val="22"/>
              </w:rPr>
            </w:pPr>
            <w:r>
              <w:rPr>
                <w:rFonts w:ascii="標楷體" w:eastAsia="標楷體" w:hAnsi="標楷體" w:cs="標楷體" w:hint="eastAsia"/>
                <w:color w:val="000000" w:themeColor="text1"/>
                <w:sz w:val="22"/>
              </w:rPr>
              <w:t xml:space="preserve">2. </w:t>
            </w:r>
            <w:r w:rsidR="009F3526">
              <w:rPr>
                <w:rFonts w:ascii="標楷體" w:eastAsia="標楷體" w:hAnsi="標楷體" w:cs="標楷體" w:hint="eastAsia"/>
                <w:color w:val="000000" w:themeColor="text1"/>
                <w:sz w:val="22"/>
              </w:rPr>
              <w:t>請同學根據自己在菜市場採買的經驗，發表對於三餐由媽媽來煮飯的傳統觀念的看法。</w:t>
            </w:r>
            <w:r w:rsidR="00724D91">
              <w:rPr>
                <w:rFonts w:ascii="標楷體" w:eastAsia="標楷體" w:hAnsi="標楷體" w:cs="標楷體" w:hint="eastAsia"/>
                <w:color w:val="000000" w:themeColor="text1"/>
                <w:sz w:val="22"/>
              </w:rPr>
              <w:t>並透過同學的分享與討論，消除</w:t>
            </w:r>
            <w:proofErr w:type="gramStart"/>
            <w:r w:rsidR="00724D91">
              <w:rPr>
                <w:rFonts w:ascii="標楷體" w:eastAsia="標楷體" w:hAnsi="標楷體" w:cs="標楷體"/>
                <w:color w:val="000000" w:themeColor="text1"/>
                <w:sz w:val="22"/>
              </w:rPr>
              <w:t>”</w:t>
            </w:r>
            <w:proofErr w:type="gramEnd"/>
            <w:r w:rsidR="00724D91">
              <w:rPr>
                <w:rFonts w:ascii="標楷體" w:eastAsia="標楷體" w:hAnsi="標楷體" w:cs="標楷體" w:hint="eastAsia"/>
                <w:color w:val="000000" w:themeColor="text1"/>
                <w:sz w:val="22"/>
              </w:rPr>
              <w:t>煮婦</w:t>
            </w:r>
            <w:r w:rsidR="00724D91">
              <w:rPr>
                <w:rFonts w:ascii="標楷體" w:eastAsia="標楷體" w:hAnsi="標楷體" w:cs="標楷體"/>
                <w:color w:val="000000" w:themeColor="text1"/>
                <w:sz w:val="22"/>
              </w:rPr>
              <w:t>”</w:t>
            </w:r>
            <w:r w:rsidR="00724D91">
              <w:rPr>
                <w:rFonts w:ascii="標楷體" w:eastAsia="標楷體" w:hAnsi="標楷體" w:cs="標楷體" w:hint="eastAsia"/>
                <w:color w:val="000000" w:themeColor="text1"/>
                <w:sz w:val="22"/>
              </w:rPr>
              <w:t>的性別刻版印象。</w:t>
            </w:r>
          </w:p>
          <w:p w14:paraId="5D4D2E1F" w14:textId="57F8E652" w:rsidR="00BB03C5" w:rsidRPr="00F573F7" w:rsidRDefault="00724D91" w:rsidP="00BB03C5">
            <w:pPr>
              <w:autoSpaceDE w:val="0"/>
              <w:autoSpaceDN w:val="0"/>
              <w:adjustRightInd w:val="0"/>
              <w:snapToGrid w:val="0"/>
              <w:ind w:left="342" w:hanging="342"/>
              <w:rPr>
                <w:rFonts w:ascii="標楷體" w:eastAsia="標楷體" w:hAnsi="標楷體" w:cs="標楷體"/>
                <w:color w:val="000000" w:themeColor="text1"/>
                <w:sz w:val="22"/>
              </w:rPr>
            </w:pPr>
            <w:r>
              <w:rPr>
                <w:rFonts w:ascii="標楷體" w:eastAsia="標楷體" w:hAnsi="標楷體" w:cs="標楷體" w:hint="eastAsia"/>
                <w:color w:val="000000" w:themeColor="text1"/>
                <w:sz w:val="22"/>
              </w:rPr>
              <w:t>3</w:t>
            </w:r>
            <w:r w:rsidR="003532BA">
              <w:rPr>
                <w:rFonts w:ascii="標楷體" w:eastAsia="標楷體" w:hAnsi="標楷體" w:cs="標楷體" w:hint="eastAsia"/>
                <w:color w:val="000000" w:themeColor="text1"/>
                <w:sz w:val="22"/>
              </w:rPr>
              <w:t xml:space="preserve">. </w:t>
            </w:r>
            <w:r>
              <w:rPr>
                <w:rFonts w:ascii="標楷體" w:eastAsia="標楷體" w:hAnsi="標楷體" w:cs="標楷體" w:hint="eastAsia"/>
                <w:color w:val="000000" w:themeColor="text1"/>
                <w:sz w:val="22"/>
              </w:rPr>
              <w:t>同學分享</w:t>
            </w:r>
            <w:r w:rsidR="00BB03C5" w:rsidRPr="00F573F7">
              <w:rPr>
                <w:rFonts w:ascii="標楷體" w:eastAsia="標楷體" w:hAnsi="標楷體" w:cs="標楷體" w:hint="eastAsia"/>
                <w:color w:val="000000" w:themeColor="text1"/>
                <w:sz w:val="22"/>
              </w:rPr>
              <w:t>對四維市場及裕民市場的印象，並針對自己最有印象的店家進行介紹。</w:t>
            </w:r>
          </w:p>
          <w:p w14:paraId="74EF4E46" w14:textId="67FBD66F" w:rsidR="00BB03C5" w:rsidRPr="00F573F7" w:rsidRDefault="00724D91" w:rsidP="00BB03C5">
            <w:pPr>
              <w:autoSpaceDE w:val="0"/>
              <w:autoSpaceDN w:val="0"/>
              <w:adjustRightInd w:val="0"/>
              <w:snapToGrid w:val="0"/>
              <w:ind w:left="342" w:hanging="342"/>
              <w:rPr>
                <w:rFonts w:ascii="標楷體" w:eastAsia="標楷體" w:hAnsi="標楷體" w:cs="標楷體"/>
                <w:color w:val="000000" w:themeColor="text1"/>
                <w:sz w:val="22"/>
              </w:rPr>
            </w:pPr>
            <w:r>
              <w:rPr>
                <w:rFonts w:ascii="標楷體" w:eastAsia="標楷體" w:hAnsi="標楷體" w:cs="標楷體" w:hint="eastAsia"/>
                <w:color w:val="000000" w:themeColor="text1"/>
                <w:sz w:val="22"/>
              </w:rPr>
              <w:t>4</w:t>
            </w:r>
            <w:r w:rsidR="00BB03C5" w:rsidRPr="00F573F7">
              <w:rPr>
                <w:rFonts w:ascii="標楷體" w:eastAsia="標楷體" w:hAnsi="標楷體" w:cs="標楷體" w:hint="eastAsia"/>
                <w:color w:val="000000" w:themeColor="text1"/>
                <w:sz w:val="22"/>
              </w:rPr>
              <w:t>. 各組討論市場中常見的商品，</w:t>
            </w:r>
            <w:proofErr w:type="gramStart"/>
            <w:r w:rsidR="00BB03C5" w:rsidRPr="00F573F7">
              <w:rPr>
                <w:rFonts w:ascii="標楷體" w:eastAsia="標楷體" w:hAnsi="標楷體" w:cs="標楷體" w:hint="eastAsia"/>
                <w:color w:val="000000" w:themeColor="text1"/>
                <w:sz w:val="22"/>
              </w:rPr>
              <w:t>及販買商品</w:t>
            </w:r>
            <w:proofErr w:type="gramEnd"/>
            <w:r w:rsidR="00BB03C5" w:rsidRPr="00F573F7">
              <w:rPr>
                <w:rFonts w:ascii="標楷體" w:eastAsia="標楷體" w:hAnsi="標楷體" w:cs="標楷體" w:hint="eastAsia"/>
                <w:color w:val="000000" w:themeColor="text1"/>
                <w:sz w:val="22"/>
              </w:rPr>
              <w:t>的店家，及店家商品的品質、口碑如何，並將討論結果記錄下來。</w:t>
            </w:r>
          </w:p>
          <w:p w14:paraId="1B9ACCAB"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1CAA6BB4"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 製作喜愛的店家地圖：根據分組討論的結果，將喜愛的店家位置記錄在地圖之上，製作成小組的店家地圖。</w:t>
            </w:r>
          </w:p>
          <w:p w14:paraId="50F298FA"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 分組上台分享各組的店家地圖，包括店家買賣的商品及價格、與市場裡其他同類型店家的差異。</w:t>
            </w:r>
          </w:p>
          <w:p w14:paraId="0AD4C5B3"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B11FE6" w14:textId="05E39EB1"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83DACD"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096D9F27"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4D7F42E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263595EB"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70C52C96"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4.理財網站</w:t>
            </w:r>
          </w:p>
          <w:p w14:paraId="574C7CF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2C63D18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0C6AC752"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776D57FF"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6921730C" w14:textId="1B844A7E"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3D2A8663"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237249CD"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7285FC09"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2.理解、思考、應用、分析、判斷的能力。</w:t>
            </w:r>
          </w:p>
          <w:p w14:paraId="434791EA" w14:textId="1922D8D0"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8BE229"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0370086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7BFF1229"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03689853"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2BB58FD5" w14:textId="5EA84B24"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579D9C"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r w:rsidRPr="00F573F7">
              <w:rPr>
                <w:rFonts w:ascii="標楷體" w:eastAsia="標楷體" w:hAnsi="標楷體" w:cs="AVGmdBU" w:hint="eastAsia"/>
                <w:color w:val="000000" w:themeColor="text1"/>
                <w:sz w:val="22"/>
                <w:szCs w:val="22"/>
              </w:rPr>
              <w:t>戶外教育</w:t>
            </w:r>
          </w:p>
          <w:p w14:paraId="31465B57"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戶-</w:t>
            </w:r>
            <w:r w:rsidRPr="00F573F7">
              <w:rPr>
                <w:rFonts w:eastAsia="標楷體"/>
                <w:color w:val="000000" w:themeColor="text1"/>
                <w:sz w:val="22"/>
                <w:szCs w:val="22"/>
              </w:rPr>
              <w:t>J2</w:t>
            </w:r>
            <w:r w:rsidRPr="00F573F7">
              <w:rPr>
                <w:rFonts w:eastAsia="標楷體" w:hint="eastAsia"/>
                <w:color w:val="000000" w:themeColor="text1"/>
                <w:sz w:val="22"/>
                <w:szCs w:val="22"/>
              </w:rPr>
              <w:t>-擴充對環境的理解，運用所學的知識到生活當中，具備觀察、描述、測量、紀錄的能力。</w:t>
            </w:r>
          </w:p>
          <w:p w14:paraId="732AE135"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p>
          <w:p w14:paraId="6F5B9F57"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4F0EAED5"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■實施跨領域-社會領域-綜合領域</w:t>
            </w:r>
          </w:p>
          <w:p w14:paraId="0155EF89"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 xml:space="preserve">社-J-B1 </w:t>
            </w:r>
          </w:p>
          <w:p w14:paraId="58D2F930"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運用文字、語 言、表格與圖像 等表徵符號，表 達人類生活的 豐富面貌，並能 促進相互溝通 與理解。</w:t>
            </w:r>
          </w:p>
          <w:p w14:paraId="30AE9CE7"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olor w:val="000000" w:themeColor="text1"/>
                <w:sz w:val="24"/>
                <w:szCs w:val="24"/>
              </w:rPr>
            </w:pPr>
            <w:r w:rsidRPr="00F573F7">
              <w:rPr>
                <w:rFonts w:ascii="標楷體" w:eastAsia="標楷體" w:hAnsi="標楷體"/>
                <w:color w:val="000000" w:themeColor="text1"/>
                <w:sz w:val="24"/>
                <w:szCs w:val="24"/>
              </w:rPr>
              <w:t xml:space="preserve">綜-J-B2 </w:t>
            </w:r>
          </w:p>
          <w:p w14:paraId="28FCB8F4" w14:textId="35C60F8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olor w:val="000000" w:themeColor="text1"/>
                <w:sz w:val="24"/>
                <w:szCs w:val="24"/>
              </w:rPr>
              <w:t>善用科技、資訊與 媒體等資源，並能 分析及判斷其適 切性，進而</w:t>
            </w:r>
            <w:proofErr w:type="gramStart"/>
            <w:r w:rsidRPr="00F573F7">
              <w:rPr>
                <w:rFonts w:ascii="標楷體" w:eastAsia="標楷體" w:hAnsi="標楷體"/>
                <w:color w:val="000000" w:themeColor="text1"/>
                <w:sz w:val="24"/>
                <w:szCs w:val="24"/>
              </w:rPr>
              <w:t>有效執</w:t>
            </w:r>
            <w:proofErr w:type="gramEnd"/>
            <w:r w:rsidRPr="00F573F7">
              <w:rPr>
                <w:rFonts w:ascii="標楷體" w:eastAsia="標楷體" w:hAnsi="標楷體"/>
                <w:color w:val="000000" w:themeColor="text1"/>
                <w:sz w:val="24"/>
                <w:szCs w:val="24"/>
              </w:rPr>
              <w:t xml:space="preserve"> 行生活中重要事 務。</w:t>
            </w:r>
          </w:p>
        </w:tc>
      </w:tr>
      <w:tr w:rsidR="00BB03C5" w:rsidRPr="00F573F7" w14:paraId="3AF60E06"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9543A6B"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11-12</w:t>
            </w:r>
            <w:proofErr w:type="gramStart"/>
            <w:r w:rsidRPr="00F573F7">
              <w:rPr>
                <w:rFonts w:ascii="標楷體" w:eastAsia="標楷體" w:hAnsi="標楷體" w:cs="標楷體" w:hint="eastAsia"/>
                <w:color w:val="000000" w:themeColor="text1"/>
                <w:sz w:val="24"/>
                <w:szCs w:val="24"/>
              </w:rPr>
              <w:t>週</w:t>
            </w:r>
            <w:proofErr w:type="gramEnd"/>
          </w:p>
          <w:p w14:paraId="63C1DC6C" w14:textId="4E976DC5"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11/09-11/22</w:t>
            </w:r>
          </w:p>
        </w:tc>
        <w:tc>
          <w:tcPr>
            <w:tcW w:w="1701" w:type="dxa"/>
            <w:tcBorders>
              <w:top w:val="single" w:sz="8" w:space="0" w:color="000000"/>
              <w:left w:val="single" w:sz="8" w:space="0" w:color="000000"/>
              <w:bottom w:val="single" w:sz="8" w:space="0" w:color="000000"/>
              <w:right w:val="single" w:sz="8" w:space="0" w:color="000000"/>
            </w:tcBorders>
          </w:tcPr>
          <w:p w14:paraId="596A3627"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1.基本理財工具的認識。</w:t>
            </w:r>
          </w:p>
          <w:p w14:paraId="5AAC6BF4"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 地圖繪製的多元呈現。</w:t>
            </w:r>
          </w:p>
          <w:p w14:paraId="23B65E29"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3.實際買賣產生的物價感覺。</w:t>
            </w:r>
          </w:p>
          <w:p w14:paraId="264721AA"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4.能於生活中的遊戲中，發現數學與生活的聯結。</w:t>
            </w:r>
          </w:p>
          <w:p w14:paraId="1F321359"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1E33746" w14:textId="77777777" w:rsidR="00BB03C5" w:rsidRPr="00F573F7" w:rsidRDefault="00BB03C5" w:rsidP="00BB03C5">
            <w:pPr>
              <w:autoSpaceDE w:val="0"/>
              <w:autoSpaceDN w:val="0"/>
              <w:adjustRightInd w:val="0"/>
              <w:snapToGrid w:val="0"/>
              <w:ind w:left="263" w:hanging="26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1.透過菜市場的實地訪查，繪製出有效的買賣地圖。</w:t>
            </w:r>
          </w:p>
          <w:p w14:paraId="54CC3AF7" w14:textId="77777777" w:rsidR="00BB03C5" w:rsidRPr="00F573F7" w:rsidRDefault="00BB03C5" w:rsidP="00BB03C5">
            <w:pPr>
              <w:autoSpaceDE w:val="0"/>
              <w:autoSpaceDN w:val="0"/>
              <w:adjustRightInd w:val="0"/>
              <w:snapToGrid w:val="0"/>
              <w:ind w:left="263" w:hanging="263"/>
              <w:jc w:val="left"/>
              <w:rPr>
                <w:rFonts w:eastAsia="標楷體"/>
                <w:color w:val="000000" w:themeColor="text1"/>
                <w:sz w:val="22"/>
              </w:rPr>
            </w:pPr>
            <w:r w:rsidRPr="00F573F7">
              <w:rPr>
                <w:rFonts w:eastAsia="標楷體" w:hint="eastAsia"/>
                <w:color w:val="000000" w:themeColor="text1"/>
                <w:sz w:val="22"/>
              </w:rPr>
              <w:t>2.</w:t>
            </w:r>
            <w:r w:rsidRPr="00F573F7">
              <w:rPr>
                <w:rFonts w:eastAsia="標楷體" w:hint="eastAsia"/>
                <w:color w:val="000000" w:themeColor="text1"/>
                <w:sz w:val="22"/>
              </w:rPr>
              <w:t>透過市場的訪價，經由價格的優劣，學習市場的供需法則。</w:t>
            </w:r>
          </w:p>
          <w:p w14:paraId="5F1CF753" w14:textId="39FEFAF6" w:rsidR="00BB03C5" w:rsidRPr="00F573F7" w:rsidRDefault="00BB03C5" w:rsidP="00BB03C5">
            <w:pPr>
              <w:jc w:val="left"/>
              <w:rPr>
                <w:rFonts w:ascii="標楷體" w:eastAsia="標楷體" w:hAnsi="標楷體" w:cs="標楷體"/>
                <w:color w:val="000000" w:themeColor="text1"/>
                <w:sz w:val="24"/>
                <w:szCs w:val="24"/>
              </w:rPr>
            </w:pPr>
            <w:r w:rsidRPr="00F573F7">
              <w:rPr>
                <w:rFonts w:eastAsia="標楷體" w:hint="eastAsia"/>
                <w:color w:val="000000" w:themeColor="text1"/>
                <w:sz w:val="22"/>
              </w:rPr>
              <w:t xml:space="preserve">3. </w:t>
            </w:r>
            <w:r w:rsidRPr="00F573F7">
              <w:rPr>
                <w:rFonts w:eastAsia="標楷體" w:hint="eastAsia"/>
                <w:color w:val="000000" w:themeColor="text1"/>
                <w:sz w:val="22"/>
              </w:rPr>
              <w:t>經由大富翁遊戲，模擬農場經營，讓學生體會買賣產品產生的風險</w:t>
            </w:r>
            <w:r w:rsidRPr="00F573F7">
              <w:rPr>
                <w:rFonts w:ascii="標楷體" w:eastAsia="標楷體" w:hAnsi="標楷體" w:cs="標楷體" w:hint="eastAsia"/>
                <w:color w:val="000000" w:themeColor="text1"/>
                <w:sz w:val="22"/>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EE720F"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r w:rsidRPr="00F573F7">
              <w:rPr>
                <w:rFonts w:ascii="標楷體" w:eastAsia="標楷體" w:hAnsi="標楷體" w:cs="標楷體" w:hint="eastAsia"/>
                <w:color w:val="000000" w:themeColor="text1"/>
                <w:sz w:val="24"/>
                <w:szCs w:val="24"/>
              </w:rPr>
              <w:t>六: (第11、12</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279A4FE4" w14:textId="77777777" w:rsidR="00BB03C5" w:rsidRPr="00F573F7" w:rsidRDefault="00BB03C5" w:rsidP="00BB03C5">
            <w:pPr>
              <w:jc w:val="left"/>
              <w:rPr>
                <w:rFonts w:eastAsia="標楷體" w:hAnsi="標楷體" w:cs="標楷體"/>
                <w:color w:val="000000" w:themeColor="text1"/>
                <w:sz w:val="23"/>
                <w:szCs w:val="23"/>
              </w:rPr>
            </w:pPr>
            <w:r w:rsidRPr="00F573F7">
              <w:rPr>
                <w:rFonts w:eastAsia="標楷體" w:hAnsi="標楷體" w:cs="標楷體" w:hint="eastAsia"/>
                <w:color w:val="000000" w:themeColor="text1"/>
                <w:sz w:val="23"/>
                <w:szCs w:val="23"/>
              </w:rPr>
              <w:t>農場賺大錢</w:t>
            </w:r>
          </w:p>
          <w:p w14:paraId="65F79845"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669982FA" w14:textId="77777777" w:rsidR="00BB03C5" w:rsidRPr="00F573F7" w:rsidRDefault="00BB03C5" w:rsidP="003F7D3F">
            <w:pPr>
              <w:pStyle w:val="aff0"/>
              <w:numPr>
                <w:ilvl w:val="0"/>
                <w:numId w:val="11"/>
              </w:numPr>
              <w:ind w:leftChars="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各組針對喜愛商家買賣的商品及市場裡相關農產品的價格進行</w:t>
            </w:r>
            <w:r w:rsidRPr="00F573F7">
              <w:rPr>
                <w:rFonts w:ascii="標楷體" w:eastAsia="標楷體" w:hAnsi="標楷體" w:cs="標楷體" w:hint="eastAsia"/>
                <w:color w:val="000000" w:themeColor="text1"/>
                <w:sz w:val="24"/>
                <w:szCs w:val="24"/>
              </w:rPr>
              <w:t>報告。</w:t>
            </w:r>
          </w:p>
          <w:p w14:paraId="2A42B0F3"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5B8B24FB"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1.製作各組歸納喜愛的商家商品及價格地圖。</w:t>
            </w:r>
          </w:p>
          <w:p w14:paraId="04168EB3" w14:textId="77777777" w:rsidR="00BB03C5" w:rsidRPr="00F573F7" w:rsidRDefault="00BB03C5" w:rsidP="00BB03C5">
            <w:pPr>
              <w:autoSpaceDE w:val="0"/>
              <w:autoSpaceDN w:val="0"/>
              <w:adjustRightInd w:val="0"/>
              <w:snapToGrid w:val="0"/>
              <w:ind w:left="342" w:hanging="342"/>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2.進行預估本季農場收成後的收入</w:t>
            </w:r>
          </w:p>
          <w:p w14:paraId="75491B9E"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B56EE4" w14:textId="706D1083"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BA6E0D"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2F1CD69B" w14:textId="77777777" w:rsidR="00BB03C5" w:rsidRPr="00F573F7" w:rsidRDefault="00BB03C5" w:rsidP="00BB03C5">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1.收支表。</w:t>
            </w:r>
          </w:p>
          <w:p w14:paraId="0061CD82"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2.記帳本。</w:t>
            </w:r>
          </w:p>
          <w:p w14:paraId="4315957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3.收費帳單。</w:t>
            </w:r>
          </w:p>
          <w:p w14:paraId="2E14F57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4.理財網站</w:t>
            </w:r>
          </w:p>
          <w:p w14:paraId="751AA827"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5.學習單。</w:t>
            </w:r>
          </w:p>
          <w:p w14:paraId="1AB1E804"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6.GOOGLE地圖。</w:t>
            </w:r>
          </w:p>
          <w:p w14:paraId="361EA11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7.計算機。</w:t>
            </w:r>
          </w:p>
          <w:p w14:paraId="5015EB2E"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1B6BE949" w14:textId="6EA46CC5"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34EDAFA3"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1D77D39D"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1.分組合作學習。</w:t>
            </w:r>
          </w:p>
          <w:p w14:paraId="18FDE7E2" w14:textId="77777777" w:rsidR="0034088C" w:rsidRPr="00F573F7" w:rsidRDefault="0034088C" w:rsidP="0034088C">
            <w:pPr>
              <w:ind w:left="85"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2.理解、思考、應用、分析、判斷的能力。</w:t>
            </w:r>
          </w:p>
          <w:p w14:paraId="15E161CD" w14:textId="5FB58544"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3.解決真實情境脈絡中問題。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4E7E12"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00472BB8"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4564E7A4"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4B176874"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w:t>
            </w:r>
            <w:r w:rsidRPr="00F573F7">
              <w:rPr>
                <w:rFonts w:ascii="標楷體" w:eastAsia="標楷體" w:hAnsi="標楷體" w:cs="標楷體"/>
                <w:color w:val="000000" w:themeColor="text1"/>
                <w:sz w:val="22"/>
                <w:szCs w:val="22"/>
              </w:rPr>
              <w:t>合作能力</w:t>
            </w:r>
          </w:p>
          <w:p w14:paraId="0271A581" w14:textId="5C0F0541"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5.分組作品評分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E709E6"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474963A8"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5810416"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2186BAF4"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48BED8E3"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5C9369C9"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1E4E1E63"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267393B3"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tc>
      </w:tr>
      <w:tr w:rsidR="00BB03C5" w:rsidRPr="00F573F7" w14:paraId="52BA9694"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C7FCCE" w14:textId="77777777"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13-14</w:t>
            </w:r>
            <w:proofErr w:type="gramStart"/>
            <w:r w:rsidRPr="00F573F7">
              <w:rPr>
                <w:rFonts w:ascii="標楷體" w:eastAsia="標楷體" w:hAnsi="標楷體" w:cs="標楷體" w:hint="eastAsia"/>
                <w:color w:val="000000" w:themeColor="text1"/>
                <w:sz w:val="24"/>
                <w:szCs w:val="24"/>
              </w:rPr>
              <w:t>週</w:t>
            </w:r>
            <w:proofErr w:type="gramEnd"/>
          </w:p>
          <w:p w14:paraId="2DA52D74" w14:textId="26555839"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11/23-12/6</w:t>
            </w:r>
          </w:p>
        </w:tc>
        <w:tc>
          <w:tcPr>
            <w:tcW w:w="1701" w:type="dxa"/>
            <w:tcBorders>
              <w:top w:val="single" w:sz="8" w:space="0" w:color="000000"/>
              <w:left w:val="single" w:sz="8" w:space="0" w:color="000000"/>
              <w:bottom w:val="single" w:sz="8" w:space="0" w:color="000000"/>
              <w:right w:val="single" w:sz="8" w:space="0" w:color="000000"/>
            </w:tcBorders>
          </w:tcPr>
          <w:p w14:paraId="7086B3C1"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1.認識條</w:t>
            </w:r>
            <w:r w:rsidRPr="00F573F7">
              <w:rPr>
                <w:rFonts w:ascii="標楷體" w:eastAsia="標楷體" w:hAnsi="標楷體" w:cs="標楷體" w:hint="eastAsia"/>
                <w:color w:val="000000" w:themeColor="text1"/>
                <w:sz w:val="22"/>
                <w:szCs w:val="22"/>
              </w:rPr>
              <w:t>碼，並學會如何計算驗</w:t>
            </w:r>
            <w:proofErr w:type="gramStart"/>
            <w:r w:rsidRPr="00F573F7">
              <w:rPr>
                <w:rFonts w:ascii="標楷體" w:eastAsia="標楷體" w:hAnsi="標楷體" w:cs="標楷體" w:hint="eastAsia"/>
                <w:color w:val="000000" w:themeColor="text1"/>
                <w:sz w:val="22"/>
                <w:szCs w:val="22"/>
              </w:rPr>
              <w:t>証</w:t>
            </w:r>
            <w:proofErr w:type="gramEnd"/>
            <w:r w:rsidRPr="00F573F7">
              <w:rPr>
                <w:rFonts w:ascii="標楷體" w:eastAsia="標楷體" w:hAnsi="標楷體" w:cs="標楷體" w:hint="eastAsia"/>
                <w:color w:val="000000" w:themeColor="text1"/>
                <w:sz w:val="22"/>
                <w:szCs w:val="22"/>
              </w:rPr>
              <w:lastRenderedPageBreak/>
              <w:t>碼，</w:t>
            </w:r>
            <w:r w:rsidRPr="00F573F7">
              <w:rPr>
                <w:rFonts w:ascii="標楷體" w:eastAsia="標楷體" w:hAnsi="標楷體" w:cs="標楷體" w:hint="eastAsia"/>
                <w:color w:val="000000" w:themeColor="text1"/>
                <w:sz w:val="22"/>
              </w:rPr>
              <w:t>進而自製條碼。</w:t>
            </w:r>
          </w:p>
          <w:p w14:paraId="7AAAE3CD"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2.對各國產品條碼的認識。</w:t>
            </w:r>
          </w:p>
          <w:p w14:paraId="08F236DF"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學習條碼的製作。</w:t>
            </w:r>
          </w:p>
          <w:p w14:paraId="4F2FC52E"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4.條碼的實作。</w:t>
            </w:r>
          </w:p>
          <w:p w14:paraId="34CD7882"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AC4A14"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1.透過條碼的介紹，讓同學了解條碼與商品的對</w:t>
            </w:r>
            <w:r w:rsidRPr="00F573F7">
              <w:rPr>
                <w:rFonts w:ascii="標楷體" w:eastAsia="標楷體" w:hAnsi="標楷體" w:cs="標楷體" w:hint="eastAsia"/>
                <w:color w:val="000000" w:themeColor="text1"/>
                <w:sz w:val="22"/>
                <w:szCs w:val="22"/>
              </w:rPr>
              <w:lastRenderedPageBreak/>
              <w:t>應關係，及買賣時的用處。</w:t>
            </w:r>
          </w:p>
          <w:p w14:paraId="4AA2CF56"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2.經由觀察各國商品條碼，驗證條碼製作規則。</w:t>
            </w:r>
          </w:p>
          <w:p w14:paraId="62F8E9A3"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3.學習條碼製作規則，並能自行設計新的條碼。</w:t>
            </w:r>
          </w:p>
          <w:p w14:paraId="4994E400" w14:textId="0227F26D"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4.能利用條碼將農場商品分類並加以管理、販賣。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8BFBC4" w14:textId="77777777" w:rsidR="00BB03C5" w:rsidRPr="00F573F7" w:rsidRDefault="00BB03C5" w:rsidP="00BB03C5">
            <w:pPr>
              <w:jc w:val="center"/>
              <w:rPr>
                <w:rFonts w:ascii="華康竹風體W4(P)" w:eastAsia="華康竹風體W4(P)"/>
                <w:color w:val="000000" w:themeColor="text1"/>
                <w:sz w:val="24"/>
                <w:szCs w:val="24"/>
              </w:rPr>
            </w:pPr>
            <w:r w:rsidRPr="00F573F7">
              <w:rPr>
                <w:rFonts w:ascii="標楷體" w:eastAsia="標楷體" w:hAnsi="標楷體" w:cs="標楷體" w:hint="eastAsia"/>
                <w:color w:val="000000" w:themeColor="text1"/>
                <w:sz w:val="24"/>
                <w:szCs w:val="24"/>
              </w:rPr>
              <w:lastRenderedPageBreak/>
              <w:t>單元名稱：</w:t>
            </w:r>
            <w:r w:rsidRPr="00F573F7">
              <w:rPr>
                <w:rFonts w:ascii="華康竹風體W4(P)" w:eastAsia="華康竹風體W4(P)" w:hint="eastAsia"/>
                <w:color w:val="000000" w:themeColor="text1"/>
                <w:sz w:val="24"/>
                <w:szCs w:val="24"/>
              </w:rPr>
              <w:t>產品型錄</w:t>
            </w:r>
          </w:p>
          <w:p w14:paraId="02466294"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hint="eastAsia"/>
                <w:color w:val="000000" w:themeColor="text1"/>
                <w:sz w:val="24"/>
                <w:szCs w:val="24"/>
              </w:rPr>
              <w:t>: (第13、14</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6140801C" w14:textId="77777777" w:rsidR="00BB03C5" w:rsidRPr="00F573F7" w:rsidRDefault="00BB03C5" w:rsidP="00BB03C5">
            <w:pPr>
              <w:ind w:firstLine="0"/>
              <w:jc w:val="left"/>
              <w:rPr>
                <w:rFonts w:ascii="標楷體" w:eastAsia="標楷體" w:hAnsi="標楷體" w:cs="標楷體"/>
                <w:color w:val="000000" w:themeColor="text1"/>
                <w:sz w:val="23"/>
                <w:szCs w:val="23"/>
              </w:rPr>
            </w:pPr>
            <w:r w:rsidRPr="00F573F7">
              <w:rPr>
                <w:rFonts w:ascii="標楷體" w:eastAsia="標楷體" w:hAnsi="標楷體" w:cs="標楷體" w:hint="eastAsia"/>
                <w:color w:val="000000" w:themeColor="text1"/>
                <w:sz w:val="23"/>
                <w:szCs w:val="23"/>
              </w:rPr>
              <w:t>條碼製作</w:t>
            </w:r>
          </w:p>
          <w:p w14:paraId="027FA2CC"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75951072"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3"/>
                <w:szCs w:val="23"/>
              </w:rPr>
              <w:t>條碼</w:t>
            </w:r>
            <w:r w:rsidRPr="00F573F7">
              <w:rPr>
                <w:rFonts w:ascii="標楷體" w:eastAsia="標楷體" w:hAnsi="標楷體" w:cs="標楷體" w:hint="eastAsia"/>
                <w:color w:val="000000" w:themeColor="text1"/>
                <w:sz w:val="22"/>
                <w:szCs w:val="22"/>
              </w:rPr>
              <w:t>的由來</w:t>
            </w:r>
          </w:p>
          <w:p w14:paraId="72A4E94A"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3B96A0D0"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製造條碼</w:t>
            </w:r>
          </w:p>
          <w:p w14:paraId="1CA418D1"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三</w:t>
            </w:r>
            <w:proofErr w:type="gramEnd"/>
            <w:r w:rsidRPr="00F573F7">
              <w:rPr>
                <w:rFonts w:ascii="標楷體" w:eastAsia="標楷體" w:hAnsi="標楷體" w:cs="標楷體"/>
                <w:color w:val="000000" w:themeColor="text1"/>
                <w:sz w:val="24"/>
                <w:szCs w:val="24"/>
              </w:rPr>
              <w:t>：</w:t>
            </w:r>
          </w:p>
          <w:p w14:paraId="5E58C7D1" w14:textId="77777777" w:rsidR="00BB03C5" w:rsidRPr="00F573F7" w:rsidRDefault="00BB03C5" w:rsidP="003F7D3F">
            <w:pPr>
              <w:pStyle w:val="aff0"/>
              <w:numPr>
                <w:ilvl w:val="0"/>
                <w:numId w:val="12"/>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觀看介紹條碼的影片，分組討論完成學習單。</w:t>
            </w:r>
          </w:p>
          <w:p w14:paraId="0EF6781E" w14:textId="77777777" w:rsidR="00BB03C5" w:rsidRPr="00F573F7" w:rsidRDefault="00BB03C5" w:rsidP="003F7D3F">
            <w:pPr>
              <w:pStyle w:val="aff0"/>
              <w:numPr>
                <w:ilvl w:val="0"/>
                <w:numId w:val="12"/>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教師提供條碼的使用方法，並現場練習，接下來分組討論分配工作，各組回家蒐集家中各國產品包裝，找尋是否有相關條碼，並於下一</w:t>
            </w:r>
            <w:proofErr w:type="gramStart"/>
            <w:r w:rsidRPr="00F573F7">
              <w:rPr>
                <w:rFonts w:ascii="標楷體" w:eastAsia="標楷體" w:hAnsi="標楷體" w:cs="標楷體" w:hint="eastAsia"/>
                <w:color w:val="000000" w:themeColor="text1"/>
                <w:sz w:val="22"/>
                <w:szCs w:val="22"/>
              </w:rPr>
              <w:t>堂課帶至</w:t>
            </w:r>
            <w:proofErr w:type="gramEnd"/>
            <w:r w:rsidRPr="00F573F7">
              <w:rPr>
                <w:rFonts w:ascii="標楷體" w:eastAsia="標楷體" w:hAnsi="標楷體" w:cs="標楷體" w:hint="eastAsia"/>
                <w:color w:val="000000" w:themeColor="text1"/>
                <w:sz w:val="22"/>
                <w:szCs w:val="22"/>
              </w:rPr>
              <w:t>學校介紹。</w:t>
            </w:r>
          </w:p>
          <w:p w14:paraId="206ACC8D" w14:textId="77777777" w:rsidR="00BB03C5" w:rsidRPr="00F573F7" w:rsidRDefault="00BB03C5" w:rsidP="00BB03C5">
            <w:pPr>
              <w:pStyle w:val="aff0"/>
              <w:ind w:leftChars="0" w:left="360" w:firstLine="0"/>
              <w:jc w:val="left"/>
              <w:rPr>
                <w:rFonts w:ascii="標楷體" w:eastAsia="標楷體" w:hAnsi="標楷體" w:cs="標楷體"/>
                <w:color w:val="000000" w:themeColor="text1"/>
                <w:sz w:val="22"/>
                <w:szCs w:val="22"/>
              </w:rPr>
            </w:pPr>
          </w:p>
          <w:p w14:paraId="6FFBA67E"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2F2F74" w14:textId="3C35F2CC"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25604B"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55EBE4E0"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1.網路資源。</w:t>
            </w:r>
          </w:p>
          <w:p w14:paraId="55B85817"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 xml:space="preserve"> 2.各類的商品。</w:t>
            </w:r>
          </w:p>
          <w:p w14:paraId="1C1847B8"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3.(書，水果條碼…)</w:t>
            </w:r>
          </w:p>
          <w:p w14:paraId="6A841DC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4.學習單。</w:t>
            </w:r>
          </w:p>
          <w:p w14:paraId="697672F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w:t>
            </w:r>
            <w:r w:rsidRPr="00F573F7">
              <w:rPr>
                <w:rFonts w:ascii="標楷體" w:eastAsia="標楷體" w:hAnsi="標楷體" w:cs="標楷體"/>
                <w:color w:val="000000" w:themeColor="text1"/>
                <w:sz w:val="22"/>
                <w:szCs w:val="22"/>
              </w:rPr>
              <w:t>P</w:t>
            </w:r>
            <w:r w:rsidRPr="00F573F7">
              <w:rPr>
                <w:rFonts w:ascii="標楷體" w:eastAsia="標楷體" w:hAnsi="標楷體" w:cs="標楷體" w:hint="eastAsia"/>
                <w:color w:val="000000" w:themeColor="text1"/>
                <w:sz w:val="22"/>
                <w:szCs w:val="22"/>
              </w:rPr>
              <w:t>pt軟體。</w:t>
            </w:r>
          </w:p>
          <w:p w14:paraId="00265A1C" w14:textId="77777777" w:rsidR="00BB03C5" w:rsidRPr="00F573F7" w:rsidRDefault="00BB03C5" w:rsidP="00BB03C5">
            <w:pPr>
              <w:ind w:left="85" w:firstLine="0"/>
              <w:jc w:val="left"/>
              <w:rPr>
                <w:rFonts w:ascii="標楷體" w:eastAsia="標楷體" w:hAnsi="標楷體" w:cs="標楷體"/>
                <w:color w:val="000000" w:themeColor="text1"/>
                <w:sz w:val="22"/>
                <w:szCs w:val="22"/>
              </w:rPr>
            </w:pPr>
          </w:p>
          <w:p w14:paraId="5A5BA3DC"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413C3C66" w14:textId="365F6CA1"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05D71E0E"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學習策略:</w:t>
            </w:r>
          </w:p>
          <w:p w14:paraId="28A8B017"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1.分組合作學習。</w:t>
            </w:r>
          </w:p>
          <w:p w14:paraId="6A783440"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 xml:space="preserve"> 2.理解、思考、應用、分析、判斷的能力。</w:t>
            </w:r>
          </w:p>
          <w:p w14:paraId="2079698C"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3.解決真實情境脈絡    中問題。</w:t>
            </w:r>
          </w:p>
          <w:p w14:paraId="3EE5E4EE" w14:textId="6CD2E1B8"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 xml:space="preserve"> 4.整合的能力。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F071B0"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lastRenderedPageBreak/>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64464FD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7871E250"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440416E4"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4.資料收集及報告。</w:t>
            </w:r>
          </w:p>
          <w:p w14:paraId="6BEEFE2B"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5.資料的統合能力。</w:t>
            </w:r>
          </w:p>
          <w:p w14:paraId="148C4A11" w14:textId="4A99B38D"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8A12D9" w14:textId="77777777" w:rsidR="00BB03C5" w:rsidRPr="00F573F7" w:rsidRDefault="00BB03C5" w:rsidP="00BB03C5">
            <w:pPr>
              <w:autoSpaceDE w:val="0"/>
              <w:autoSpaceDN w:val="0"/>
              <w:adjustRightInd w:val="0"/>
              <w:jc w:val="left"/>
              <w:rPr>
                <w:rFonts w:ascii="標楷體" w:eastAsia="標楷體" w:hAnsi="標楷體" w:cs="DFKaiShu-SB-Estd-BF"/>
                <w:color w:val="000000" w:themeColor="text1"/>
                <w:sz w:val="22"/>
                <w:szCs w:val="22"/>
              </w:rPr>
            </w:pPr>
            <w:r w:rsidRPr="00F573F7">
              <w:rPr>
                <w:rFonts w:ascii="標楷體" w:eastAsia="標楷體" w:hAnsi="標楷體" w:cs="AVGmdBU" w:hint="eastAsia"/>
                <w:color w:val="000000" w:themeColor="text1"/>
                <w:sz w:val="22"/>
                <w:szCs w:val="22"/>
              </w:rPr>
              <w:lastRenderedPageBreak/>
              <w:t>資</w:t>
            </w:r>
            <w:r w:rsidRPr="00F573F7">
              <w:rPr>
                <w:rFonts w:ascii="標楷體" w:eastAsia="標楷體" w:hAnsi="標楷體" w:cs="DFKaiShu-SB-Estd-BF" w:hint="eastAsia"/>
                <w:color w:val="000000" w:themeColor="text1"/>
                <w:sz w:val="22"/>
                <w:szCs w:val="22"/>
              </w:rPr>
              <w:t>訊教育</w:t>
            </w:r>
          </w:p>
          <w:p w14:paraId="1D01D485" w14:textId="77777777" w:rsidR="00BB03C5" w:rsidRPr="00F573F7" w:rsidRDefault="00BB03C5" w:rsidP="00BB03C5">
            <w:pPr>
              <w:autoSpaceDE w:val="0"/>
              <w:autoSpaceDN w:val="0"/>
              <w:adjustRightInd w:val="0"/>
              <w:ind w:firstLine="0"/>
              <w:jc w:val="left"/>
              <w:rPr>
                <w:rFonts w:ascii="標楷體" w:eastAsia="標楷體" w:hAnsi="標楷體" w:cs="AVGmdBU"/>
                <w:color w:val="000000" w:themeColor="text1"/>
                <w:sz w:val="22"/>
                <w:szCs w:val="22"/>
              </w:rPr>
            </w:pPr>
            <w:r w:rsidRPr="00F573F7">
              <w:rPr>
                <w:rFonts w:ascii="標楷體" w:eastAsia="標楷體" w:hAnsi="標楷體" w:cs="DFKaiShu-SB-Estd-BF" w:hint="eastAsia"/>
                <w:color w:val="000000" w:themeColor="text1"/>
                <w:sz w:val="22"/>
                <w:szCs w:val="22"/>
              </w:rPr>
              <w:t>資-E2-使用資訊科技解</w:t>
            </w:r>
            <w:r w:rsidRPr="00F573F7">
              <w:rPr>
                <w:rFonts w:ascii="標楷體" w:eastAsia="標楷體" w:hAnsi="標楷體" w:cs="DFKaiShu-SB-Estd-BF" w:hint="eastAsia"/>
                <w:color w:val="000000" w:themeColor="text1"/>
                <w:sz w:val="22"/>
                <w:szCs w:val="22"/>
              </w:rPr>
              <w:lastRenderedPageBreak/>
              <w:t>決生活中簡單的問題。</w:t>
            </w:r>
          </w:p>
          <w:p w14:paraId="65022C37"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27FE28DD"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lastRenderedPageBreak/>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w:t>
            </w:r>
            <w:r w:rsidRPr="00F573F7">
              <w:rPr>
                <w:rFonts w:ascii="標楷體" w:eastAsia="標楷體" w:hAnsi="標楷體" w:cs="標楷體" w:hint="eastAsia"/>
                <w:color w:val="000000" w:themeColor="text1"/>
                <w:sz w:val="24"/>
                <w:szCs w:val="24"/>
              </w:rPr>
              <w:lastRenderedPageBreak/>
              <w:t>請授課鐘點費)</w:t>
            </w:r>
          </w:p>
          <w:p w14:paraId="5C725E68"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2A9C977F"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546CA333"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66BDC0FA"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2C2942F7"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34D8FFDC" w14:textId="77777777" w:rsidR="00FE03CA" w:rsidRPr="00F573F7" w:rsidRDefault="00FE03CA" w:rsidP="00FE03CA">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12/2、12/3第二次段考</w:t>
            </w:r>
          </w:p>
          <w:p w14:paraId="1F67231B" w14:textId="20C47781"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p>
        </w:tc>
      </w:tr>
      <w:tr w:rsidR="00BB03C5" w:rsidRPr="00F573F7" w14:paraId="5A13F848"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323455C" w14:textId="77777777"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15-16</w:t>
            </w:r>
            <w:proofErr w:type="gramStart"/>
            <w:r w:rsidRPr="00F573F7">
              <w:rPr>
                <w:rFonts w:ascii="標楷體" w:eastAsia="標楷體" w:hAnsi="標楷體" w:cs="標楷體" w:hint="eastAsia"/>
                <w:color w:val="000000" w:themeColor="text1"/>
                <w:sz w:val="24"/>
                <w:szCs w:val="24"/>
              </w:rPr>
              <w:t>週</w:t>
            </w:r>
            <w:proofErr w:type="gramEnd"/>
          </w:p>
          <w:p w14:paraId="2C9385D0" w14:textId="76D7F6BE"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12/07-12/20</w:t>
            </w:r>
          </w:p>
        </w:tc>
        <w:tc>
          <w:tcPr>
            <w:tcW w:w="1701" w:type="dxa"/>
            <w:tcBorders>
              <w:top w:val="single" w:sz="8" w:space="0" w:color="000000"/>
              <w:left w:val="single" w:sz="8" w:space="0" w:color="000000"/>
              <w:bottom w:val="single" w:sz="8" w:space="0" w:color="000000"/>
              <w:right w:val="single" w:sz="8" w:space="0" w:color="000000"/>
            </w:tcBorders>
          </w:tcPr>
          <w:p w14:paraId="6DB04409"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1.認識條</w:t>
            </w:r>
            <w:r w:rsidRPr="00F573F7">
              <w:rPr>
                <w:rFonts w:ascii="標楷體" w:eastAsia="標楷體" w:hAnsi="標楷體" w:cs="標楷體" w:hint="eastAsia"/>
                <w:color w:val="000000" w:themeColor="text1"/>
                <w:sz w:val="22"/>
                <w:szCs w:val="22"/>
              </w:rPr>
              <w:t>碼，並學會如何計算驗</w:t>
            </w:r>
            <w:proofErr w:type="gramStart"/>
            <w:r w:rsidRPr="00F573F7">
              <w:rPr>
                <w:rFonts w:ascii="標楷體" w:eastAsia="標楷體" w:hAnsi="標楷體" w:cs="標楷體" w:hint="eastAsia"/>
                <w:color w:val="000000" w:themeColor="text1"/>
                <w:sz w:val="22"/>
                <w:szCs w:val="22"/>
              </w:rPr>
              <w:t>証</w:t>
            </w:r>
            <w:proofErr w:type="gramEnd"/>
            <w:r w:rsidRPr="00F573F7">
              <w:rPr>
                <w:rFonts w:ascii="標楷體" w:eastAsia="標楷體" w:hAnsi="標楷體" w:cs="標楷體" w:hint="eastAsia"/>
                <w:color w:val="000000" w:themeColor="text1"/>
                <w:sz w:val="22"/>
                <w:szCs w:val="22"/>
              </w:rPr>
              <w:t>碼，</w:t>
            </w:r>
            <w:r w:rsidRPr="00F573F7">
              <w:rPr>
                <w:rFonts w:ascii="標楷體" w:eastAsia="標楷體" w:hAnsi="標楷體" w:cs="標楷體" w:hint="eastAsia"/>
                <w:color w:val="000000" w:themeColor="text1"/>
                <w:sz w:val="22"/>
              </w:rPr>
              <w:t>進而自製條碼。</w:t>
            </w:r>
          </w:p>
          <w:p w14:paraId="1E2EF9FE"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2.對各國產品條碼的認識。</w:t>
            </w:r>
          </w:p>
          <w:p w14:paraId="0B394E55"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學習條碼的製作。</w:t>
            </w:r>
          </w:p>
          <w:p w14:paraId="307ECA2D"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4.條碼的實作。</w:t>
            </w:r>
          </w:p>
          <w:p w14:paraId="3281362F"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1EFC23"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1.透過條碼的介紹，讓同學了解條碼與商品的對應關係，及買賣時的用處。</w:t>
            </w:r>
          </w:p>
          <w:p w14:paraId="3EBB91BF"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2.經由觀察各國商品條碼，驗證條碼製作規則。</w:t>
            </w:r>
          </w:p>
          <w:p w14:paraId="3CD32DB8"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3.學習條碼製作規則，並能自行設計新的條碼。</w:t>
            </w:r>
          </w:p>
          <w:p w14:paraId="220876B4" w14:textId="0C8DC3D0"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4.能利用條碼將農場商品分類並</w:t>
            </w:r>
            <w:r w:rsidRPr="00F573F7">
              <w:rPr>
                <w:rFonts w:ascii="標楷體" w:eastAsia="標楷體" w:hAnsi="標楷體" w:cs="標楷體" w:hint="eastAsia"/>
                <w:color w:val="000000" w:themeColor="text1"/>
                <w:sz w:val="22"/>
              </w:rPr>
              <w:lastRenderedPageBreak/>
              <w:t>加以管理、販賣。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9DBF7B"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單元</w:t>
            </w:r>
            <w:r w:rsidRPr="00F573F7">
              <w:rPr>
                <w:rFonts w:ascii="標楷體" w:eastAsia="標楷體" w:hAnsi="標楷體" w:cs="標楷體" w:hint="eastAsia"/>
                <w:color w:val="000000" w:themeColor="text1"/>
                <w:sz w:val="24"/>
                <w:szCs w:val="24"/>
              </w:rPr>
              <w:t>二: (第15、16</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7FC79F02"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農產品身分證</w:t>
            </w:r>
          </w:p>
          <w:p w14:paraId="282BFAF3"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3A47136B" w14:textId="77777777" w:rsidR="00BB03C5" w:rsidRPr="00F573F7" w:rsidRDefault="00BB03C5" w:rsidP="003F7D3F">
            <w:pPr>
              <w:pStyle w:val="aff0"/>
              <w:numPr>
                <w:ilvl w:val="0"/>
                <w:numId w:val="13"/>
              </w:numPr>
              <w:ind w:leftChars="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老師說明各國</w:t>
            </w:r>
            <w:r w:rsidRPr="00F573F7">
              <w:rPr>
                <w:rFonts w:ascii="標楷體" w:eastAsia="標楷體" w:hAnsi="標楷體" w:cs="標楷體" w:hint="eastAsia"/>
                <w:color w:val="000000" w:themeColor="text1"/>
                <w:sz w:val="22"/>
                <w:szCs w:val="22"/>
              </w:rPr>
              <w:t>產品條碼</w:t>
            </w:r>
            <w:r w:rsidRPr="00F573F7">
              <w:rPr>
                <w:rFonts w:ascii="標楷體" w:eastAsia="標楷體" w:hAnsi="標楷體" w:cs="標楷體" w:hint="eastAsia"/>
                <w:color w:val="000000" w:themeColor="text1"/>
                <w:sz w:val="24"/>
                <w:szCs w:val="24"/>
              </w:rPr>
              <w:t>的異同。</w:t>
            </w:r>
          </w:p>
          <w:p w14:paraId="53C0D33A" w14:textId="77777777" w:rsidR="00BB03C5" w:rsidRPr="00F573F7" w:rsidRDefault="00BB03C5" w:rsidP="003F7D3F">
            <w:pPr>
              <w:pStyle w:val="aff0"/>
              <w:numPr>
                <w:ilvl w:val="0"/>
                <w:numId w:val="13"/>
              </w:numPr>
              <w:ind w:leftChars="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各組輪流介紹帶來的產品及條碼。</w:t>
            </w:r>
          </w:p>
          <w:p w14:paraId="27742C5E"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2ED6D2E3" w14:textId="77777777" w:rsidR="00BB03C5" w:rsidRPr="00F573F7" w:rsidRDefault="00BB03C5" w:rsidP="003F7D3F">
            <w:pPr>
              <w:pStyle w:val="aff0"/>
              <w:numPr>
                <w:ilvl w:val="0"/>
                <w:numId w:val="14"/>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世界流通的物品是否有身份條碼？</w:t>
            </w:r>
          </w:p>
          <w:p w14:paraId="026525E9" w14:textId="77777777" w:rsidR="00BB03C5" w:rsidRPr="00F573F7" w:rsidRDefault="00BB03C5" w:rsidP="003F7D3F">
            <w:pPr>
              <w:pStyle w:val="aff0"/>
              <w:numPr>
                <w:ilvl w:val="0"/>
                <w:numId w:val="14"/>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分組討論及回家找尋資料-各商品的密碼。</w:t>
            </w:r>
          </w:p>
          <w:p w14:paraId="7D6C0E25" w14:textId="77777777" w:rsidR="00BB03C5" w:rsidRPr="00F573F7" w:rsidRDefault="00BB03C5" w:rsidP="00BB03C5">
            <w:pPr>
              <w:pStyle w:val="aff0"/>
              <w:ind w:leftChars="0" w:left="360" w:firstLine="0"/>
              <w:jc w:val="left"/>
              <w:rPr>
                <w:rFonts w:ascii="標楷體" w:eastAsia="標楷體" w:hAnsi="標楷體" w:cs="標楷體"/>
                <w:color w:val="000000" w:themeColor="text1"/>
                <w:sz w:val="22"/>
                <w:szCs w:val="22"/>
              </w:rPr>
            </w:pPr>
          </w:p>
          <w:p w14:paraId="39BE91C3"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EAAC6C" w14:textId="35678B9E"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3922AA"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2EF3BE4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1.網路資源。</w:t>
            </w:r>
          </w:p>
          <w:p w14:paraId="57D89B6A"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2.各類的商品。</w:t>
            </w:r>
          </w:p>
          <w:p w14:paraId="2BCF0C9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3.(書，水果條碼…)</w:t>
            </w:r>
          </w:p>
          <w:p w14:paraId="412404C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4.學習單。</w:t>
            </w:r>
          </w:p>
          <w:p w14:paraId="1DD932E5"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w:t>
            </w:r>
            <w:r w:rsidRPr="00F573F7">
              <w:rPr>
                <w:rFonts w:ascii="標楷體" w:eastAsia="標楷體" w:hAnsi="標楷體" w:cs="標楷體"/>
                <w:color w:val="000000" w:themeColor="text1"/>
                <w:sz w:val="22"/>
                <w:szCs w:val="22"/>
              </w:rPr>
              <w:t>P</w:t>
            </w:r>
            <w:r w:rsidRPr="00F573F7">
              <w:rPr>
                <w:rFonts w:ascii="標楷體" w:eastAsia="標楷體" w:hAnsi="標楷體" w:cs="標楷體" w:hint="eastAsia"/>
                <w:color w:val="000000" w:themeColor="text1"/>
                <w:sz w:val="22"/>
                <w:szCs w:val="22"/>
              </w:rPr>
              <w:t>pt軟體。</w:t>
            </w:r>
          </w:p>
          <w:p w14:paraId="30824FC9" w14:textId="77777777" w:rsidR="00BB03C5" w:rsidRPr="00F573F7" w:rsidRDefault="00BB03C5" w:rsidP="00BB03C5">
            <w:pPr>
              <w:ind w:left="85" w:firstLine="0"/>
              <w:jc w:val="left"/>
              <w:rPr>
                <w:rFonts w:ascii="標楷體" w:eastAsia="標楷體" w:hAnsi="標楷體" w:cs="標楷體"/>
                <w:color w:val="000000" w:themeColor="text1"/>
                <w:sz w:val="22"/>
                <w:szCs w:val="22"/>
              </w:rPr>
            </w:pPr>
          </w:p>
          <w:p w14:paraId="123BAEA2"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6BE5891E" w14:textId="2DEE6C15"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2EB53147"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78304DDA"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1.分組合作學習。</w:t>
            </w:r>
          </w:p>
          <w:p w14:paraId="702794F6"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2.理解、思考、應用、分析、判斷的能力。</w:t>
            </w:r>
          </w:p>
          <w:p w14:paraId="398A8971"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3.解決真實情境脈絡    中問題。</w:t>
            </w:r>
          </w:p>
          <w:p w14:paraId="5FCA3497" w14:textId="12C7996F"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lastRenderedPageBreak/>
              <w:t xml:space="preserve"> 4.整合的能力。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A134C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lastRenderedPageBreak/>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7B7276BA"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7141C5DD"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035098B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4.資料收集及報告。</w:t>
            </w:r>
          </w:p>
          <w:p w14:paraId="45FF4779"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5.資料的統合能力。</w:t>
            </w:r>
          </w:p>
          <w:p w14:paraId="6B5065E3" w14:textId="6D65C021"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lastRenderedPageBreak/>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88944B"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lastRenderedPageBreak/>
              <w:t>科技教育</w:t>
            </w:r>
          </w:p>
          <w:p w14:paraId="59ADE713"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科-</w:t>
            </w:r>
            <w:r w:rsidRPr="00F573F7">
              <w:rPr>
                <w:rFonts w:eastAsia="標楷體"/>
                <w:color w:val="000000" w:themeColor="text1"/>
                <w:sz w:val="22"/>
                <w:szCs w:val="22"/>
              </w:rPr>
              <w:t>E1</w:t>
            </w:r>
            <w:r w:rsidRPr="00F573F7">
              <w:rPr>
                <w:rFonts w:eastAsia="標楷體" w:hint="eastAsia"/>
                <w:color w:val="000000" w:themeColor="text1"/>
                <w:sz w:val="22"/>
                <w:szCs w:val="22"/>
              </w:rPr>
              <w:t>-了解平日常見科技產品的用途與運作方式。</w:t>
            </w:r>
          </w:p>
          <w:p w14:paraId="066197ED"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2D63D84"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7002B0A4"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323F6C8E"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4634606C"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6263EB18"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39C3422B"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2D36B7A1" w14:textId="77777777"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12/13校慶</w:t>
            </w:r>
          </w:p>
          <w:p w14:paraId="1CC5A1E9" w14:textId="77777777" w:rsidR="00FE03CA" w:rsidRPr="00F573F7" w:rsidRDefault="00FE03CA" w:rsidP="00FE03CA">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12/18、19</w:t>
            </w:r>
          </w:p>
          <w:p w14:paraId="690E0648" w14:textId="64E13BA3" w:rsidR="00FE03CA" w:rsidRPr="00F573F7" w:rsidRDefault="00FE03CA" w:rsidP="00FE03CA">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9年級第二次複習考</w:t>
            </w:r>
          </w:p>
        </w:tc>
      </w:tr>
      <w:tr w:rsidR="00BB03C5" w:rsidRPr="00F573F7" w14:paraId="4933FFFD"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83924DD" w14:textId="77777777"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17-18</w:t>
            </w:r>
            <w:proofErr w:type="gramStart"/>
            <w:r w:rsidRPr="00F573F7">
              <w:rPr>
                <w:rFonts w:ascii="標楷體" w:eastAsia="標楷體" w:hAnsi="標楷體" w:cs="標楷體" w:hint="eastAsia"/>
                <w:color w:val="000000" w:themeColor="text1"/>
                <w:sz w:val="24"/>
                <w:szCs w:val="24"/>
              </w:rPr>
              <w:t>週</w:t>
            </w:r>
            <w:proofErr w:type="gramEnd"/>
          </w:p>
          <w:p w14:paraId="0670E842" w14:textId="1B7C27AB"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12/21-1/03</w:t>
            </w:r>
          </w:p>
        </w:tc>
        <w:tc>
          <w:tcPr>
            <w:tcW w:w="1701" w:type="dxa"/>
            <w:tcBorders>
              <w:top w:val="single" w:sz="8" w:space="0" w:color="000000"/>
              <w:left w:val="single" w:sz="8" w:space="0" w:color="000000"/>
              <w:bottom w:val="single" w:sz="8" w:space="0" w:color="000000"/>
              <w:right w:val="single" w:sz="8" w:space="0" w:color="000000"/>
            </w:tcBorders>
          </w:tcPr>
          <w:p w14:paraId="42E5813F"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1.認識條</w:t>
            </w:r>
            <w:r w:rsidRPr="00F573F7">
              <w:rPr>
                <w:rFonts w:ascii="標楷體" w:eastAsia="標楷體" w:hAnsi="標楷體" w:cs="標楷體" w:hint="eastAsia"/>
                <w:color w:val="000000" w:themeColor="text1"/>
                <w:sz w:val="22"/>
                <w:szCs w:val="22"/>
              </w:rPr>
              <w:t>碼，並學會如何計算驗</w:t>
            </w:r>
            <w:proofErr w:type="gramStart"/>
            <w:r w:rsidRPr="00F573F7">
              <w:rPr>
                <w:rFonts w:ascii="標楷體" w:eastAsia="標楷體" w:hAnsi="標楷體" w:cs="標楷體" w:hint="eastAsia"/>
                <w:color w:val="000000" w:themeColor="text1"/>
                <w:sz w:val="22"/>
                <w:szCs w:val="22"/>
              </w:rPr>
              <w:t>証</w:t>
            </w:r>
            <w:proofErr w:type="gramEnd"/>
            <w:r w:rsidRPr="00F573F7">
              <w:rPr>
                <w:rFonts w:ascii="標楷體" w:eastAsia="標楷體" w:hAnsi="標楷體" w:cs="標楷體" w:hint="eastAsia"/>
                <w:color w:val="000000" w:themeColor="text1"/>
                <w:sz w:val="22"/>
                <w:szCs w:val="22"/>
              </w:rPr>
              <w:t>碼，</w:t>
            </w:r>
            <w:r w:rsidRPr="00F573F7">
              <w:rPr>
                <w:rFonts w:ascii="標楷體" w:eastAsia="標楷體" w:hAnsi="標楷體" w:cs="標楷體" w:hint="eastAsia"/>
                <w:color w:val="000000" w:themeColor="text1"/>
                <w:sz w:val="22"/>
              </w:rPr>
              <w:t>進而自製條碼。</w:t>
            </w:r>
          </w:p>
          <w:p w14:paraId="799C166A"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2.對各國產品條碼的認識。</w:t>
            </w:r>
          </w:p>
          <w:p w14:paraId="7414DA1D"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學習條碼的製作。</w:t>
            </w:r>
          </w:p>
          <w:p w14:paraId="5F00833E"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4.條碼的實作。</w:t>
            </w:r>
          </w:p>
          <w:p w14:paraId="348ADA5C"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B7D357"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1.透過條碼的介紹，讓同學了解條碼與商品的對應關係，及買賣時的用處。</w:t>
            </w:r>
          </w:p>
          <w:p w14:paraId="74338712"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2.經由觀察各國商品條碼，驗證條碼製作規則。</w:t>
            </w:r>
          </w:p>
          <w:p w14:paraId="77D1AEE7"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3.學習條碼製作規則，並能自行設計新的條碼。</w:t>
            </w:r>
          </w:p>
          <w:p w14:paraId="4DE7BF9B" w14:textId="422FCD60"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4.能利用條碼將農場商品分類並加以管理、販賣。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E6C6A6"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r w:rsidRPr="00F573F7">
              <w:rPr>
                <w:rFonts w:ascii="標楷體" w:eastAsia="標楷體" w:hAnsi="標楷體" w:cs="標楷體" w:hint="eastAsia"/>
                <w:color w:val="000000" w:themeColor="text1"/>
                <w:sz w:val="24"/>
                <w:szCs w:val="24"/>
              </w:rPr>
              <w:t>三: (第17、18</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365FA1ED" w14:textId="77777777" w:rsidR="00BB03C5" w:rsidRPr="00F573F7" w:rsidRDefault="00BB03C5" w:rsidP="00BB03C5">
            <w:pPr>
              <w:ind w:firstLine="0"/>
              <w:jc w:val="left"/>
              <w:rPr>
                <w:rFonts w:ascii="標楷體" w:eastAsia="標楷體" w:hAnsi="標楷體" w:cs="標楷體"/>
                <w:color w:val="000000" w:themeColor="text1"/>
                <w:sz w:val="23"/>
                <w:szCs w:val="23"/>
              </w:rPr>
            </w:pPr>
            <w:r w:rsidRPr="00F573F7">
              <w:rPr>
                <w:rFonts w:ascii="標楷體" w:eastAsia="標楷體" w:hAnsi="標楷體" w:cs="標楷體" w:hint="eastAsia"/>
                <w:color w:val="000000" w:themeColor="text1"/>
                <w:sz w:val="23"/>
                <w:szCs w:val="23"/>
              </w:rPr>
              <w:t>商品的身份</w:t>
            </w:r>
          </w:p>
          <w:p w14:paraId="0DD3CFDA"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11D98E01" w14:textId="77777777" w:rsidR="00BB03C5" w:rsidRPr="00F573F7" w:rsidRDefault="00BB03C5" w:rsidP="003F7D3F">
            <w:pPr>
              <w:pStyle w:val="aff0"/>
              <w:numPr>
                <w:ilvl w:val="0"/>
                <w:numId w:val="15"/>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老師舉例說明各個商品的身份與分類規則。</w:t>
            </w:r>
          </w:p>
          <w:p w14:paraId="62296B7E" w14:textId="77777777" w:rsidR="00BB03C5" w:rsidRPr="00F573F7" w:rsidRDefault="00BB03C5" w:rsidP="003F7D3F">
            <w:pPr>
              <w:pStyle w:val="aff0"/>
              <w:numPr>
                <w:ilvl w:val="0"/>
                <w:numId w:val="15"/>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各組討論，並為自己的農場產品設計條碼並記錄於農場日記中。</w:t>
            </w:r>
          </w:p>
          <w:p w14:paraId="6A0DA447"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r w:rsidRPr="00F573F7">
              <w:rPr>
                <w:rFonts w:ascii="標楷體" w:eastAsia="標楷體" w:hAnsi="標楷體" w:cs="標楷體" w:hint="eastAsia"/>
                <w:color w:val="000000" w:themeColor="text1"/>
                <w:sz w:val="24"/>
                <w:szCs w:val="24"/>
              </w:rPr>
              <w:t>二</w:t>
            </w:r>
            <w:r w:rsidRPr="00F573F7">
              <w:rPr>
                <w:rFonts w:ascii="標楷體" w:eastAsia="標楷體" w:hAnsi="標楷體" w:cs="標楷體"/>
                <w:color w:val="000000" w:themeColor="text1"/>
                <w:sz w:val="24"/>
                <w:szCs w:val="24"/>
              </w:rPr>
              <w:t>：</w:t>
            </w:r>
          </w:p>
          <w:p w14:paraId="28641A07" w14:textId="77777777" w:rsidR="00BB03C5" w:rsidRPr="00F573F7" w:rsidRDefault="00BB03C5" w:rsidP="00BB03C5">
            <w:pPr>
              <w:pStyle w:val="aff0"/>
              <w:ind w:leftChars="0" w:left="360"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分組報告自己農場的產品及條碼設計規則。</w:t>
            </w:r>
          </w:p>
          <w:p w14:paraId="2347370A" w14:textId="77777777" w:rsidR="00BB03C5" w:rsidRPr="00F573F7" w:rsidRDefault="00BB03C5" w:rsidP="00BB03C5">
            <w:pPr>
              <w:pStyle w:val="aff0"/>
              <w:ind w:leftChars="0" w:left="360" w:firstLine="0"/>
              <w:jc w:val="left"/>
              <w:rPr>
                <w:rFonts w:ascii="標楷體" w:eastAsia="標楷體" w:hAnsi="標楷體" w:cs="標楷體"/>
                <w:color w:val="000000" w:themeColor="text1"/>
                <w:sz w:val="22"/>
                <w:szCs w:val="22"/>
              </w:rPr>
            </w:pPr>
          </w:p>
          <w:p w14:paraId="4EAE8263"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CCEB15" w14:textId="7E1752D2"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955672"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4622289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1.網路資源。</w:t>
            </w:r>
          </w:p>
          <w:p w14:paraId="277CB04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2.各類的商品。</w:t>
            </w:r>
          </w:p>
          <w:p w14:paraId="75846CA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3.(書，水果條碼…)</w:t>
            </w:r>
          </w:p>
          <w:p w14:paraId="744A794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4.學習單。</w:t>
            </w:r>
          </w:p>
          <w:p w14:paraId="681C3F09"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w:t>
            </w:r>
            <w:r w:rsidRPr="00F573F7">
              <w:rPr>
                <w:rFonts w:ascii="標楷體" w:eastAsia="標楷體" w:hAnsi="標楷體" w:cs="標楷體"/>
                <w:color w:val="000000" w:themeColor="text1"/>
                <w:sz w:val="22"/>
                <w:szCs w:val="22"/>
              </w:rPr>
              <w:t>P</w:t>
            </w:r>
            <w:r w:rsidRPr="00F573F7">
              <w:rPr>
                <w:rFonts w:ascii="標楷體" w:eastAsia="標楷體" w:hAnsi="標楷體" w:cs="標楷體" w:hint="eastAsia"/>
                <w:color w:val="000000" w:themeColor="text1"/>
                <w:sz w:val="22"/>
                <w:szCs w:val="22"/>
              </w:rPr>
              <w:t>pt軟體。</w:t>
            </w:r>
          </w:p>
          <w:p w14:paraId="1EAB21CD" w14:textId="77777777" w:rsidR="00BB03C5" w:rsidRPr="00F573F7" w:rsidRDefault="00BB03C5" w:rsidP="00BB03C5">
            <w:pPr>
              <w:ind w:left="85" w:firstLine="0"/>
              <w:jc w:val="left"/>
              <w:rPr>
                <w:rFonts w:ascii="標楷體" w:eastAsia="標楷體" w:hAnsi="標楷體" w:cs="標楷體"/>
                <w:color w:val="000000" w:themeColor="text1"/>
                <w:sz w:val="22"/>
                <w:szCs w:val="22"/>
              </w:rPr>
            </w:pPr>
          </w:p>
          <w:p w14:paraId="263C6DAC"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2B633350" w14:textId="16863345"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35699DAE"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2FD2FE38"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1.分組合作學習。</w:t>
            </w:r>
          </w:p>
          <w:p w14:paraId="4C6F744C"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2.理解、思考、應用、分析、判斷的能力。</w:t>
            </w:r>
          </w:p>
          <w:p w14:paraId="6ACD6C29"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3.解決真實情境脈絡    中問題。</w:t>
            </w:r>
          </w:p>
          <w:p w14:paraId="17B43DC3" w14:textId="65BB57F4"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 xml:space="preserve"> 4.整合的能力。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3EEC15"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3EF3BED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27ED1673"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4D82F32C"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4.資料收集及報告。</w:t>
            </w:r>
          </w:p>
          <w:p w14:paraId="33B7BE12"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5.資料的統合能力。</w:t>
            </w:r>
          </w:p>
          <w:p w14:paraId="78B21011" w14:textId="2B037F46"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3665E3" w14:textId="77777777" w:rsidR="00BB03C5" w:rsidRPr="00F573F7" w:rsidRDefault="00BB03C5" w:rsidP="00BB03C5">
            <w:pPr>
              <w:autoSpaceDE w:val="0"/>
              <w:autoSpaceDN w:val="0"/>
              <w:adjustRightInd w:val="0"/>
              <w:jc w:val="left"/>
              <w:rPr>
                <w:rFonts w:ascii="標楷體" w:eastAsia="標楷體" w:hAnsi="標楷體" w:cs="AVGmdBU"/>
                <w:color w:val="000000" w:themeColor="text1"/>
                <w:sz w:val="22"/>
                <w:szCs w:val="22"/>
              </w:rPr>
            </w:pPr>
          </w:p>
          <w:p w14:paraId="621F5F26"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01EF9DEB"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6089FBCA"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288D4FCD"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503B26AA"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084734A2"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2EBADB68"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06193FC4"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6892221F" w14:textId="4B58A124"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1/1元旦</w:t>
            </w:r>
          </w:p>
        </w:tc>
      </w:tr>
      <w:tr w:rsidR="00BB03C5" w:rsidRPr="00F573F7" w14:paraId="7F16C6E9"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8BD1B48" w14:textId="77777777"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19-20</w:t>
            </w:r>
            <w:proofErr w:type="gramStart"/>
            <w:r w:rsidRPr="00F573F7">
              <w:rPr>
                <w:rFonts w:ascii="標楷體" w:eastAsia="標楷體" w:hAnsi="標楷體" w:cs="標楷體" w:hint="eastAsia"/>
                <w:color w:val="000000" w:themeColor="text1"/>
                <w:sz w:val="24"/>
                <w:szCs w:val="24"/>
              </w:rPr>
              <w:t>週</w:t>
            </w:r>
            <w:proofErr w:type="gramEnd"/>
          </w:p>
          <w:p w14:paraId="48166DF9" w14:textId="6F02F908"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1/04-1/17</w:t>
            </w:r>
          </w:p>
        </w:tc>
        <w:tc>
          <w:tcPr>
            <w:tcW w:w="1701" w:type="dxa"/>
            <w:tcBorders>
              <w:top w:val="single" w:sz="8" w:space="0" w:color="000000"/>
              <w:left w:val="single" w:sz="8" w:space="0" w:color="000000"/>
              <w:bottom w:val="single" w:sz="8" w:space="0" w:color="000000"/>
              <w:right w:val="single" w:sz="8" w:space="0" w:color="000000"/>
            </w:tcBorders>
          </w:tcPr>
          <w:p w14:paraId="062A7285"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1.認識條</w:t>
            </w:r>
            <w:r w:rsidRPr="00F573F7">
              <w:rPr>
                <w:rFonts w:ascii="標楷體" w:eastAsia="標楷體" w:hAnsi="標楷體" w:cs="標楷體" w:hint="eastAsia"/>
                <w:color w:val="000000" w:themeColor="text1"/>
                <w:sz w:val="22"/>
                <w:szCs w:val="22"/>
              </w:rPr>
              <w:t>碼，並學會如何計算驗</w:t>
            </w:r>
            <w:proofErr w:type="gramStart"/>
            <w:r w:rsidRPr="00F573F7">
              <w:rPr>
                <w:rFonts w:ascii="標楷體" w:eastAsia="標楷體" w:hAnsi="標楷體" w:cs="標楷體" w:hint="eastAsia"/>
                <w:color w:val="000000" w:themeColor="text1"/>
                <w:sz w:val="22"/>
                <w:szCs w:val="22"/>
              </w:rPr>
              <w:t>証</w:t>
            </w:r>
            <w:proofErr w:type="gramEnd"/>
            <w:r w:rsidRPr="00F573F7">
              <w:rPr>
                <w:rFonts w:ascii="標楷體" w:eastAsia="標楷體" w:hAnsi="標楷體" w:cs="標楷體" w:hint="eastAsia"/>
                <w:color w:val="000000" w:themeColor="text1"/>
                <w:sz w:val="22"/>
                <w:szCs w:val="22"/>
              </w:rPr>
              <w:t>碼，</w:t>
            </w:r>
            <w:r w:rsidRPr="00F573F7">
              <w:rPr>
                <w:rFonts w:ascii="標楷體" w:eastAsia="標楷體" w:hAnsi="標楷體" w:cs="標楷體" w:hint="eastAsia"/>
                <w:color w:val="000000" w:themeColor="text1"/>
                <w:sz w:val="22"/>
              </w:rPr>
              <w:t>進而自製條碼。</w:t>
            </w:r>
          </w:p>
          <w:p w14:paraId="257804D3"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2.對各國產品條碼的認識。</w:t>
            </w:r>
          </w:p>
          <w:p w14:paraId="085DE873"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學習條碼的製作。</w:t>
            </w:r>
          </w:p>
          <w:p w14:paraId="15AB366F"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4.條碼的實作。</w:t>
            </w:r>
          </w:p>
          <w:p w14:paraId="6453EBB5"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運t-IV-3 能設計資訊作品以解決生活問題。</w:t>
            </w:r>
          </w:p>
          <w:p w14:paraId="02865F1E"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運c-IV-2 能選用適當的資訊科技與他人合作完成作品。</w:t>
            </w:r>
          </w:p>
          <w:p w14:paraId="1F85CBFD" w14:textId="77FBA5A3"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設s-IV-1 能繪製可正確傳達設計理念的平面或立體設計圖。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0E50B6"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1.透過條碼的介紹，讓同學了解條碼與商品的對應關係，及買賣時的用處。</w:t>
            </w:r>
          </w:p>
          <w:p w14:paraId="1C3B0F4A"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2.經由觀察各國商品條碼，驗證條碼製作規則。</w:t>
            </w:r>
          </w:p>
          <w:p w14:paraId="20C65410"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3.學習條碼製作規則，並能自行設計新的條碼。</w:t>
            </w:r>
          </w:p>
          <w:p w14:paraId="7393BCE8"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lastRenderedPageBreak/>
              <w:t>4.能利用條碼將農場商品分類並加以管理、販賣。</w:t>
            </w:r>
          </w:p>
          <w:p w14:paraId="05C2FAFC"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資T-IV-2 資訊科技應用專題</w:t>
            </w:r>
          </w:p>
          <w:p w14:paraId="24233BD6"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生P-IV-7產品的設計與發展</w:t>
            </w:r>
          </w:p>
          <w:p w14:paraId="6AEF7D47" w14:textId="76BB539C"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資H-V-3  資訊科技對人與社會的影響與衝擊。</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8383D5" w14:textId="77777777"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lastRenderedPageBreak/>
              <w:t>單元</w:t>
            </w:r>
            <w:r w:rsidRPr="00F573F7">
              <w:rPr>
                <w:rFonts w:ascii="標楷體" w:eastAsia="標楷體" w:hAnsi="標楷體" w:cs="標楷體" w:hint="eastAsia"/>
                <w:color w:val="000000" w:themeColor="text1"/>
                <w:sz w:val="24"/>
                <w:szCs w:val="24"/>
              </w:rPr>
              <w:t>四: (第19、20</w:t>
            </w:r>
            <w:proofErr w:type="gramStart"/>
            <w:r w:rsidRPr="00F573F7">
              <w:rPr>
                <w:rFonts w:ascii="標楷體" w:eastAsia="標楷體" w:hAnsi="標楷體" w:cs="標楷體" w:hint="eastAsia"/>
                <w:color w:val="000000" w:themeColor="text1"/>
                <w:sz w:val="24"/>
                <w:szCs w:val="24"/>
              </w:rPr>
              <w:t>週</w:t>
            </w:r>
            <w:proofErr w:type="gramEnd"/>
            <w:r w:rsidRPr="00F573F7">
              <w:rPr>
                <w:rFonts w:ascii="標楷體" w:eastAsia="標楷體" w:hAnsi="標楷體" w:cs="標楷體" w:hint="eastAsia"/>
                <w:color w:val="000000" w:themeColor="text1"/>
                <w:sz w:val="24"/>
                <w:szCs w:val="24"/>
              </w:rPr>
              <w:t>)</w:t>
            </w:r>
          </w:p>
          <w:p w14:paraId="4F65351B" w14:textId="77777777" w:rsidR="00BB03C5" w:rsidRPr="00F573F7" w:rsidRDefault="00BB03C5" w:rsidP="00BB03C5">
            <w:pPr>
              <w:ind w:firstLine="0"/>
              <w:jc w:val="left"/>
              <w:rPr>
                <w:rFonts w:ascii="標楷體" w:eastAsia="標楷體" w:hAnsi="標楷體" w:cs="標楷體"/>
                <w:color w:val="000000" w:themeColor="text1"/>
                <w:sz w:val="23"/>
                <w:szCs w:val="23"/>
              </w:rPr>
            </w:pPr>
            <w:r w:rsidRPr="00F573F7">
              <w:rPr>
                <w:rFonts w:ascii="標楷體" w:eastAsia="標楷體" w:hAnsi="標楷體" w:cs="標楷體" w:hint="eastAsia"/>
                <w:color w:val="000000" w:themeColor="text1"/>
                <w:sz w:val="23"/>
                <w:szCs w:val="23"/>
              </w:rPr>
              <w:t>產品目錄製作</w:t>
            </w:r>
          </w:p>
          <w:p w14:paraId="78B32585" w14:textId="77777777" w:rsidR="00BB03C5" w:rsidRPr="00F573F7" w:rsidRDefault="00BB03C5" w:rsidP="00BB03C5">
            <w:pPr>
              <w:ind w:firstLine="0"/>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活動</w:t>
            </w:r>
            <w:proofErr w:type="gramStart"/>
            <w:r w:rsidRPr="00F573F7">
              <w:rPr>
                <w:rFonts w:ascii="標楷體" w:eastAsia="標楷體" w:hAnsi="標楷體" w:cs="標楷體" w:hint="eastAsia"/>
                <w:color w:val="000000" w:themeColor="text1"/>
                <w:sz w:val="24"/>
                <w:szCs w:val="24"/>
              </w:rPr>
              <w:t>一</w:t>
            </w:r>
            <w:proofErr w:type="gramEnd"/>
            <w:r w:rsidRPr="00F573F7">
              <w:rPr>
                <w:rFonts w:ascii="標楷體" w:eastAsia="標楷體" w:hAnsi="標楷體" w:cs="標楷體"/>
                <w:color w:val="000000" w:themeColor="text1"/>
                <w:sz w:val="24"/>
                <w:szCs w:val="24"/>
              </w:rPr>
              <w:t>：</w:t>
            </w:r>
          </w:p>
          <w:p w14:paraId="0BB361EC" w14:textId="77777777" w:rsidR="00BB03C5" w:rsidRPr="00F573F7" w:rsidRDefault="00BB03C5" w:rsidP="003F7D3F">
            <w:pPr>
              <w:pStyle w:val="aff0"/>
              <w:numPr>
                <w:ilvl w:val="0"/>
                <w:numId w:val="16"/>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各組事先討論自家農場販售的產品種類，並將產品依照性質、種類進行分組，然後討論各類產品的編碼與產品價格。</w:t>
            </w:r>
          </w:p>
          <w:p w14:paraId="7BC03EEC" w14:textId="77777777" w:rsidR="00BB03C5" w:rsidRPr="00F573F7" w:rsidRDefault="00BB03C5" w:rsidP="003F7D3F">
            <w:pPr>
              <w:pStyle w:val="aff0"/>
              <w:numPr>
                <w:ilvl w:val="0"/>
                <w:numId w:val="16"/>
              </w:numPr>
              <w:ind w:leftChars="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將完成的產品編碼和價格紀錄於學習單上，接下來利用電腦或平板製作出各</w:t>
            </w:r>
            <w:r w:rsidRPr="00F573F7">
              <w:rPr>
                <w:rFonts w:ascii="標楷體" w:eastAsia="標楷體" w:hAnsi="標楷體" w:cs="標楷體" w:hint="eastAsia"/>
                <w:color w:val="000000" w:themeColor="text1"/>
                <w:sz w:val="22"/>
                <w:szCs w:val="22"/>
              </w:rPr>
              <w:lastRenderedPageBreak/>
              <w:t>種產品的條碼，並將條碼儲存下來。</w:t>
            </w:r>
          </w:p>
          <w:p w14:paraId="193AD9A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活動二：</w:t>
            </w:r>
          </w:p>
          <w:p w14:paraId="01BD71BB"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各組利用網路將販售的產品照片下載，接下來利用電腦上的排版軟體或是平板裡的照片拼接APP，將產品的價格、介紹及條碼編輯成冊，製作成農場的產品目錄，完成後在進行小組分享。</w:t>
            </w:r>
          </w:p>
          <w:p w14:paraId="5BC0C908" w14:textId="77777777" w:rsidR="00BB03C5" w:rsidRPr="00F573F7" w:rsidRDefault="00BB03C5" w:rsidP="00BB03C5">
            <w:pPr>
              <w:ind w:firstLine="0"/>
              <w:jc w:val="left"/>
              <w:rPr>
                <w:rFonts w:ascii="標楷體" w:eastAsia="標楷體" w:hAnsi="標楷體" w:cs="標楷體"/>
                <w:color w:val="000000" w:themeColor="text1"/>
                <w:sz w:val="22"/>
                <w:szCs w:val="22"/>
              </w:rPr>
            </w:pPr>
          </w:p>
          <w:p w14:paraId="00A5FADE" w14:textId="77777777" w:rsidR="00BB03C5" w:rsidRPr="00F573F7" w:rsidRDefault="00BB03C5" w:rsidP="00BB03C5">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95C3AD" w14:textId="0DED174C"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5EC172"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5B30286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1.網路資源。</w:t>
            </w:r>
          </w:p>
          <w:p w14:paraId="618BBABB"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2.各類的商品。</w:t>
            </w:r>
          </w:p>
          <w:p w14:paraId="48878FAB"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3.(書，水果條碼…)</w:t>
            </w:r>
          </w:p>
          <w:p w14:paraId="139F7701"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4.學習單。</w:t>
            </w:r>
          </w:p>
          <w:p w14:paraId="67A519B5"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w:t>
            </w:r>
            <w:r w:rsidRPr="00F573F7">
              <w:rPr>
                <w:rFonts w:ascii="標楷體" w:eastAsia="標楷體" w:hAnsi="標楷體" w:cs="標楷體"/>
                <w:color w:val="000000" w:themeColor="text1"/>
                <w:sz w:val="22"/>
                <w:szCs w:val="22"/>
              </w:rPr>
              <w:t>P</w:t>
            </w:r>
            <w:r w:rsidRPr="00F573F7">
              <w:rPr>
                <w:rFonts w:ascii="標楷體" w:eastAsia="標楷體" w:hAnsi="標楷體" w:cs="標楷體" w:hint="eastAsia"/>
                <w:color w:val="000000" w:themeColor="text1"/>
                <w:sz w:val="22"/>
                <w:szCs w:val="22"/>
              </w:rPr>
              <w:t>pt軟體。</w:t>
            </w:r>
          </w:p>
          <w:p w14:paraId="43D8255F" w14:textId="77777777" w:rsidR="00BB03C5" w:rsidRPr="00F573F7" w:rsidRDefault="00BB03C5" w:rsidP="00BB03C5">
            <w:pPr>
              <w:ind w:left="85" w:firstLine="0"/>
              <w:jc w:val="left"/>
              <w:rPr>
                <w:rFonts w:ascii="標楷體" w:eastAsia="標楷體" w:hAnsi="標楷體" w:cs="標楷體"/>
                <w:color w:val="000000" w:themeColor="text1"/>
                <w:sz w:val="22"/>
                <w:szCs w:val="22"/>
              </w:rPr>
            </w:pPr>
          </w:p>
          <w:p w14:paraId="561E8793"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5E80CA6B" w14:textId="4BB442F0"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5D78C1E2"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lastRenderedPageBreak/>
              <w:t>學習策略:</w:t>
            </w:r>
          </w:p>
          <w:p w14:paraId="7CB2ECFD"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1.分組合作學習。</w:t>
            </w:r>
          </w:p>
          <w:p w14:paraId="773AA9B5"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2.理解、思考、應用、分析、判斷的能力。</w:t>
            </w:r>
          </w:p>
          <w:p w14:paraId="208D7214"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3.解決真實情境脈絡    中問題。</w:t>
            </w:r>
          </w:p>
          <w:p w14:paraId="0DE258F2" w14:textId="6D5E1D57"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lastRenderedPageBreak/>
              <w:t xml:space="preserve"> 4.整合的能力。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7FF33B"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lastRenderedPageBreak/>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34A2FF18"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6C20FB55"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4856CDE3"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4.資料收集及報告。</w:t>
            </w:r>
          </w:p>
          <w:p w14:paraId="4525476B"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5.資料的統合能力。</w:t>
            </w:r>
          </w:p>
          <w:p w14:paraId="3F7AE8DF" w14:textId="4231B86D"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lastRenderedPageBreak/>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7CFE4D" w14:textId="77777777" w:rsidR="00BB03C5" w:rsidRPr="00F573F7" w:rsidRDefault="00BB03C5" w:rsidP="00BB03C5">
            <w:pPr>
              <w:autoSpaceDE w:val="0"/>
              <w:autoSpaceDN w:val="0"/>
              <w:adjustRightInd w:val="0"/>
              <w:jc w:val="left"/>
              <w:rPr>
                <w:rFonts w:ascii="標楷體" w:eastAsia="標楷體" w:hAnsi="標楷體" w:cs="DFKaiShu-SB-Estd-BF"/>
                <w:color w:val="000000" w:themeColor="text1"/>
                <w:sz w:val="22"/>
                <w:szCs w:val="22"/>
              </w:rPr>
            </w:pPr>
            <w:r w:rsidRPr="00F573F7">
              <w:rPr>
                <w:rFonts w:ascii="標楷體" w:eastAsia="標楷體" w:hAnsi="標楷體" w:cs="AVGmdBU" w:hint="eastAsia"/>
                <w:color w:val="000000" w:themeColor="text1"/>
                <w:sz w:val="22"/>
                <w:szCs w:val="22"/>
              </w:rPr>
              <w:lastRenderedPageBreak/>
              <w:t>資</w:t>
            </w:r>
            <w:r w:rsidRPr="00F573F7">
              <w:rPr>
                <w:rFonts w:ascii="標楷體" w:eastAsia="標楷體" w:hAnsi="標楷體" w:cs="DFKaiShu-SB-Estd-BF" w:hint="eastAsia"/>
                <w:color w:val="000000" w:themeColor="text1"/>
                <w:sz w:val="22"/>
                <w:szCs w:val="22"/>
              </w:rPr>
              <w:t>訊教育</w:t>
            </w:r>
          </w:p>
          <w:p w14:paraId="3E347523" w14:textId="77777777" w:rsidR="00BB03C5" w:rsidRPr="00F573F7" w:rsidRDefault="00BB03C5" w:rsidP="00BB03C5">
            <w:pPr>
              <w:autoSpaceDE w:val="0"/>
              <w:autoSpaceDN w:val="0"/>
              <w:adjustRightInd w:val="0"/>
              <w:ind w:firstLine="0"/>
              <w:jc w:val="left"/>
              <w:rPr>
                <w:rFonts w:ascii="標楷體" w:eastAsia="標楷體" w:hAnsi="標楷體" w:cs="AVGmdBU"/>
                <w:color w:val="000000" w:themeColor="text1"/>
                <w:sz w:val="22"/>
                <w:szCs w:val="22"/>
              </w:rPr>
            </w:pPr>
            <w:r w:rsidRPr="00F573F7">
              <w:rPr>
                <w:rFonts w:ascii="標楷體" w:eastAsia="標楷體" w:hAnsi="標楷體" w:cs="DFKaiShu-SB-Estd-BF" w:hint="eastAsia"/>
                <w:color w:val="000000" w:themeColor="text1"/>
                <w:sz w:val="22"/>
                <w:szCs w:val="22"/>
              </w:rPr>
              <w:t>資-E2-使用資訊科技解決生活中簡單的問題。</w:t>
            </w:r>
          </w:p>
          <w:p w14:paraId="7D7E9D26"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科技教育</w:t>
            </w:r>
          </w:p>
          <w:p w14:paraId="7D5FA80C" w14:textId="77777777" w:rsidR="00BB03C5" w:rsidRPr="00F573F7" w:rsidRDefault="00BB03C5" w:rsidP="00BB03C5">
            <w:pPr>
              <w:pStyle w:val="Default"/>
              <w:jc w:val="left"/>
              <w:rPr>
                <w:rFonts w:eastAsia="標楷體"/>
                <w:color w:val="000000" w:themeColor="text1"/>
                <w:sz w:val="22"/>
                <w:szCs w:val="22"/>
              </w:rPr>
            </w:pPr>
            <w:r w:rsidRPr="00F573F7">
              <w:rPr>
                <w:rFonts w:eastAsia="標楷體" w:hint="eastAsia"/>
                <w:color w:val="000000" w:themeColor="text1"/>
                <w:sz w:val="22"/>
                <w:szCs w:val="22"/>
              </w:rPr>
              <w:t>科-</w:t>
            </w:r>
            <w:r w:rsidRPr="00F573F7">
              <w:rPr>
                <w:rFonts w:eastAsia="標楷體"/>
                <w:color w:val="000000" w:themeColor="text1"/>
                <w:sz w:val="22"/>
                <w:szCs w:val="22"/>
              </w:rPr>
              <w:t>E1</w:t>
            </w:r>
            <w:r w:rsidRPr="00F573F7">
              <w:rPr>
                <w:rFonts w:eastAsia="標楷體" w:hint="eastAsia"/>
                <w:color w:val="000000" w:themeColor="text1"/>
                <w:sz w:val="22"/>
                <w:szCs w:val="22"/>
              </w:rPr>
              <w:t>-了解平日常見科技產品的用途與運作方式。</w:t>
            </w:r>
          </w:p>
          <w:p w14:paraId="69448C40" w14:textId="77777777"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59BECE44"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■實施跨領域-</w:t>
            </w:r>
          </w:p>
          <w:p w14:paraId="07FBF4ED"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科技領域</w:t>
            </w:r>
          </w:p>
          <w:p w14:paraId="5C837786"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科-J-B3 了解美感應用於科技的特質，並進行科技創作與分享。</w:t>
            </w:r>
          </w:p>
          <w:p w14:paraId="57B4C000" w14:textId="77777777"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05C559E8" w14:textId="1DDFD340"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1/16、1/19、第三次段考</w:t>
            </w:r>
          </w:p>
        </w:tc>
      </w:tr>
      <w:tr w:rsidR="00BB03C5" w:rsidRPr="00F573F7" w14:paraId="2A8F8B5E" w14:textId="77777777" w:rsidTr="0034088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75F930C" w14:textId="76B08B27"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21</w:t>
            </w:r>
            <w:proofErr w:type="gramStart"/>
            <w:r w:rsidRPr="00F573F7">
              <w:rPr>
                <w:rFonts w:ascii="標楷體" w:eastAsia="標楷體" w:hAnsi="標楷體" w:cs="標楷體" w:hint="eastAsia"/>
                <w:color w:val="000000" w:themeColor="text1"/>
                <w:sz w:val="24"/>
                <w:szCs w:val="24"/>
              </w:rPr>
              <w:t>週</w:t>
            </w:r>
            <w:proofErr w:type="gramEnd"/>
          </w:p>
          <w:p w14:paraId="7CA32ACB" w14:textId="798A65E5" w:rsidR="00BB03C5" w:rsidRPr="00F573F7" w:rsidRDefault="00BB03C5" w:rsidP="00BB03C5">
            <w:pPr>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1/18-1/20</w:t>
            </w:r>
          </w:p>
        </w:tc>
        <w:tc>
          <w:tcPr>
            <w:tcW w:w="1701" w:type="dxa"/>
            <w:tcBorders>
              <w:top w:val="single" w:sz="8" w:space="0" w:color="000000"/>
              <w:left w:val="single" w:sz="8" w:space="0" w:color="000000"/>
              <w:bottom w:val="single" w:sz="8" w:space="0" w:color="000000"/>
              <w:right w:val="single" w:sz="8" w:space="0" w:color="000000"/>
            </w:tcBorders>
          </w:tcPr>
          <w:p w14:paraId="3F661430" w14:textId="77777777" w:rsidR="00BB03C5" w:rsidRPr="00F573F7" w:rsidRDefault="00BB03C5" w:rsidP="00BB03C5">
            <w:pPr>
              <w:autoSpaceDE w:val="0"/>
              <w:autoSpaceDN w:val="0"/>
              <w:adjustRightInd w:val="0"/>
              <w:snapToGrid w:val="0"/>
              <w:ind w:left="293" w:hanging="283"/>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1.認識條</w:t>
            </w:r>
            <w:r w:rsidRPr="00F573F7">
              <w:rPr>
                <w:rFonts w:ascii="標楷體" w:eastAsia="標楷體" w:hAnsi="標楷體" w:cs="標楷體" w:hint="eastAsia"/>
                <w:color w:val="000000" w:themeColor="text1"/>
                <w:sz w:val="22"/>
                <w:szCs w:val="22"/>
              </w:rPr>
              <w:t>碼，並學會如何計算驗</w:t>
            </w:r>
            <w:proofErr w:type="gramStart"/>
            <w:r w:rsidRPr="00F573F7">
              <w:rPr>
                <w:rFonts w:ascii="標楷體" w:eastAsia="標楷體" w:hAnsi="標楷體" w:cs="標楷體" w:hint="eastAsia"/>
                <w:color w:val="000000" w:themeColor="text1"/>
                <w:sz w:val="22"/>
                <w:szCs w:val="22"/>
              </w:rPr>
              <w:t>証</w:t>
            </w:r>
            <w:proofErr w:type="gramEnd"/>
            <w:r w:rsidRPr="00F573F7">
              <w:rPr>
                <w:rFonts w:ascii="標楷體" w:eastAsia="標楷體" w:hAnsi="標楷體" w:cs="標楷體" w:hint="eastAsia"/>
                <w:color w:val="000000" w:themeColor="text1"/>
                <w:sz w:val="22"/>
                <w:szCs w:val="22"/>
              </w:rPr>
              <w:t>碼，</w:t>
            </w:r>
            <w:r w:rsidRPr="00F573F7">
              <w:rPr>
                <w:rFonts w:ascii="標楷體" w:eastAsia="標楷體" w:hAnsi="標楷體" w:cs="標楷體" w:hint="eastAsia"/>
                <w:color w:val="000000" w:themeColor="text1"/>
                <w:sz w:val="22"/>
              </w:rPr>
              <w:t>進而自製條碼。</w:t>
            </w:r>
          </w:p>
          <w:p w14:paraId="4A214430"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2.對各國產品條碼的認識。</w:t>
            </w:r>
          </w:p>
          <w:p w14:paraId="7941BB9A"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 學習條碼的製作。</w:t>
            </w:r>
          </w:p>
          <w:p w14:paraId="69C6FECD" w14:textId="77777777" w:rsidR="00BB03C5" w:rsidRPr="00F573F7" w:rsidRDefault="00BB03C5" w:rsidP="00BB03C5">
            <w:pPr>
              <w:autoSpaceDE w:val="0"/>
              <w:autoSpaceDN w:val="0"/>
              <w:adjustRightInd w:val="0"/>
              <w:snapToGrid w:val="0"/>
              <w:ind w:left="293" w:hanging="293"/>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4.條碼的實作。</w:t>
            </w:r>
          </w:p>
          <w:p w14:paraId="1AADB1C6" w14:textId="77777777" w:rsidR="00BB03C5" w:rsidRPr="00F573F7" w:rsidRDefault="00BB03C5" w:rsidP="00BB03C5">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29E20E"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1.透過條碼的介紹，讓同學了解條碼與商品的對應關係，及買賣時的用處。</w:t>
            </w:r>
          </w:p>
          <w:p w14:paraId="6BD1F5EB"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2.經由觀察各國商品條碼，驗證條碼製作規則。</w:t>
            </w:r>
          </w:p>
          <w:p w14:paraId="70D43978" w14:textId="77777777" w:rsidR="00BB03C5" w:rsidRPr="00F573F7" w:rsidRDefault="00BB03C5" w:rsidP="00BB03C5">
            <w:pPr>
              <w:autoSpaceDE w:val="0"/>
              <w:autoSpaceDN w:val="0"/>
              <w:adjustRightInd w:val="0"/>
              <w:snapToGrid w:val="0"/>
              <w:ind w:firstLine="0"/>
              <w:jc w:val="left"/>
              <w:rPr>
                <w:rFonts w:ascii="標楷體" w:eastAsia="標楷體" w:hAnsi="標楷體" w:cs="標楷體"/>
                <w:color w:val="000000" w:themeColor="text1"/>
                <w:sz w:val="22"/>
              </w:rPr>
            </w:pPr>
            <w:r w:rsidRPr="00F573F7">
              <w:rPr>
                <w:rFonts w:ascii="標楷體" w:eastAsia="標楷體" w:hAnsi="標楷體" w:cs="標楷體" w:hint="eastAsia"/>
                <w:color w:val="000000" w:themeColor="text1"/>
                <w:sz w:val="22"/>
              </w:rPr>
              <w:t>3.學習條碼製作規則，並能自行設計新的條碼。</w:t>
            </w:r>
          </w:p>
          <w:p w14:paraId="1489AE82" w14:textId="18ADAF9A"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rPr>
              <w:t>4.能利用條碼將農場商品分類並加以管理、販賣。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3655ED" w14:textId="20C413A2" w:rsidR="00BB03C5" w:rsidRPr="00F573F7" w:rsidRDefault="00BB03C5" w:rsidP="00BB03C5">
            <w:pPr>
              <w:jc w:val="left"/>
              <w:rPr>
                <w:rFonts w:ascii="標楷體" w:eastAsia="標楷體" w:hAnsi="標楷體" w:cs="標楷體"/>
                <w:color w:val="000000" w:themeColor="text1"/>
                <w:sz w:val="24"/>
                <w:szCs w:val="24"/>
              </w:rPr>
            </w:pPr>
            <w:r w:rsidRPr="00F573F7">
              <w:rPr>
                <w:rFonts w:ascii="標楷體" w:eastAsia="標楷體" w:hAnsi="標楷體" w:cs="標楷體"/>
                <w:color w:val="000000" w:themeColor="text1"/>
                <w:sz w:val="24"/>
                <w:szCs w:val="24"/>
              </w:rPr>
              <w:t>單元</w:t>
            </w:r>
            <w:r w:rsidRPr="00F573F7">
              <w:rPr>
                <w:rFonts w:ascii="標楷體" w:eastAsia="標楷體" w:hAnsi="標楷體" w:cs="標楷體" w:hint="eastAsia"/>
                <w:color w:val="000000" w:themeColor="text1"/>
                <w:sz w:val="24"/>
                <w:szCs w:val="24"/>
              </w:rPr>
              <w:t xml:space="preserve">五: </w:t>
            </w:r>
          </w:p>
          <w:p w14:paraId="718B3AAA"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期末成果發表：</w:t>
            </w:r>
          </w:p>
          <w:p w14:paraId="0556763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活動1：</w:t>
            </w:r>
          </w:p>
          <w:p w14:paraId="6102939E"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各組上台報告本學期的經營情況，及目前盈餘結果和農場的各項產品。</w:t>
            </w:r>
          </w:p>
          <w:p w14:paraId="3AE5FA9A"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活動2：</w:t>
            </w:r>
          </w:p>
          <w:p w14:paraId="00F85FD6" w14:textId="23CBB67F" w:rsidR="00BB03C5" w:rsidRPr="00F573F7" w:rsidRDefault="00BB03C5" w:rsidP="00BB03C5">
            <w:pP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 xml:space="preserve">   進行最佳農場票選，根據各組本學期表現，選出表現最佳的一組作為本學期的最佳農場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814778" w14:textId="1E4D7D4D" w:rsidR="00BB03C5" w:rsidRPr="00F573F7" w:rsidRDefault="00BB03C5" w:rsidP="00BB03C5">
            <w:pPr>
              <w:ind w:left="317" w:hanging="31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C7A07F" w14:textId="77777777" w:rsidR="00BB03C5" w:rsidRPr="00F573F7" w:rsidRDefault="00BB03C5" w:rsidP="00BB03C5">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教學資源:</w:t>
            </w:r>
          </w:p>
          <w:p w14:paraId="4E65148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1.網路資源。</w:t>
            </w:r>
          </w:p>
          <w:p w14:paraId="16D2856C"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2.各類的商品。</w:t>
            </w:r>
          </w:p>
          <w:p w14:paraId="2555410D"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3.(書，水果條碼…)</w:t>
            </w:r>
          </w:p>
          <w:p w14:paraId="52AD47C5"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4.學習單。</w:t>
            </w:r>
          </w:p>
          <w:p w14:paraId="5CA7254F" w14:textId="77777777" w:rsidR="00BB03C5" w:rsidRPr="00F573F7" w:rsidRDefault="00BB03C5" w:rsidP="00BB03C5">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5.</w:t>
            </w:r>
            <w:r w:rsidRPr="00F573F7">
              <w:rPr>
                <w:rFonts w:ascii="標楷體" w:eastAsia="標楷體" w:hAnsi="標楷體" w:cs="標楷體"/>
                <w:color w:val="000000" w:themeColor="text1"/>
                <w:sz w:val="22"/>
                <w:szCs w:val="22"/>
              </w:rPr>
              <w:t>P</w:t>
            </w:r>
            <w:r w:rsidRPr="00F573F7">
              <w:rPr>
                <w:rFonts w:ascii="標楷體" w:eastAsia="標楷體" w:hAnsi="標楷體" w:cs="標楷體" w:hint="eastAsia"/>
                <w:color w:val="000000" w:themeColor="text1"/>
                <w:sz w:val="22"/>
                <w:szCs w:val="22"/>
              </w:rPr>
              <w:t>pt軟體。</w:t>
            </w:r>
          </w:p>
          <w:p w14:paraId="134F3240" w14:textId="77777777" w:rsidR="00BB03C5" w:rsidRPr="00F573F7" w:rsidRDefault="00BB03C5" w:rsidP="00BB03C5">
            <w:pPr>
              <w:ind w:left="85" w:firstLine="0"/>
              <w:jc w:val="left"/>
              <w:rPr>
                <w:rFonts w:ascii="標楷體" w:eastAsia="標楷體" w:hAnsi="標楷體" w:cs="標楷體"/>
                <w:color w:val="000000" w:themeColor="text1"/>
                <w:sz w:val="22"/>
                <w:szCs w:val="22"/>
              </w:rPr>
            </w:pPr>
          </w:p>
          <w:p w14:paraId="60477FF7" w14:textId="77777777" w:rsidR="00BB03C5" w:rsidRPr="00F573F7" w:rsidRDefault="00BB03C5" w:rsidP="00BB03C5">
            <w:pPr>
              <w:ind w:left="92" w:hanging="7"/>
              <w:jc w:val="left"/>
              <w:rPr>
                <w:rFonts w:ascii="標楷體" w:eastAsia="標楷體" w:hAnsi="標楷體" w:cs="標楷體"/>
                <w:color w:val="000000" w:themeColor="text1"/>
                <w:sz w:val="22"/>
                <w:szCs w:val="22"/>
              </w:rPr>
            </w:pPr>
          </w:p>
          <w:p w14:paraId="219F9F50" w14:textId="13D11831" w:rsidR="00BB03C5" w:rsidRPr="00F573F7" w:rsidRDefault="00BB03C5" w:rsidP="00BB03C5">
            <w:pPr>
              <w:ind w:left="-22" w:hanging="7"/>
              <w:jc w:val="center"/>
              <w:rPr>
                <w:rFonts w:ascii="標楷體" w:eastAsia="標楷體" w:hAnsi="標楷體" w:cs="標楷體"/>
                <w:color w:val="000000" w:themeColor="text1"/>
                <w:sz w:val="24"/>
                <w:szCs w:val="24"/>
              </w:rPr>
            </w:pPr>
          </w:p>
        </w:tc>
        <w:tc>
          <w:tcPr>
            <w:tcW w:w="1296" w:type="dxa"/>
            <w:tcBorders>
              <w:top w:val="single" w:sz="8" w:space="0" w:color="000000"/>
              <w:bottom w:val="single" w:sz="8" w:space="0" w:color="000000"/>
              <w:right w:val="single" w:sz="8" w:space="0" w:color="000000"/>
            </w:tcBorders>
            <w:vAlign w:val="center"/>
          </w:tcPr>
          <w:p w14:paraId="5799D69B" w14:textId="77777777" w:rsidR="0034088C" w:rsidRPr="00F573F7" w:rsidRDefault="0034088C" w:rsidP="0034088C">
            <w:pPr>
              <w:ind w:left="92" w:hanging="7"/>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學習策略:</w:t>
            </w:r>
          </w:p>
          <w:p w14:paraId="43CAEB19"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1.分組合作學習。</w:t>
            </w:r>
          </w:p>
          <w:p w14:paraId="5AAA0269"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2.理解、思考、應用、分析、判斷的能力。</w:t>
            </w:r>
          </w:p>
          <w:p w14:paraId="472B584D" w14:textId="77777777" w:rsidR="0034088C" w:rsidRPr="00F573F7" w:rsidRDefault="0034088C" w:rsidP="0034088C">
            <w:pPr>
              <w:ind w:firstLine="0"/>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 xml:space="preserve"> 3.解決真實情境脈絡    中問題。</w:t>
            </w:r>
          </w:p>
          <w:p w14:paraId="03AF8167" w14:textId="64E759DD" w:rsidR="00BB03C5" w:rsidRPr="00F573F7" w:rsidRDefault="0034088C" w:rsidP="0034088C">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 xml:space="preserve"> 4.整合的能力。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E3FB45"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color w:val="000000" w:themeColor="text1"/>
                <w:sz w:val="22"/>
                <w:szCs w:val="22"/>
              </w:rPr>
              <w:t>1.</w:t>
            </w:r>
            <w:r w:rsidRPr="00F573F7">
              <w:rPr>
                <w:rFonts w:ascii="標楷體" w:eastAsia="標楷體" w:hAnsi="標楷體" w:cs="標楷體" w:hint="eastAsia"/>
                <w:color w:val="000000" w:themeColor="text1"/>
                <w:sz w:val="22"/>
                <w:szCs w:val="22"/>
              </w:rPr>
              <w:t>學生分組實作</w:t>
            </w:r>
            <w:r w:rsidRPr="00F573F7">
              <w:rPr>
                <w:rFonts w:ascii="標楷體" w:eastAsia="標楷體" w:hAnsi="標楷體" w:cs="標楷體"/>
                <w:color w:val="000000" w:themeColor="text1"/>
                <w:sz w:val="22"/>
                <w:szCs w:val="22"/>
              </w:rPr>
              <w:t>觀察記錄</w:t>
            </w:r>
            <w:r w:rsidRPr="00F573F7">
              <w:rPr>
                <w:rFonts w:ascii="標楷體" w:eastAsia="標楷體" w:hAnsi="標楷體" w:cs="標楷體" w:hint="eastAsia"/>
                <w:color w:val="000000" w:themeColor="text1"/>
                <w:sz w:val="22"/>
                <w:szCs w:val="22"/>
              </w:rPr>
              <w:t>。</w:t>
            </w:r>
          </w:p>
          <w:p w14:paraId="5D2B6D77"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2.學生</w:t>
            </w:r>
            <w:r w:rsidRPr="00F573F7">
              <w:rPr>
                <w:rFonts w:ascii="標楷體" w:eastAsia="標楷體" w:hAnsi="標楷體" w:cs="標楷體"/>
                <w:color w:val="000000" w:themeColor="text1"/>
                <w:sz w:val="22"/>
                <w:szCs w:val="22"/>
              </w:rPr>
              <w:t>學習單</w:t>
            </w:r>
            <w:r w:rsidRPr="00F573F7">
              <w:rPr>
                <w:rFonts w:ascii="標楷體" w:eastAsia="標楷體" w:hAnsi="標楷體" w:cs="標楷體" w:hint="eastAsia"/>
                <w:color w:val="000000" w:themeColor="text1"/>
                <w:sz w:val="22"/>
                <w:szCs w:val="22"/>
              </w:rPr>
              <w:t>表現。</w:t>
            </w:r>
          </w:p>
          <w:p w14:paraId="6613618B"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3</w:t>
            </w:r>
            <w:r w:rsidRPr="00F573F7">
              <w:rPr>
                <w:rFonts w:ascii="標楷體" w:eastAsia="標楷體" w:hAnsi="標楷體" w:cs="標楷體"/>
                <w:color w:val="000000" w:themeColor="text1"/>
                <w:sz w:val="22"/>
                <w:szCs w:val="22"/>
              </w:rPr>
              <w:t>.參與</w:t>
            </w:r>
            <w:r w:rsidRPr="00F573F7">
              <w:rPr>
                <w:rFonts w:ascii="標楷體" w:eastAsia="標楷體" w:hAnsi="標楷體" w:cs="標楷體" w:hint="eastAsia"/>
                <w:color w:val="000000" w:themeColor="text1"/>
                <w:sz w:val="22"/>
                <w:szCs w:val="22"/>
              </w:rPr>
              <w:t>討論</w:t>
            </w:r>
            <w:r w:rsidRPr="00F573F7">
              <w:rPr>
                <w:rFonts w:ascii="標楷體" w:eastAsia="標楷體" w:hAnsi="標楷體" w:cs="標楷體"/>
                <w:color w:val="000000" w:themeColor="text1"/>
                <w:sz w:val="22"/>
                <w:szCs w:val="22"/>
              </w:rPr>
              <w:t>態度</w:t>
            </w:r>
            <w:r w:rsidRPr="00F573F7">
              <w:rPr>
                <w:rFonts w:ascii="標楷體" w:eastAsia="標楷體" w:hAnsi="標楷體" w:cs="標楷體" w:hint="eastAsia"/>
                <w:color w:val="000000" w:themeColor="text1"/>
                <w:sz w:val="22"/>
                <w:szCs w:val="22"/>
              </w:rPr>
              <w:t>及發表狀態。</w:t>
            </w:r>
          </w:p>
          <w:p w14:paraId="1092003E"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4.資料收集及報告。</w:t>
            </w:r>
          </w:p>
          <w:p w14:paraId="4C200FD5" w14:textId="77777777" w:rsidR="00BB03C5" w:rsidRPr="00F573F7" w:rsidRDefault="00BB03C5" w:rsidP="00BB03C5">
            <w:pPr>
              <w:ind w:left="311" w:hanging="219"/>
              <w:jc w:val="left"/>
              <w:rPr>
                <w:rFonts w:ascii="標楷體" w:eastAsia="標楷體" w:hAnsi="標楷體" w:cs="標楷體"/>
                <w:color w:val="000000" w:themeColor="text1"/>
                <w:sz w:val="22"/>
                <w:szCs w:val="22"/>
              </w:rPr>
            </w:pPr>
            <w:r w:rsidRPr="00F573F7">
              <w:rPr>
                <w:rFonts w:ascii="標楷體" w:eastAsia="標楷體" w:hAnsi="標楷體" w:cs="標楷體" w:hint="eastAsia"/>
                <w:color w:val="000000" w:themeColor="text1"/>
                <w:sz w:val="22"/>
                <w:szCs w:val="22"/>
              </w:rPr>
              <w:t>5.資料的統合能力。</w:t>
            </w:r>
          </w:p>
          <w:p w14:paraId="7F040EE0" w14:textId="050C38E5"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BBABFF" w14:textId="40EF6CDA" w:rsidR="00BB03C5" w:rsidRPr="00F573F7" w:rsidRDefault="00BB03C5" w:rsidP="00BB03C5">
            <w:pPr>
              <w:ind w:left="-22" w:hanging="7"/>
              <w:jc w:val="center"/>
              <w:rPr>
                <w:rFonts w:ascii="標楷體" w:eastAsia="標楷體" w:hAnsi="標楷體" w:cs="標楷體"/>
                <w:color w:val="000000" w:themeColor="text1"/>
                <w:sz w:val="24"/>
                <w:szCs w:val="24"/>
              </w:rPr>
            </w:pPr>
            <w:r w:rsidRPr="00F573F7">
              <w:rPr>
                <w:rFonts w:ascii="標楷體" w:eastAsia="標楷體" w:hAnsi="標楷體" w:cs="AVGmdBU" w:hint="eastAsia"/>
                <w:color w:val="000000" w:themeColor="text1"/>
                <w:sz w:val="22"/>
                <w:szCs w:val="22"/>
              </w:rPr>
              <w:t>。</w:t>
            </w:r>
          </w:p>
        </w:tc>
        <w:tc>
          <w:tcPr>
            <w:tcW w:w="1764" w:type="dxa"/>
            <w:tcBorders>
              <w:top w:val="single" w:sz="8" w:space="0" w:color="000000"/>
              <w:bottom w:val="single" w:sz="8" w:space="0" w:color="000000"/>
              <w:right w:val="single" w:sz="8" w:space="0" w:color="000000"/>
            </w:tcBorders>
          </w:tcPr>
          <w:p w14:paraId="48944EBD"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7C9D7B01"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roofErr w:type="gramStart"/>
            <w:r w:rsidRPr="00F573F7">
              <w:rPr>
                <w:rFonts w:ascii="標楷體" w:eastAsia="標楷體" w:hAnsi="標楷體" w:cs="標楷體" w:hint="eastAsia"/>
                <w:color w:val="000000" w:themeColor="text1"/>
                <w:sz w:val="24"/>
                <w:szCs w:val="24"/>
                <w:bdr w:val="single" w:sz="4" w:space="0" w:color="auto"/>
              </w:rPr>
              <w:t>╳</w:t>
            </w:r>
            <w:proofErr w:type="gramEnd"/>
            <w:r w:rsidRPr="00F573F7">
              <w:rPr>
                <w:rFonts w:ascii="標楷體" w:eastAsia="標楷體" w:hAnsi="標楷體" w:cs="標楷體" w:hint="eastAsia"/>
                <w:color w:val="000000" w:themeColor="text1"/>
                <w:sz w:val="24"/>
                <w:szCs w:val="24"/>
              </w:rPr>
              <w:t>實施跨領域或跨科目</w:t>
            </w:r>
            <w:r w:rsidRPr="00F573F7">
              <w:rPr>
                <w:rFonts w:ascii="標楷體" w:eastAsia="標楷體" w:hAnsi="標楷體" w:cs="標楷體"/>
                <w:color w:val="000000" w:themeColor="text1"/>
                <w:sz w:val="24"/>
                <w:szCs w:val="24"/>
              </w:rPr>
              <w:t>協同</w:t>
            </w:r>
            <w:r w:rsidRPr="00F573F7">
              <w:rPr>
                <w:rFonts w:ascii="標楷體" w:eastAsia="標楷體" w:hAnsi="標楷體" w:cs="標楷體" w:hint="eastAsia"/>
                <w:color w:val="000000" w:themeColor="text1"/>
                <w:sz w:val="24"/>
                <w:szCs w:val="24"/>
              </w:rPr>
              <w:t>教學(需另申請授課鐘點費)</w:t>
            </w:r>
          </w:p>
          <w:p w14:paraId="4084C71B" w14:textId="77777777" w:rsidR="00BB03C5" w:rsidRPr="00F573F7" w:rsidRDefault="00BB03C5" w:rsidP="00BB03C5">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1.協同科目：</w:t>
            </w:r>
          </w:p>
          <w:p w14:paraId="40D72675" w14:textId="77777777" w:rsidR="00BB03C5" w:rsidRPr="00F573F7" w:rsidRDefault="00BB03C5" w:rsidP="00BB03C5">
            <w:pPr>
              <w:adjustRightInd w:val="0"/>
              <w:snapToGrid w:val="0"/>
              <w:spacing w:line="0" w:lineRule="atLeast"/>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u w:val="single"/>
              </w:rPr>
              <w:t xml:space="preserve"> </w:t>
            </w: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 </w:t>
            </w:r>
          </w:p>
          <w:p w14:paraId="18EB3391"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r w:rsidRPr="00F573F7">
              <w:rPr>
                <w:rFonts w:ascii="標楷體" w:eastAsia="標楷體" w:hAnsi="標楷體" w:cs="標楷體" w:hint="eastAsia"/>
                <w:color w:val="000000" w:themeColor="text1"/>
                <w:sz w:val="24"/>
                <w:szCs w:val="24"/>
              </w:rPr>
              <w:t>2.協同</w:t>
            </w:r>
            <w:r w:rsidRPr="00F573F7">
              <w:rPr>
                <w:rFonts w:ascii="標楷體" w:eastAsia="標楷體" w:hAnsi="標楷體" w:cs="標楷體"/>
                <w:color w:val="000000" w:themeColor="text1"/>
                <w:sz w:val="24"/>
                <w:szCs w:val="24"/>
              </w:rPr>
              <w:t>節數</w:t>
            </w:r>
            <w:r w:rsidRPr="00F573F7">
              <w:rPr>
                <w:rFonts w:ascii="標楷體" w:eastAsia="標楷體" w:hAnsi="標楷體" w:cs="標楷體" w:hint="eastAsia"/>
                <w:color w:val="000000" w:themeColor="text1"/>
                <w:sz w:val="24"/>
                <w:szCs w:val="24"/>
              </w:rPr>
              <w:t>：</w:t>
            </w:r>
          </w:p>
          <w:p w14:paraId="12260C15"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u w:val="single"/>
              </w:rPr>
            </w:pPr>
            <w:proofErr w:type="gramStart"/>
            <w:r w:rsidRPr="00F573F7">
              <w:rPr>
                <w:rFonts w:ascii="標楷體" w:eastAsia="標楷體" w:hAnsi="標楷體" w:cs="標楷體" w:hint="eastAsia"/>
                <w:color w:val="000000" w:themeColor="text1"/>
                <w:sz w:val="24"/>
                <w:szCs w:val="24"/>
                <w:u w:val="single"/>
              </w:rPr>
              <w:t>＿</w:t>
            </w:r>
            <w:proofErr w:type="gramEnd"/>
            <w:r w:rsidRPr="00F573F7">
              <w:rPr>
                <w:rFonts w:ascii="標楷體" w:eastAsia="標楷體" w:hAnsi="標楷體" w:cs="標楷體" w:hint="eastAsia"/>
                <w:color w:val="000000" w:themeColor="text1"/>
                <w:sz w:val="24"/>
                <w:szCs w:val="24"/>
                <w:u w:val="single"/>
              </w:rPr>
              <w:t xml:space="preserve">      ＿＿</w:t>
            </w:r>
          </w:p>
          <w:p w14:paraId="4EFEC1DB" w14:textId="77777777" w:rsidR="00BB03C5" w:rsidRPr="00F573F7" w:rsidRDefault="00BB03C5" w:rsidP="00BB03C5">
            <w:pPr>
              <w:adjustRightInd w:val="0"/>
              <w:snapToGrid w:val="0"/>
              <w:spacing w:line="0" w:lineRule="atLeast"/>
              <w:ind w:hanging="7"/>
              <w:jc w:val="left"/>
              <w:rPr>
                <w:rFonts w:ascii="標楷體" w:eastAsia="標楷體" w:hAnsi="標楷體" w:cs="標楷體"/>
                <w:color w:val="000000" w:themeColor="text1"/>
                <w:sz w:val="24"/>
                <w:szCs w:val="24"/>
              </w:rPr>
            </w:pPr>
          </w:p>
          <w:p w14:paraId="1E5FC793" w14:textId="77777777" w:rsidR="00FE03CA" w:rsidRPr="00F573F7" w:rsidRDefault="00FE03CA" w:rsidP="00FE03CA">
            <w:pPr>
              <w:adjustRightInd w:val="0"/>
              <w:snapToGrid w:val="0"/>
              <w:spacing w:line="0" w:lineRule="atLeast"/>
              <w:ind w:hanging="7"/>
              <w:jc w:val="left"/>
              <w:rPr>
                <w:rFonts w:ascii="標楷體" w:eastAsia="標楷體" w:hAnsi="標楷體" w:cs="標楷體"/>
                <w:color w:val="000000" w:themeColor="text1"/>
                <w:sz w:val="24"/>
                <w:szCs w:val="24"/>
              </w:rPr>
            </w:pPr>
            <w:r w:rsidRPr="00F573F7">
              <w:rPr>
                <w:rFonts w:ascii="標楷體" w:eastAsia="標楷體" w:hAnsi="標楷體" w:cs="標楷體" w:hint="eastAsia"/>
                <w:color w:val="000000" w:themeColor="text1"/>
                <w:sz w:val="24"/>
                <w:szCs w:val="24"/>
              </w:rPr>
              <w:t>1/20結業式</w:t>
            </w:r>
          </w:p>
          <w:p w14:paraId="0FC242F6" w14:textId="3960BB50" w:rsidR="00FE03CA" w:rsidRPr="00F573F7" w:rsidRDefault="00FE03CA" w:rsidP="00BB03C5">
            <w:pPr>
              <w:adjustRightInd w:val="0"/>
              <w:snapToGrid w:val="0"/>
              <w:spacing w:line="0" w:lineRule="atLeast"/>
              <w:ind w:hanging="7"/>
              <w:jc w:val="left"/>
              <w:rPr>
                <w:rFonts w:ascii="標楷體" w:eastAsia="標楷體" w:hAnsi="標楷體" w:cs="標楷體"/>
                <w:color w:val="000000" w:themeColor="text1"/>
                <w:sz w:val="24"/>
                <w:szCs w:val="24"/>
              </w:rPr>
            </w:pP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3F7D3F">
      <w:pPr>
        <w:pStyle w:val="aff0"/>
        <w:numPr>
          <w:ilvl w:val="0"/>
          <w:numId w:val="1"/>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lastRenderedPageBreak/>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3B4D7208" w:rsidR="00C261EE" w:rsidRPr="00657AF5" w:rsidRDefault="0034088C" w:rsidP="00475054">
      <w:pPr>
        <w:ind w:firstLine="567"/>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r w:rsidR="00C261EE" w:rsidRPr="00657AF5">
        <w:rPr>
          <w:rFonts w:ascii="標楷體" w:eastAsia="標楷體" w:hAnsi="標楷體" w:cs="標楷體" w:hint="eastAsia"/>
          <w:color w:val="auto"/>
          <w:sz w:val="24"/>
          <w:szCs w:val="24"/>
        </w:rPr>
        <w:t>否</w:t>
      </w:r>
      <w:proofErr w:type="gramEnd"/>
      <w:r w:rsidR="00C261EE" w:rsidRPr="00657AF5">
        <w:rPr>
          <w:rFonts w:ascii="標楷體" w:eastAsia="標楷體" w:hAnsi="標楷體" w:cs="標楷體" w:hint="eastAsia"/>
          <w:color w:val="auto"/>
          <w:sz w:val="24"/>
          <w:szCs w:val="24"/>
        </w:rPr>
        <w:t>，全學年都沒有(</w:t>
      </w:r>
      <w:proofErr w:type="gramStart"/>
      <w:r w:rsidR="00C261EE" w:rsidRPr="00BE0AE1">
        <w:rPr>
          <w:rFonts w:ascii="標楷體" w:eastAsia="標楷體" w:hAnsi="標楷體" w:cs="標楷體" w:hint="eastAsia"/>
          <w:b/>
          <w:color w:val="auto"/>
          <w:sz w:val="24"/>
          <w:szCs w:val="24"/>
        </w:rPr>
        <w:t>以下免</w:t>
      </w:r>
      <w:proofErr w:type="gramEnd"/>
      <w:r w:rsidR="00C261EE" w:rsidRPr="00BE0AE1">
        <w:rPr>
          <w:rFonts w:ascii="標楷體" w:eastAsia="標楷體" w:hAnsi="標楷體" w:cs="標楷體" w:hint="eastAsia"/>
          <w:b/>
          <w:color w:val="auto"/>
          <w:sz w:val="24"/>
          <w:szCs w:val="24"/>
        </w:rPr>
        <w:t>填</w:t>
      </w:r>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34088C">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34088C">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34088C">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34088C">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34088C">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34088C">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34088C">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34088C">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34088C">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34088C">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34088C">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34088C">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34088C">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34088C">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34088C">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34088C">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34088C">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34088C">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34088C">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34088C">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34088C">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34088C">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34088C">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146DD" w14:textId="77777777" w:rsidR="00510D37" w:rsidRDefault="00510D37">
      <w:r>
        <w:separator/>
      </w:r>
    </w:p>
  </w:endnote>
  <w:endnote w:type="continuationSeparator" w:id="0">
    <w:p w14:paraId="12626F3C" w14:textId="77777777" w:rsidR="00510D37" w:rsidRDefault="0051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華康竹風體W4(P)">
    <w:altName w:val="微軟正黑體"/>
    <w:charset w:val="88"/>
    <w:family w:val="script"/>
    <w:pitch w:val="variable"/>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華康少女文字W7(P)">
    <w:altName w:val="微軟正黑體"/>
    <w:charset w:val="88"/>
    <w:family w:val="auto"/>
    <w:pitch w:val="variable"/>
    <w:sig w:usb0="00000000" w:usb1="28091800" w:usb2="00000016" w:usb3="00000000" w:csb0="00100000" w:csb1="00000000"/>
  </w:font>
  <w:font w:name="AVGmdBU">
    <w:charset w:val="88"/>
    <w:family w:val="auto"/>
    <w:pitch w:val="variable"/>
    <w:sig w:usb0="A00002BF" w:usb1="78CFFCFB" w:usb2="00000016" w:usb3="00000000" w:csb0="0016009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D0CFE" w14:textId="77777777" w:rsidR="0034088C" w:rsidRDefault="0034088C">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C2B85" w14:textId="77777777" w:rsidR="00510D37" w:rsidRDefault="00510D37">
      <w:r>
        <w:separator/>
      </w:r>
    </w:p>
  </w:footnote>
  <w:footnote w:type="continuationSeparator" w:id="0">
    <w:p w14:paraId="31A4B465" w14:textId="77777777" w:rsidR="00510D37" w:rsidRDefault="00510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52863"/>
    <w:multiLevelType w:val="hybridMultilevel"/>
    <w:tmpl w:val="850EDA70"/>
    <w:lvl w:ilvl="0" w:tplc="F60488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AE1D8A"/>
    <w:multiLevelType w:val="hybridMultilevel"/>
    <w:tmpl w:val="046AB990"/>
    <w:lvl w:ilvl="0" w:tplc="79DAFB3A">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F24A91"/>
    <w:multiLevelType w:val="hybridMultilevel"/>
    <w:tmpl w:val="027CCAD8"/>
    <w:lvl w:ilvl="0" w:tplc="CD141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F742E3"/>
    <w:multiLevelType w:val="hybridMultilevel"/>
    <w:tmpl w:val="9E440C4A"/>
    <w:lvl w:ilvl="0" w:tplc="8716FF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B3106E"/>
    <w:multiLevelType w:val="hybridMultilevel"/>
    <w:tmpl w:val="55726712"/>
    <w:lvl w:ilvl="0" w:tplc="8F567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F8529D9"/>
    <w:multiLevelType w:val="hybridMultilevel"/>
    <w:tmpl w:val="027CCAD8"/>
    <w:lvl w:ilvl="0" w:tplc="CD141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0C53B12"/>
    <w:multiLevelType w:val="hybridMultilevel"/>
    <w:tmpl w:val="027CCAD8"/>
    <w:lvl w:ilvl="0" w:tplc="CD141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2EC4947"/>
    <w:multiLevelType w:val="hybridMultilevel"/>
    <w:tmpl w:val="046AB990"/>
    <w:lvl w:ilvl="0" w:tplc="79DAFB3A">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760D4F"/>
    <w:multiLevelType w:val="hybridMultilevel"/>
    <w:tmpl w:val="89B2FD8A"/>
    <w:lvl w:ilvl="0" w:tplc="010A5400">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0" w15:restartNumberingAfterBreak="0">
    <w:nsid w:val="6C3E56B7"/>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79498F"/>
    <w:multiLevelType w:val="hybridMultilevel"/>
    <w:tmpl w:val="6E0C60EC"/>
    <w:lvl w:ilvl="0" w:tplc="C872680E">
      <w:start w:val="1"/>
      <w:numFmt w:val="decimal"/>
      <w:lvlText w:val="%1."/>
      <w:lvlJc w:val="left"/>
      <w:pPr>
        <w:ind w:left="394" w:hanging="371"/>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79E05AF6"/>
    <w:multiLevelType w:val="hybridMultilevel"/>
    <w:tmpl w:val="027CCAD8"/>
    <w:lvl w:ilvl="0" w:tplc="CD141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525641"/>
    <w:multiLevelType w:val="hybridMultilevel"/>
    <w:tmpl w:val="027CCAD8"/>
    <w:lvl w:ilvl="0" w:tplc="CD141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F901932"/>
    <w:multiLevelType w:val="hybridMultilevel"/>
    <w:tmpl w:val="099E466A"/>
    <w:lvl w:ilvl="0" w:tplc="4FF4A5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5"/>
  </w:num>
  <w:num w:numId="3">
    <w:abstractNumId w:val="9"/>
  </w:num>
  <w:num w:numId="4">
    <w:abstractNumId w:val="15"/>
  </w:num>
  <w:num w:numId="5">
    <w:abstractNumId w:val="0"/>
  </w:num>
  <w:num w:numId="6">
    <w:abstractNumId w:val="3"/>
  </w:num>
  <w:num w:numId="7">
    <w:abstractNumId w:val="8"/>
  </w:num>
  <w:num w:numId="8">
    <w:abstractNumId w:val="1"/>
  </w:num>
  <w:num w:numId="9">
    <w:abstractNumId w:val="10"/>
  </w:num>
  <w:num w:numId="10">
    <w:abstractNumId w:val="4"/>
  </w:num>
  <w:num w:numId="11">
    <w:abstractNumId w:val="11"/>
  </w:num>
  <w:num w:numId="12">
    <w:abstractNumId w:val="6"/>
  </w:num>
  <w:num w:numId="13">
    <w:abstractNumId w:val="7"/>
  </w:num>
  <w:num w:numId="14">
    <w:abstractNumId w:val="2"/>
  </w:num>
  <w:num w:numId="15">
    <w:abstractNumId w:val="13"/>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66F49"/>
    <w:rsid w:val="00170D0B"/>
    <w:rsid w:val="00181ACE"/>
    <w:rsid w:val="00184543"/>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53C35"/>
    <w:rsid w:val="00263A25"/>
    <w:rsid w:val="002664FE"/>
    <w:rsid w:val="00266528"/>
    <w:rsid w:val="002670FA"/>
    <w:rsid w:val="002702F1"/>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1EF"/>
    <w:rsid w:val="003219D1"/>
    <w:rsid w:val="00323167"/>
    <w:rsid w:val="00334F63"/>
    <w:rsid w:val="0034044A"/>
    <w:rsid w:val="0034088C"/>
    <w:rsid w:val="00342067"/>
    <w:rsid w:val="003532BA"/>
    <w:rsid w:val="00355490"/>
    <w:rsid w:val="0035771B"/>
    <w:rsid w:val="00357A06"/>
    <w:rsid w:val="00360009"/>
    <w:rsid w:val="0036459A"/>
    <w:rsid w:val="003646AA"/>
    <w:rsid w:val="00370990"/>
    <w:rsid w:val="0037137A"/>
    <w:rsid w:val="0037218D"/>
    <w:rsid w:val="00372A24"/>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3F7D3F"/>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0D3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1A77"/>
    <w:rsid w:val="005C62F3"/>
    <w:rsid w:val="005D0143"/>
    <w:rsid w:val="005D6008"/>
    <w:rsid w:val="005D74BC"/>
    <w:rsid w:val="005D7AB8"/>
    <w:rsid w:val="005E6CDD"/>
    <w:rsid w:val="005F1B74"/>
    <w:rsid w:val="005F4F7A"/>
    <w:rsid w:val="005F562B"/>
    <w:rsid w:val="005F5C4A"/>
    <w:rsid w:val="0060022B"/>
    <w:rsid w:val="00601FAC"/>
    <w:rsid w:val="00607C91"/>
    <w:rsid w:val="006121F2"/>
    <w:rsid w:val="00614047"/>
    <w:rsid w:val="006177F3"/>
    <w:rsid w:val="00617F7F"/>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4D91"/>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5A2E"/>
    <w:rsid w:val="007C689B"/>
    <w:rsid w:val="007D347C"/>
    <w:rsid w:val="007D42F0"/>
    <w:rsid w:val="00800FF7"/>
    <w:rsid w:val="00805AA8"/>
    <w:rsid w:val="00811297"/>
    <w:rsid w:val="008222BF"/>
    <w:rsid w:val="00823DF1"/>
    <w:rsid w:val="00824477"/>
    <w:rsid w:val="00825116"/>
    <w:rsid w:val="00830B29"/>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D46C2"/>
    <w:rsid w:val="008E1F08"/>
    <w:rsid w:val="008F1D99"/>
    <w:rsid w:val="008F22B2"/>
    <w:rsid w:val="008F2B26"/>
    <w:rsid w:val="00902CB0"/>
    <w:rsid w:val="009034F6"/>
    <w:rsid w:val="00904158"/>
    <w:rsid w:val="009102E9"/>
    <w:rsid w:val="00910F28"/>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059D"/>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3526"/>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03C5"/>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96E54"/>
    <w:rsid w:val="00CA47CD"/>
    <w:rsid w:val="00CA5262"/>
    <w:rsid w:val="00CB00F2"/>
    <w:rsid w:val="00CB2269"/>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C70EA"/>
    <w:rsid w:val="00DD4D59"/>
    <w:rsid w:val="00DE1D2A"/>
    <w:rsid w:val="00DE48CD"/>
    <w:rsid w:val="00DE677C"/>
    <w:rsid w:val="00DF1923"/>
    <w:rsid w:val="00DF2965"/>
    <w:rsid w:val="00DF4173"/>
    <w:rsid w:val="00DF5C42"/>
    <w:rsid w:val="00DF608F"/>
    <w:rsid w:val="00DF616B"/>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906A3"/>
    <w:rsid w:val="00E933E6"/>
    <w:rsid w:val="00E93A00"/>
    <w:rsid w:val="00E94462"/>
    <w:rsid w:val="00E94C62"/>
    <w:rsid w:val="00E954D0"/>
    <w:rsid w:val="00E95856"/>
    <w:rsid w:val="00E974D7"/>
    <w:rsid w:val="00E977B0"/>
    <w:rsid w:val="00EA1344"/>
    <w:rsid w:val="00EA2460"/>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5A4C"/>
    <w:rsid w:val="00F37A1E"/>
    <w:rsid w:val="00F40485"/>
    <w:rsid w:val="00F471D9"/>
    <w:rsid w:val="00F50AA5"/>
    <w:rsid w:val="00F53B9A"/>
    <w:rsid w:val="00F55354"/>
    <w:rsid w:val="00F56DB4"/>
    <w:rsid w:val="00F573F7"/>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A59CF"/>
    <w:rsid w:val="00FB5D9D"/>
    <w:rsid w:val="00FB7303"/>
    <w:rsid w:val="00FB7658"/>
    <w:rsid w:val="00FC01EC"/>
    <w:rsid w:val="00FC1ECF"/>
    <w:rsid w:val="00FC234E"/>
    <w:rsid w:val="00FC2E78"/>
    <w:rsid w:val="00FC384A"/>
    <w:rsid w:val="00FC5594"/>
    <w:rsid w:val="00FC648B"/>
    <w:rsid w:val="00FD06EA"/>
    <w:rsid w:val="00FE03C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32210467">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40256888">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6983151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42906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c.math.ntnu.edu.tw/wp-content/uploads/2014/05/%E6%89%8B%E5%86%8A%E5%9C%8B7_%E5%BB%96%E6%83%A0%E5%84%80%E8%80%81%E5%B8%AB_Number-Crush.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8E8A6-A29C-410A-9C7E-01C7AA8B5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13</Pages>
  <Words>1467</Words>
  <Characters>8368</Characters>
  <Application>Microsoft Office Word</Application>
  <DocSecurity>0</DocSecurity>
  <Lines>69</Lines>
  <Paragraphs>19</Paragraphs>
  <ScaleCrop>false</ScaleCrop>
  <Company>Hewlett-Packard Company</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33</cp:revision>
  <cp:lastPrinted>2025-04-08T09:03:00Z</cp:lastPrinted>
  <dcterms:created xsi:type="dcterms:W3CDTF">2023-04-26T07:20:00Z</dcterms:created>
  <dcterms:modified xsi:type="dcterms:W3CDTF">2025-05-05T12:00:00Z</dcterms:modified>
</cp:coreProperties>
</file>