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C6383" w:rsidRDefault="00ED56D0">
      <w:pPr>
        <w:spacing w:after="120"/>
        <w:jc w:val="center"/>
        <w:rPr>
          <w:b/>
          <w:sz w:val="32"/>
          <w:szCs w:val="32"/>
          <w:u w:val="single"/>
        </w:rPr>
      </w:pPr>
      <w:sdt>
        <w:sdtPr>
          <w:tag w:val="goog_rdk_0"/>
          <w:id w:val="-1039822709"/>
        </w:sdtPr>
        <w:sdtEndPr/>
        <w:sdtContent>
          <w:r w:rsidR="002150EF">
            <w:rPr>
              <w:rFonts w:ascii="Gungsuh" w:eastAsia="Gungsuh" w:hAnsi="Gungsuh" w:cs="Gungsuh"/>
              <w:b/>
              <w:sz w:val="32"/>
              <w:szCs w:val="32"/>
            </w:rPr>
            <w:t>新北市</w:t>
          </w:r>
        </w:sdtContent>
      </w:sdt>
      <w:sdt>
        <w:sdtPr>
          <w:tag w:val="goog_rdk_1"/>
          <w:id w:val="2075156688"/>
        </w:sdtPr>
        <w:sdtEndPr/>
        <w:sdtContent>
          <w:r w:rsidR="002150EF">
            <w:rPr>
              <w:rFonts w:ascii="Gungsuh" w:eastAsia="Gungsuh" w:hAnsi="Gungsuh" w:cs="Gungsuh"/>
              <w:b/>
              <w:sz w:val="32"/>
              <w:szCs w:val="32"/>
              <w:u w:val="single"/>
            </w:rPr>
            <w:t xml:space="preserve">  福營  </w:t>
          </w:r>
        </w:sdtContent>
      </w:sdt>
      <w:sdt>
        <w:sdtPr>
          <w:tag w:val="goog_rdk_2"/>
          <w:id w:val="1629276934"/>
        </w:sdtPr>
        <w:sdtEndPr/>
        <w:sdtContent>
          <w:r w:rsidR="002150EF">
            <w:rPr>
              <w:rFonts w:ascii="Gungsuh" w:eastAsia="Gungsuh" w:hAnsi="Gungsuh" w:cs="Gungsuh"/>
              <w:b/>
              <w:sz w:val="32"/>
              <w:szCs w:val="32"/>
            </w:rPr>
            <w:t>國民中學</w:t>
          </w:r>
        </w:sdtContent>
      </w:sdt>
      <w:r w:rsidR="002150EF">
        <w:rPr>
          <w:b/>
          <w:color w:val="FF0000"/>
          <w:sz w:val="32"/>
          <w:szCs w:val="32"/>
          <w:u w:val="single"/>
        </w:rPr>
        <w:t>11</w:t>
      </w:r>
      <w:r w:rsidR="002150EF">
        <w:rPr>
          <w:rFonts w:hint="eastAsia"/>
          <w:b/>
          <w:color w:val="FF0000"/>
          <w:sz w:val="32"/>
          <w:szCs w:val="32"/>
          <w:u w:val="single"/>
        </w:rPr>
        <w:t>4</w:t>
      </w:r>
      <w:sdt>
        <w:sdtPr>
          <w:tag w:val="goog_rdk_3"/>
          <w:id w:val="359005526"/>
        </w:sdtPr>
        <w:sdtEndPr/>
        <w:sdtContent>
          <w:r w:rsidR="002150EF">
            <w:rPr>
              <w:rFonts w:ascii="Gungsuh" w:eastAsia="Gungsuh" w:hAnsi="Gungsuh" w:cs="Gungsuh"/>
              <w:b/>
              <w:sz w:val="32"/>
              <w:szCs w:val="32"/>
            </w:rPr>
            <w:t>學年度</w:t>
          </w:r>
        </w:sdtContent>
      </w:sdt>
      <w:r w:rsidR="002150EF">
        <w:rPr>
          <w:b/>
          <w:sz w:val="32"/>
          <w:szCs w:val="32"/>
          <w:u w:val="single"/>
        </w:rPr>
        <w:t xml:space="preserve">   </w:t>
      </w:r>
      <w:sdt>
        <w:sdtPr>
          <w:tag w:val="goog_rdk_4"/>
          <w:id w:val="801273500"/>
        </w:sdtPr>
        <w:sdtEndPr/>
        <w:sdtContent>
          <w:r w:rsidR="002150EF">
            <w:rPr>
              <w:rFonts w:ascii="Gungsuh" w:eastAsia="Gungsuh" w:hAnsi="Gungsuh" w:cs="Gungsuh"/>
              <w:b/>
              <w:sz w:val="32"/>
              <w:szCs w:val="32"/>
            </w:rPr>
            <w:t>年級第</w:t>
          </w:r>
        </w:sdtContent>
      </w:sdt>
      <w:r w:rsidR="002150EF">
        <w:rPr>
          <w:rFonts w:hint="eastAsia"/>
          <w:b/>
          <w:color w:val="FF0000"/>
          <w:sz w:val="32"/>
          <w:szCs w:val="32"/>
          <w:u w:val="single"/>
        </w:rPr>
        <w:t>1</w:t>
      </w:r>
      <w:sdt>
        <w:sdtPr>
          <w:tag w:val="goog_rdk_5"/>
          <w:id w:val="-1795753574"/>
        </w:sdtPr>
        <w:sdtEndPr/>
        <w:sdtContent>
          <w:r w:rsidR="002150EF">
            <w:rPr>
              <w:rFonts w:ascii="Gungsuh" w:eastAsia="Gungsuh" w:hAnsi="Gungsuh" w:cs="Gungsuh"/>
              <w:b/>
              <w:sz w:val="32"/>
              <w:szCs w:val="32"/>
            </w:rPr>
            <w:t>學期校訂課程計畫  設計者：</w:t>
          </w:r>
        </w:sdtContent>
      </w:sdt>
      <w:sdt>
        <w:sdtPr>
          <w:tag w:val="goog_rdk_6"/>
          <w:id w:val="29156588"/>
        </w:sdtPr>
        <w:sdtEndPr/>
        <w:sdtContent>
          <w:proofErr w:type="gramStart"/>
          <w:r w:rsidR="002150EF">
            <w:rPr>
              <w:rFonts w:ascii="Gungsuh" w:eastAsia="Gungsuh" w:hAnsi="Gungsuh" w:cs="Gungsuh"/>
              <w:b/>
              <w:sz w:val="32"/>
              <w:szCs w:val="32"/>
              <w:u w:val="single"/>
            </w:rPr>
            <w:t>＿＿＿</w:t>
          </w:r>
          <w:proofErr w:type="gramEnd"/>
          <w:r w:rsidR="002150EF">
            <w:rPr>
              <w:rFonts w:ascii="Gungsuh" w:eastAsia="Gungsuh" w:hAnsi="Gungsuh" w:cs="Gungsuh"/>
              <w:b/>
              <w:sz w:val="32"/>
              <w:szCs w:val="32"/>
              <w:u w:val="single"/>
            </w:rPr>
            <w:t>游繼堯</w:t>
          </w:r>
          <w:proofErr w:type="gramStart"/>
          <w:r w:rsidR="002150EF">
            <w:rPr>
              <w:rFonts w:ascii="Gungsuh" w:eastAsia="Gungsuh" w:hAnsi="Gungsuh" w:cs="Gungsuh"/>
              <w:b/>
              <w:sz w:val="32"/>
              <w:szCs w:val="32"/>
              <w:u w:val="single"/>
            </w:rPr>
            <w:t>＿＿＿</w:t>
          </w:r>
          <w:proofErr w:type="gramEnd"/>
        </w:sdtContent>
      </w:sdt>
    </w:p>
    <w:p w:rsidR="00EC6383" w:rsidRDefault="002150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0"/>
        </w:tabs>
        <w:spacing w:line="360" w:lineRule="auto"/>
        <w:rPr>
          <w:rFonts w:ascii="DFKai-SB" w:eastAsia="DFKai-SB" w:hAnsi="DFKai-SB" w:cs="DFKai-SB"/>
          <w:color w:val="FF0000"/>
          <w:sz w:val="24"/>
          <w:szCs w:val="24"/>
        </w:rPr>
      </w:pPr>
      <w:r>
        <w:rPr>
          <w:rFonts w:ascii="DFKai-SB" w:eastAsia="DFKai-SB" w:hAnsi="DFKai-SB" w:cs="DFKai-SB"/>
          <w:b/>
          <w:color w:val="000000"/>
          <w:sz w:val="24"/>
          <w:szCs w:val="24"/>
        </w:rPr>
        <w:t>課程類別：</w:t>
      </w:r>
      <w:sdt>
        <w:sdtPr>
          <w:tag w:val="goog_rdk_7"/>
          <w:id w:val="-1847933714"/>
        </w:sdtPr>
        <w:sdtEndPr/>
        <w:sdtContent>
          <w:r>
            <w:rPr>
              <w:rFonts w:ascii="Gungsuh" w:eastAsia="Gungsuh" w:hAnsi="Gungsuh" w:cs="Gungsuh"/>
              <w:b/>
              <w:color w:val="FF0000"/>
              <w:sz w:val="24"/>
              <w:szCs w:val="24"/>
            </w:rPr>
            <w:t>(請勾選並於所勾選類別後填寫課程名稱)</w:t>
          </w:r>
        </w:sdtContent>
      </w:sdt>
    </w:p>
    <w:p w:rsidR="00EC6383" w:rsidRDefault="002150EF">
      <w:pPr>
        <w:spacing w:line="360" w:lineRule="auto"/>
        <w:rPr>
          <w:rFonts w:ascii="DFKai-SB" w:eastAsia="DFKai-SB" w:hAnsi="DFKai-SB" w:cs="DFKai-SB"/>
          <w:b/>
          <w:sz w:val="24"/>
          <w:szCs w:val="24"/>
          <w:u w:val="single"/>
        </w:rPr>
      </w:pPr>
      <w:r>
        <w:rPr>
          <w:rFonts w:ascii="DFKai-SB" w:eastAsia="DFKai-SB" w:hAnsi="DFKai-SB" w:cs="DFKai-SB"/>
          <w:sz w:val="24"/>
          <w:szCs w:val="24"/>
        </w:rPr>
        <w:t xml:space="preserve">    </w:t>
      </w:r>
      <w:r>
        <w:rPr>
          <w:b/>
          <w:sz w:val="24"/>
          <w:szCs w:val="24"/>
        </w:rPr>
        <w:t>1.</w:t>
      </w:r>
      <w:r>
        <w:rPr>
          <w:rFonts w:ascii="DFKai-SB" w:eastAsia="DFKai-SB" w:hAnsi="DFKai-SB" w:cs="DFKai-SB"/>
          <w:b/>
          <w:sz w:val="24"/>
          <w:szCs w:val="24"/>
        </w:rPr>
        <w:t>□統整性主題/專題/議題探究課程</w:t>
      </w:r>
      <w:r>
        <w:rPr>
          <w:rFonts w:ascii="PMingLiu" w:eastAsia="PMingLiu" w:hAnsi="PMingLiu" w:cs="PMingLiu"/>
          <w:b/>
          <w:sz w:val="24"/>
          <w:szCs w:val="24"/>
        </w:rPr>
        <w:t>：</w:t>
      </w:r>
      <w:r>
        <w:rPr>
          <w:rFonts w:ascii="PMingLiu" w:eastAsia="PMingLiu" w:hAnsi="PMingLiu" w:cs="PMingLiu"/>
          <w:b/>
          <w:sz w:val="24"/>
          <w:szCs w:val="24"/>
          <w:u w:val="single"/>
        </w:rPr>
        <w:t xml:space="preserve">     </w:t>
      </w:r>
      <w:r>
        <w:rPr>
          <w:rFonts w:ascii="DFKai-SB" w:eastAsia="DFKai-SB" w:hAnsi="DFKai-SB" w:cs="DFKai-SB"/>
          <w:b/>
          <w:sz w:val="24"/>
          <w:szCs w:val="24"/>
          <w:u w:val="single"/>
        </w:rPr>
        <w:t xml:space="preserve">                        </w:t>
      </w:r>
      <w:r>
        <w:rPr>
          <w:rFonts w:ascii="DFKai-SB" w:eastAsia="DFKai-SB" w:hAnsi="DFKai-SB" w:cs="DFKai-SB"/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2.■</w:t>
      </w:r>
      <w:r>
        <w:rPr>
          <w:rFonts w:ascii="DFKai-SB" w:eastAsia="DFKai-SB" w:hAnsi="DFKai-SB" w:cs="DFKai-SB"/>
          <w:b/>
          <w:sz w:val="24"/>
          <w:szCs w:val="24"/>
        </w:rPr>
        <w:t>社團活動與技藝課程</w:t>
      </w:r>
      <w:r>
        <w:rPr>
          <w:rFonts w:ascii="PMingLiu" w:eastAsia="PMingLiu" w:hAnsi="PMingLiu" w:cs="PMingLiu"/>
          <w:b/>
          <w:sz w:val="24"/>
          <w:szCs w:val="24"/>
        </w:rPr>
        <w:t>：</w:t>
      </w:r>
      <w:r>
        <w:rPr>
          <w:rFonts w:ascii="DFKai-SB" w:eastAsia="DFKai-SB" w:hAnsi="DFKai-SB" w:cs="DFKai-SB"/>
          <w:b/>
          <w:sz w:val="24"/>
          <w:szCs w:val="24"/>
          <w:u w:val="single"/>
        </w:rPr>
        <w:t xml:space="preserve">        E7 Movies社         </w:t>
      </w:r>
      <w:r>
        <w:rPr>
          <w:rFonts w:ascii="DFKai-SB" w:eastAsia="DFKai-SB" w:hAnsi="DFKai-SB" w:cs="DFKai-SB"/>
          <w:b/>
          <w:color w:val="FFFFFF"/>
          <w:sz w:val="24"/>
          <w:szCs w:val="24"/>
        </w:rPr>
        <w:t>□</w:t>
      </w:r>
    </w:p>
    <w:p w:rsidR="00EC6383" w:rsidRDefault="002150EF">
      <w:pPr>
        <w:spacing w:line="360" w:lineRule="auto"/>
        <w:rPr>
          <w:rFonts w:ascii="DFKai-SB" w:eastAsia="DFKai-SB" w:hAnsi="DFKai-SB" w:cs="DFKai-SB"/>
          <w:b/>
          <w:sz w:val="24"/>
          <w:szCs w:val="24"/>
          <w:u w:val="single"/>
        </w:rPr>
      </w:pPr>
      <w:r>
        <w:rPr>
          <w:rFonts w:ascii="DFKai-SB" w:eastAsia="DFKai-SB" w:hAnsi="DFKai-SB" w:cs="DFKai-SB"/>
          <w:b/>
          <w:sz w:val="24"/>
          <w:szCs w:val="24"/>
        </w:rPr>
        <w:t xml:space="preserve">    </w:t>
      </w:r>
      <w:r>
        <w:rPr>
          <w:b/>
          <w:sz w:val="24"/>
          <w:szCs w:val="24"/>
        </w:rPr>
        <w:t>3.</w:t>
      </w:r>
      <w:r>
        <w:rPr>
          <w:rFonts w:ascii="PMingLiu" w:eastAsia="PMingLiu" w:hAnsi="PMingLiu" w:cs="PMingLiu"/>
          <w:b/>
          <w:sz w:val="24"/>
          <w:szCs w:val="24"/>
        </w:rPr>
        <w:t>□</w:t>
      </w:r>
      <w:r>
        <w:rPr>
          <w:rFonts w:ascii="DFKai-SB" w:eastAsia="DFKai-SB" w:hAnsi="DFKai-SB" w:cs="DFKai-SB"/>
          <w:b/>
          <w:sz w:val="24"/>
          <w:szCs w:val="24"/>
        </w:rPr>
        <w:t>特殊需求領域課程</w:t>
      </w:r>
      <w:r>
        <w:rPr>
          <w:rFonts w:ascii="PMingLiu" w:eastAsia="PMingLiu" w:hAnsi="PMingLiu" w:cs="PMingLiu"/>
          <w:b/>
          <w:sz w:val="24"/>
          <w:szCs w:val="24"/>
        </w:rPr>
        <w:t>：</w:t>
      </w:r>
      <w:r>
        <w:rPr>
          <w:rFonts w:ascii="PMingLiu" w:eastAsia="PMingLiu" w:hAnsi="PMingLiu" w:cs="PMingLiu"/>
          <w:b/>
          <w:sz w:val="24"/>
          <w:szCs w:val="24"/>
          <w:u w:val="single"/>
        </w:rPr>
        <w:t xml:space="preserve">     </w:t>
      </w:r>
      <w:r>
        <w:rPr>
          <w:rFonts w:ascii="DFKai-SB" w:eastAsia="DFKai-SB" w:hAnsi="DFKai-SB" w:cs="DFKai-SB"/>
          <w:b/>
          <w:sz w:val="24"/>
          <w:szCs w:val="24"/>
          <w:u w:val="single"/>
        </w:rPr>
        <w:t xml:space="preserve">                      </w:t>
      </w:r>
      <w:r>
        <w:rPr>
          <w:rFonts w:ascii="DFKai-SB" w:eastAsia="DFKai-SB" w:hAnsi="DFKai-SB" w:cs="DFKai-SB"/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4.</w:t>
      </w:r>
      <w:r>
        <w:rPr>
          <w:rFonts w:ascii="DFKai-SB" w:eastAsia="DFKai-SB" w:hAnsi="DFKai-SB" w:cs="DFKai-SB"/>
          <w:b/>
          <w:sz w:val="24"/>
          <w:szCs w:val="24"/>
        </w:rPr>
        <w:t>□其他類課程：</w:t>
      </w:r>
      <w:proofErr w:type="gramStart"/>
      <w:r>
        <w:rPr>
          <w:rFonts w:ascii="DFKai-SB" w:eastAsia="DFKai-SB" w:hAnsi="DFKai-SB" w:cs="DFKai-SB"/>
          <w:b/>
          <w:sz w:val="24"/>
          <w:szCs w:val="24"/>
          <w:u w:val="single"/>
        </w:rPr>
        <w:t>＿＿＿＿</w:t>
      </w:r>
      <w:proofErr w:type="gramEnd"/>
      <w:r>
        <w:rPr>
          <w:rFonts w:ascii="DFKai-SB" w:eastAsia="DFKai-SB" w:hAnsi="DFKai-SB" w:cs="DFKai-SB"/>
          <w:b/>
          <w:sz w:val="24"/>
          <w:szCs w:val="24"/>
          <w:u w:val="single"/>
        </w:rPr>
        <w:t xml:space="preserve">                         </w:t>
      </w:r>
      <w:proofErr w:type="gramStart"/>
      <w:r>
        <w:rPr>
          <w:rFonts w:ascii="DFKai-SB" w:eastAsia="DFKai-SB" w:hAnsi="DFKai-SB" w:cs="DFKai-SB"/>
          <w:b/>
          <w:sz w:val="24"/>
          <w:szCs w:val="24"/>
          <w:u w:val="single"/>
        </w:rPr>
        <w:t>＿＿＿＿＿＿＿＿</w:t>
      </w:r>
      <w:proofErr w:type="gramEnd"/>
      <w:r>
        <w:rPr>
          <w:rFonts w:ascii="DFKai-SB" w:eastAsia="DFKai-SB" w:hAnsi="DFKai-SB" w:cs="DFKai-SB"/>
          <w:b/>
          <w:sz w:val="24"/>
          <w:szCs w:val="24"/>
          <w:u w:val="single"/>
        </w:rPr>
        <w:t xml:space="preserve"> </w:t>
      </w:r>
    </w:p>
    <w:p w:rsidR="00EC6383" w:rsidRDefault="00ED56D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sdt>
        <w:sdtPr>
          <w:tag w:val="goog_rdk_8"/>
          <w:id w:val="1183020038"/>
        </w:sdtPr>
        <w:sdtEndPr/>
        <w:sdtContent>
          <w:r w:rsidR="002150EF">
            <w:rPr>
              <w:rFonts w:ascii="Gungsuh" w:eastAsia="Gungsuh" w:hAnsi="Gungsuh" w:cs="Gungsuh"/>
              <w:b/>
              <w:color w:val="000000"/>
              <w:sz w:val="24"/>
              <w:szCs w:val="24"/>
            </w:rPr>
            <w:t>課程精進：</w:t>
          </w:r>
        </w:sdtContent>
      </w:sdt>
      <w:sdt>
        <w:sdtPr>
          <w:tag w:val="goog_rdk_9"/>
          <w:id w:val="1779363962"/>
        </w:sdtPr>
        <w:sdtEndPr/>
        <w:sdtContent>
          <w:r w:rsidR="002150EF">
            <w:rPr>
              <w:rFonts w:ascii="Gungsuh" w:eastAsia="Gungsuh" w:hAnsi="Gungsuh" w:cs="Gungsuh"/>
              <w:b/>
              <w:color w:val="FF0000"/>
              <w:sz w:val="24"/>
              <w:szCs w:val="24"/>
            </w:rPr>
            <w:t>(本學期新創</w:t>
          </w:r>
          <w:proofErr w:type="gramStart"/>
          <w:r w:rsidR="002150EF">
            <w:rPr>
              <w:rFonts w:ascii="Gungsuh" w:eastAsia="Gungsuh" w:hAnsi="Gungsuh" w:cs="Gungsuh"/>
              <w:b/>
              <w:color w:val="FF0000"/>
              <w:sz w:val="24"/>
              <w:szCs w:val="24"/>
            </w:rPr>
            <w:t>課程免填</w:t>
          </w:r>
          <w:proofErr w:type="gramEnd"/>
          <w:r w:rsidR="002150EF">
            <w:rPr>
              <w:rFonts w:ascii="Gungsuh" w:eastAsia="Gungsuh" w:hAnsi="Gungsuh" w:cs="Gungsuh"/>
              <w:b/>
              <w:color w:val="FF0000"/>
              <w:sz w:val="24"/>
              <w:szCs w:val="24"/>
            </w:rPr>
            <w:t>)</w:t>
          </w:r>
        </w:sdtContent>
      </w:sdt>
    </w:p>
    <w:tbl>
      <w:tblPr>
        <w:tblStyle w:val="afff0"/>
        <w:tblW w:w="14566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71"/>
        <w:gridCol w:w="7195"/>
      </w:tblGrid>
      <w:tr w:rsidR="00EC6383">
        <w:trPr>
          <w:trHeight w:val="527"/>
        </w:trPr>
        <w:tc>
          <w:tcPr>
            <w:tcW w:w="7371" w:type="dxa"/>
            <w:vAlign w:val="center"/>
          </w:tcPr>
          <w:p w:rsidR="00EC6383" w:rsidRDefault="00215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各學年(</w:t>
            </w:r>
            <w:sdt>
              <w:sdtPr>
                <w:tag w:val="goog_rdk_10"/>
                <w:id w:val="-227065903"/>
              </w:sdtPr>
              <w:sdtEndPr/>
              <w:sdtContent>
                <w:r>
                  <w:rPr>
                    <w:rFonts w:ascii="Gungsuh" w:eastAsia="Gungsuh" w:hAnsi="Gungsuh" w:cs="Gungsuh"/>
                    <w:b/>
                    <w:color w:val="FF0000"/>
                    <w:sz w:val="24"/>
                    <w:szCs w:val="24"/>
                  </w:rPr>
                  <w:t>自112學年度起</w:t>
                </w:r>
              </w:sdtContent>
            </w:sdt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)同一學期課程審閱意見</w:t>
            </w:r>
          </w:p>
        </w:tc>
        <w:tc>
          <w:tcPr>
            <w:tcW w:w="7195" w:type="dxa"/>
            <w:vAlign w:val="center"/>
          </w:tcPr>
          <w:p w:rsidR="00EC6383" w:rsidRDefault="00215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本學期課程精進內容</w:t>
            </w:r>
          </w:p>
        </w:tc>
      </w:tr>
      <w:tr w:rsidR="00EC6383">
        <w:trPr>
          <w:trHeight w:val="690"/>
        </w:trPr>
        <w:tc>
          <w:tcPr>
            <w:tcW w:w="7371" w:type="dxa"/>
            <w:vAlign w:val="center"/>
          </w:tcPr>
          <w:p w:rsidR="00EC6383" w:rsidRDefault="00215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各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週</w:t>
            </w:r>
            <w:proofErr w:type="gramEnd"/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次社團活動不一，如何統整其聯結及相關性，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宜再敘明</w:t>
            </w:r>
            <w:proofErr w:type="gramEnd"/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7195" w:type="dxa"/>
            <w:vAlign w:val="center"/>
          </w:tcPr>
          <w:p w:rsidR="00EC6383" w:rsidRDefault="002150EF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制定統一計劃：將各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週</w:t>
            </w:r>
            <w:proofErr w:type="gramEnd"/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次社團活動整合成一份綜合性計劃，明確標示各活動之間的聯結與目的。</w:t>
            </w:r>
          </w:p>
          <w:p w:rsidR="00EC6383" w:rsidRDefault="002150EF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定期檢討與調整：設立定期檢討機制，收集參與者的反饋，根據需求調整社團活動內容，確保其相關性與吸引力。</w:t>
            </w:r>
          </w:p>
        </w:tc>
      </w:tr>
    </w:tbl>
    <w:p w:rsidR="00EC6383" w:rsidRDefault="002150EF">
      <w:pPr>
        <w:pBdr>
          <w:top w:val="nil"/>
          <w:left w:val="nil"/>
          <w:bottom w:val="nil"/>
          <w:right w:val="nil"/>
          <w:between w:val="nil"/>
        </w:pBdr>
        <w:ind w:left="505" w:firstLine="0"/>
        <w:rPr>
          <w:b/>
          <w:color w:val="FF0000"/>
          <w:sz w:val="24"/>
          <w:szCs w:val="24"/>
        </w:rPr>
      </w:pPr>
      <w:r>
        <w:rPr>
          <w:rFonts w:ascii="Wingdings" w:eastAsia="Wingdings" w:hAnsi="Wingdings" w:cs="Wingdings"/>
          <w:color w:val="FF0000"/>
          <w:sz w:val="24"/>
          <w:szCs w:val="24"/>
        </w:rPr>
        <w:t>✍</w:t>
      </w:r>
      <w:sdt>
        <w:sdtPr>
          <w:tag w:val="goog_rdk_11"/>
          <w:id w:val="-1847238072"/>
        </w:sdtPr>
        <w:sdtEndPr/>
        <w:sdtContent>
          <w:r>
            <w:rPr>
              <w:rFonts w:ascii="Gungsuh" w:eastAsia="Gungsuh" w:hAnsi="Gungsuh" w:cs="Gungsuh"/>
              <w:b/>
              <w:color w:val="FF0000"/>
              <w:sz w:val="24"/>
              <w:szCs w:val="24"/>
            </w:rPr>
            <w:t>上述表格自113學年度起正式列入課程計畫備查必要欄位。</w:t>
          </w:r>
        </w:sdtContent>
      </w:sdt>
    </w:p>
    <w:p w:rsidR="00EC6383" w:rsidRDefault="002150EF">
      <w:pPr>
        <w:pBdr>
          <w:top w:val="nil"/>
          <w:left w:val="nil"/>
          <w:bottom w:val="nil"/>
          <w:right w:val="nil"/>
          <w:between w:val="nil"/>
        </w:pBdr>
        <w:ind w:left="505" w:firstLine="0"/>
        <w:rPr>
          <w:b/>
          <w:color w:val="FF0000"/>
          <w:sz w:val="24"/>
          <w:szCs w:val="24"/>
        </w:rPr>
      </w:pPr>
      <w:r>
        <w:rPr>
          <w:rFonts w:ascii="Wingdings" w:eastAsia="Wingdings" w:hAnsi="Wingdings" w:cs="Wingdings"/>
          <w:b/>
          <w:color w:val="FF0000"/>
          <w:sz w:val="24"/>
          <w:szCs w:val="24"/>
        </w:rPr>
        <w:t>✰</w:t>
      </w:r>
      <w:sdt>
        <w:sdtPr>
          <w:tag w:val="goog_rdk_12"/>
          <w:id w:val="-1383090887"/>
        </w:sdtPr>
        <w:sdtEndPr/>
        <w:sdtContent>
          <w:r>
            <w:rPr>
              <w:rFonts w:ascii="Gungsuh" w:eastAsia="Gungsuh" w:hAnsi="Gungsuh" w:cs="Gungsuh"/>
              <w:b/>
              <w:color w:val="FF0000"/>
              <w:sz w:val="24"/>
              <w:szCs w:val="24"/>
            </w:rPr>
            <w:t>本局審閱意見請至</w:t>
          </w:r>
        </w:sdtContent>
      </w:sdt>
      <w:r>
        <w:rPr>
          <w:rFonts w:ascii="DFKai-SB" w:eastAsia="DFKai-SB" w:hAnsi="DFKai-SB" w:cs="DFKai-SB"/>
          <w:b/>
          <w:color w:val="FF0000"/>
          <w:sz w:val="24"/>
          <w:szCs w:val="24"/>
        </w:rPr>
        <w:t>新北市國中小課程計畫備查資源網下載</w:t>
      </w:r>
      <w:sdt>
        <w:sdtPr>
          <w:tag w:val="goog_rdk_13"/>
          <w:id w:val="-1437823190"/>
        </w:sdtPr>
        <w:sdtEndPr/>
        <w:sdtContent>
          <w:r>
            <w:rPr>
              <w:rFonts w:ascii="Gungsuh" w:eastAsia="Gungsuh" w:hAnsi="Gungsuh" w:cs="Gungsuh"/>
              <w:b/>
              <w:color w:val="FF0000"/>
              <w:sz w:val="24"/>
              <w:szCs w:val="24"/>
            </w:rPr>
            <w:t>。</w:t>
          </w:r>
        </w:sdtContent>
      </w:sdt>
    </w:p>
    <w:p w:rsidR="00EC6383" w:rsidRDefault="002150EF">
      <w:pPr>
        <w:pBdr>
          <w:top w:val="nil"/>
          <w:left w:val="nil"/>
          <w:bottom w:val="nil"/>
          <w:right w:val="nil"/>
          <w:between w:val="nil"/>
        </w:pBdr>
        <w:ind w:left="505" w:firstLine="0"/>
        <w:rPr>
          <w:rFonts w:ascii="DFKai-SB" w:eastAsia="DFKai-SB" w:hAnsi="DFKai-SB" w:cs="DFKai-SB"/>
          <w:b/>
          <w:color w:val="0070C0"/>
          <w:sz w:val="28"/>
          <w:szCs w:val="28"/>
        </w:rPr>
      </w:pPr>
      <w:r>
        <w:rPr>
          <w:rFonts w:ascii="PMingLiu" w:eastAsia="PMingLiu" w:hAnsi="PMingLiu" w:cs="PMingLiu"/>
          <w:b/>
          <w:color w:val="0070C0"/>
          <w:sz w:val="28"/>
          <w:szCs w:val="28"/>
        </w:rPr>
        <w:t>☉</w:t>
      </w:r>
      <w:r>
        <w:rPr>
          <w:rFonts w:ascii="DFKai-SB" w:eastAsia="DFKai-SB" w:hAnsi="DFKai-SB" w:cs="DFKai-SB"/>
          <w:b/>
          <w:color w:val="0070C0"/>
          <w:sz w:val="28"/>
          <w:szCs w:val="28"/>
        </w:rPr>
        <w:t>當學期課程初、</w:t>
      </w:r>
      <w:proofErr w:type="gramStart"/>
      <w:r>
        <w:rPr>
          <w:rFonts w:ascii="DFKai-SB" w:eastAsia="DFKai-SB" w:hAnsi="DFKai-SB" w:cs="DFKai-SB"/>
          <w:b/>
          <w:color w:val="0070C0"/>
          <w:sz w:val="28"/>
          <w:szCs w:val="28"/>
        </w:rPr>
        <w:t>複</w:t>
      </w:r>
      <w:proofErr w:type="gramEnd"/>
      <w:r>
        <w:rPr>
          <w:rFonts w:ascii="DFKai-SB" w:eastAsia="DFKai-SB" w:hAnsi="DFKai-SB" w:cs="DFKai-SB"/>
          <w:b/>
          <w:color w:val="0070C0"/>
          <w:sz w:val="28"/>
          <w:szCs w:val="28"/>
        </w:rPr>
        <w:t>審後，請將上述欄位自行新增並填入審查意見及精進內容。</w:t>
      </w:r>
    </w:p>
    <w:p w:rsidR="00EC6383" w:rsidRDefault="002150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>
        <w:rPr>
          <w:rFonts w:ascii="DFKai-SB" w:eastAsia="DFKai-SB" w:hAnsi="DFKai-SB" w:cs="DFKai-SB"/>
          <w:b/>
          <w:color w:val="000000"/>
          <w:sz w:val="24"/>
          <w:szCs w:val="24"/>
        </w:rPr>
        <w:t>學習節數：</w:t>
      </w:r>
      <w:sdt>
        <w:sdtPr>
          <w:tag w:val="goog_rdk_14"/>
          <w:id w:val="-1718968497"/>
        </w:sdtPr>
        <w:sdtEndPr/>
        <w:sdtContent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>每週(</w:t>
          </w:r>
        </w:sdtContent>
      </w:sdt>
      <w:r>
        <w:rPr>
          <w:rFonts w:eastAsia="Times New Roman"/>
          <w:b/>
          <w:color w:val="000000"/>
          <w:sz w:val="24"/>
          <w:szCs w:val="24"/>
        </w:rPr>
        <w:t xml:space="preserve"> 1 </w:t>
      </w:r>
      <w:sdt>
        <w:sdtPr>
          <w:tag w:val="goog_rdk_15"/>
          <w:id w:val="-171967349"/>
        </w:sdtPr>
        <w:sdtEndPr/>
        <w:sdtContent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>)節，實施(</w:t>
          </w:r>
        </w:sdtContent>
      </w:sdt>
      <w:r>
        <w:rPr>
          <w:rFonts w:eastAsia="Times New Roman"/>
          <w:b/>
          <w:color w:val="000000"/>
          <w:sz w:val="24"/>
          <w:szCs w:val="24"/>
        </w:rPr>
        <w:t xml:space="preserve"> 21</w:t>
      </w:r>
      <w:sdt>
        <w:sdtPr>
          <w:tag w:val="goog_rdk_16"/>
          <w:id w:val="-999272383"/>
        </w:sdtPr>
        <w:sdtEndPr/>
        <w:sdtContent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 xml:space="preserve"> )</w:t>
          </w:r>
          <w:proofErr w:type="gramStart"/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>週</w:t>
          </w:r>
          <w:proofErr w:type="gramEnd"/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>，共(</w:t>
          </w:r>
        </w:sdtContent>
      </w:sdt>
      <w:r>
        <w:rPr>
          <w:rFonts w:eastAsia="Times New Roman"/>
          <w:b/>
          <w:color w:val="000000"/>
          <w:sz w:val="24"/>
          <w:szCs w:val="24"/>
        </w:rPr>
        <w:t xml:space="preserve"> 20 </w:t>
      </w:r>
      <w:sdt>
        <w:sdtPr>
          <w:tag w:val="goog_rdk_17"/>
          <w:id w:val="284780464"/>
        </w:sdtPr>
        <w:sdtEndPr/>
        <w:sdtContent>
          <w:r>
            <w:rPr>
              <w:rFonts w:ascii="Gungsuh" w:eastAsia="Gungsuh" w:hAnsi="Gungsuh" w:cs="Gungsuh"/>
              <w:color w:val="000000"/>
              <w:sz w:val="24"/>
              <w:szCs w:val="24"/>
            </w:rPr>
            <w:t>)節。</w:t>
          </w:r>
        </w:sdtContent>
      </w:sdt>
    </w:p>
    <w:p w:rsidR="00EC6383" w:rsidRDefault="002150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  <w:r>
        <w:rPr>
          <w:rFonts w:ascii="DFKai-SB" w:eastAsia="DFKai-SB" w:hAnsi="DFKai-SB" w:cs="DFKai-SB"/>
          <w:b/>
          <w:color w:val="000000"/>
          <w:sz w:val="24"/>
          <w:szCs w:val="24"/>
        </w:rPr>
        <w:t>課程內涵：</w:t>
      </w:r>
    </w:p>
    <w:tbl>
      <w:tblPr>
        <w:tblStyle w:val="afff1"/>
        <w:tblW w:w="14541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EC6383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C6383" w:rsidRDefault="002150EF">
            <w:pPr>
              <w:jc w:val="center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C6383" w:rsidRDefault="002150EF">
            <w:pPr>
              <w:jc w:val="center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學習目標</w:t>
            </w:r>
          </w:p>
        </w:tc>
      </w:tr>
      <w:tr w:rsidR="00EC6383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6383" w:rsidRDefault="002150EF">
            <w:pPr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FF0000"/>
                <w:sz w:val="24"/>
                <w:szCs w:val="24"/>
              </w:rPr>
              <w:t>依總綱核心素養項目及具體內涵勾選</w:t>
            </w:r>
            <w:r>
              <w:rPr>
                <w:rFonts w:ascii="DFKai-SB" w:eastAsia="DFKai-SB" w:hAnsi="DFKai-SB" w:cs="DFKai-SB"/>
                <w:b/>
                <w:color w:val="FF0000"/>
                <w:sz w:val="24"/>
                <w:szCs w:val="24"/>
              </w:rPr>
              <w:t>(至多以</w:t>
            </w:r>
            <w:r>
              <w:rPr>
                <w:b/>
                <w:color w:val="FF0000"/>
                <w:sz w:val="24"/>
                <w:szCs w:val="24"/>
              </w:rPr>
              <w:t>3</w:t>
            </w:r>
            <w:r>
              <w:rPr>
                <w:rFonts w:ascii="DFKai-SB" w:eastAsia="DFKai-SB" w:hAnsi="DFKai-SB" w:cs="DFKai-SB"/>
                <w:b/>
                <w:color w:val="FF0000"/>
                <w:sz w:val="24"/>
                <w:szCs w:val="24"/>
              </w:rPr>
              <w:t>個指標為原則)</w:t>
            </w:r>
            <w:r>
              <w:rPr>
                <w:rFonts w:ascii="PMingLiu" w:eastAsia="PMingLiu" w:hAnsi="PMingLiu" w:cs="PMingLiu"/>
                <w:color w:val="FF0000"/>
                <w:sz w:val="24"/>
                <w:szCs w:val="24"/>
              </w:rPr>
              <w:t>。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Ｖ</w:t>
            </w:r>
            <w:proofErr w:type="gramEnd"/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A1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身心素質與自我精進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 xml:space="preserve">□ </w:t>
            </w:r>
            <w:r>
              <w:rPr>
                <w:color w:val="000000"/>
                <w:sz w:val="24"/>
                <w:szCs w:val="24"/>
              </w:rPr>
              <w:t>A2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系統思考與解決問題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 xml:space="preserve">□ </w:t>
            </w:r>
            <w:r>
              <w:rPr>
                <w:color w:val="000000"/>
                <w:sz w:val="24"/>
                <w:szCs w:val="24"/>
              </w:rPr>
              <w:t>A3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規劃執行與創新應變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Ｖ</w:t>
            </w:r>
            <w:proofErr w:type="gramEnd"/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B1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符號運用與溝通表達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lastRenderedPageBreak/>
              <w:t xml:space="preserve">□ </w:t>
            </w:r>
            <w:r>
              <w:rPr>
                <w:color w:val="000000"/>
                <w:sz w:val="24"/>
                <w:szCs w:val="24"/>
              </w:rPr>
              <w:t>B2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科技資訊與媒體素養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 xml:space="preserve">□ </w:t>
            </w:r>
            <w:r>
              <w:rPr>
                <w:color w:val="000000"/>
                <w:sz w:val="24"/>
                <w:szCs w:val="24"/>
              </w:rPr>
              <w:t>B3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藝術涵養與美感素養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Ｖ</w:t>
            </w:r>
            <w:proofErr w:type="gramEnd"/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C1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道德實踐與公民意識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 xml:space="preserve">□ </w:t>
            </w:r>
            <w:r>
              <w:rPr>
                <w:color w:val="000000"/>
                <w:sz w:val="24"/>
                <w:szCs w:val="24"/>
              </w:rPr>
              <w:t>C2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人際關係與團隊合作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 xml:space="preserve">□ </w:t>
            </w:r>
            <w:r>
              <w:rPr>
                <w:color w:val="000000"/>
                <w:sz w:val="24"/>
                <w:szCs w:val="24"/>
              </w:rPr>
              <w:t>C3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6383" w:rsidRDefault="00215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PMingLiu" w:eastAsia="PMingLiu" w:hAnsi="PMingLiu" w:cs="PMingLiu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FF0000"/>
                <w:sz w:val="24"/>
                <w:szCs w:val="24"/>
              </w:rPr>
              <w:lastRenderedPageBreak/>
              <w:t>因校訂課程無課程綱要</w:t>
            </w:r>
            <w:r>
              <w:rPr>
                <w:rFonts w:ascii="PMingLiu" w:eastAsia="PMingLiu" w:hAnsi="PMingLiu" w:cs="PMingLiu"/>
                <w:color w:val="FF0000"/>
                <w:sz w:val="24"/>
                <w:szCs w:val="24"/>
              </w:rPr>
              <w:t>，</w:t>
            </w:r>
            <w:r>
              <w:rPr>
                <w:rFonts w:ascii="DFKai-SB" w:eastAsia="DFKai-SB" w:hAnsi="DFKai-SB" w:cs="DFKai-SB"/>
                <w:color w:val="FF0000"/>
                <w:sz w:val="24"/>
                <w:szCs w:val="24"/>
              </w:rPr>
              <w:t>故學習目標由各校自行撰寫</w:t>
            </w:r>
            <w:r>
              <w:rPr>
                <w:rFonts w:ascii="PMingLiu" w:eastAsia="PMingLiu" w:hAnsi="PMingLiu" w:cs="PMingLiu"/>
                <w:color w:val="FF0000"/>
                <w:sz w:val="24"/>
                <w:szCs w:val="24"/>
              </w:rPr>
              <w:t>，</w:t>
            </w:r>
            <w:r>
              <w:rPr>
                <w:rFonts w:ascii="DFKai-SB" w:eastAsia="DFKai-SB" w:hAnsi="DFKai-SB" w:cs="DFKai-SB"/>
                <w:color w:val="FF0000"/>
                <w:sz w:val="24"/>
                <w:szCs w:val="24"/>
              </w:rPr>
              <w:t>請務必與總綱核心素養相互對應</w:t>
            </w:r>
            <w:r>
              <w:rPr>
                <w:rFonts w:ascii="PMingLiu" w:eastAsia="PMingLiu" w:hAnsi="PMingLiu" w:cs="PMingLiu"/>
                <w:color w:val="FF0000"/>
                <w:sz w:val="24"/>
                <w:szCs w:val="24"/>
              </w:rPr>
              <w:t>。</w:t>
            </w:r>
          </w:p>
          <w:p w:rsidR="00EC6383" w:rsidRDefault="00215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FF0000"/>
                <w:sz w:val="24"/>
                <w:szCs w:val="24"/>
                <w:highlight w:val="yellow"/>
              </w:rPr>
              <w:t>學習</w:t>
            </w:r>
            <w:proofErr w:type="gramStart"/>
            <w:r>
              <w:rPr>
                <w:rFonts w:ascii="DFKai-SB" w:eastAsia="DFKai-SB" w:hAnsi="DFKai-SB" w:cs="DFKai-SB"/>
                <w:color w:val="FF0000"/>
                <w:sz w:val="24"/>
                <w:szCs w:val="24"/>
                <w:highlight w:val="yellow"/>
              </w:rPr>
              <w:t>目標敘寫方式</w:t>
            </w:r>
            <w:proofErr w:type="gramEnd"/>
            <w:r>
              <w:rPr>
                <w:rFonts w:ascii="DFKai-SB" w:eastAsia="DFKai-SB" w:hAnsi="DFKai-SB" w:cs="DFKai-SB"/>
                <w:color w:val="FF0000"/>
                <w:sz w:val="24"/>
                <w:szCs w:val="24"/>
                <w:highlight w:val="yellow"/>
              </w:rPr>
              <w:t>請依「能透過…</w:t>
            </w:r>
            <w:proofErr w:type="gramStart"/>
            <w:r>
              <w:rPr>
                <w:rFonts w:ascii="DFKai-SB" w:eastAsia="DFKai-SB" w:hAnsi="DFKai-SB" w:cs="DFKai-SB"/>
                <w:color w:val="FF0000"/>
                <w:sz w:val="24"/>
                <w:szCs w:val="24"/>
                <w:highlight w:val="yellow"/>
              </w:rPr>
              <w:t>…</w:t>
            </w:r>
            <w:proofErr w:type="gramEnd"/>
            <w:r>
              <w:rPr>
                <w:rFonts w:ascii="DFKai-SB" w:eastAsia="DFKai-SB" w:hAnsi="DFKai-SB" w:cs="DFKai-SB"/>
                <w:color w:val="FF0000"/>
                <w:sz w:val="24"/>
                <w:szCs w:val="24"/>
                <w:highlight w:val="yellow"/>
              </w:rPr>
              <w:t>活動，達成…</w:t>
            </w:r>
            <w:proofErr w:type="gramStart"/>
            <w:r>
              <w:rPr>
                <w:rFonts w:ascii="DFKai-SB" w:eastAsia="DFKai-SB" w:hAnsi="DFKai-SB" w:cs="DFKai-SB"/>
                <w:color w:val="FF0000"/>
                <w:sz w:val="24"/>
                <w:szCs w:val="24"/>
                <w:highlight w:val="yellow"/>
              </w:rPr>
              <w:t>…</w:t>
            </w:r>
            <w:proofErr w:type="gramEnd"/>
            <w:r>
              <w:rPr>
                <w:rFonts w:ascii="DFKai-SB" w:eastAsia="DFKai-SB" w:hAnsi="DFKai-SB" w:cs="DFKai-SB"/>
                <w:color w:val="FF0000"/>
                <w:sz w:val="24"/>
                <w:szCs w:val="24"/>
                <w:highlight w:val="yellow"/>
              </w:rPr>
              <w:t>目標，以展現…</w:t>
            </w:r>
            <w:proofErr w:type="gramStart"/>
            <w:r>
              <w:rPr>
                <w:rFonts w:ascii="DFKai-SB" w:eastAsia="DFKai-SB" w:hAnsi="DFKai-SB" w:cs="DFKai-SB"/>
                <w:color w:val="FF0000"/>
                <w:sz w:val="24"/>
                <w:szCs w:val="24"/>
                <w:highlight w:val="yellow"/>
              </w:rPr>
              <w:t>…</w:t>
            </w:r>
            <w:proofErr w:type="gramEnd"/>
            <w:r>
              <w:rPr>
                <w:rFonts w:ascii="DFKai-SB" w:eastAsia="DFKai-SB" w:hAnsi="DFKai-SB" w:cs="DFKai-SB"/>
                <w:color w:val="FF0000"/>
                <w:sz w:val="24"/>
                <w:szCs w:val="24"/>
                <w:highlight w:val="yellow"/>
              </w:rPr>
              <w:t>素養」格式撰寫。</w:t>
            </w:r>
          </w:p>
          <w:p w:rsidR="00EC6383" w:rsidRDefault="00215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 xml:space="preserve">  </w:t>
            </w:r>
            <w:r>
              <w:rPr>
                <w:rFonts w:ascii="PMingLiu" w:eastAsia="PMingLiu" w:hAnsi="PMingLiu" w:cs="PMingLiu"/>
                <w:b/>
                <w:color w:val="000000"/>
                <w:sz w:val="24"/>
                <w:szCs w:val="24"/>
              </w:rPr>
              <w:t>能透過藝術鑑賞與靜態創作活動，達成提升對視覺藝術形式與風格的理解目標，以展現審美能力與藝術批判的素養。</w:t>
            </w:r>
          </w:p>
          <w:p w:rsidR="00EC6383" w:rsidRDefault="00215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 xml:space="preserve">  </w:t>
            </w:r>
            <w:r>
              <w:rPr>
                <w:rFonts w:ascii="PMingLiu" w:eastAsia="PMingLiu" w:hAnsi="PMingLiu" w:cs="PMingLiu"/>
                <w:b/>
                <w:color w:val="000000"/>
                <w:sz w:val="24"/>
                <w:szCs w:val="24"/>
              </w:rPr>
              <w:t>能透過書法、繪畫或工藝等靜態創作活動，達成精進手工技巧與創意表達的目標，以展現專注力與細緻創作的素養。</w:t>
            </w:r>
          </w:p>
          <w:p w:rsidR="00EC6383" w:rsidRDefault="00215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PMingLiu" w:eastAsia="PMingLiu" w:hAnsi="PMingLiu" w:cs="PMingLiu"/>
                <w:color w:val="000000"/>
                <w:sz w:val="24"/>
                <w:szCs w:val="24"/>
              </w:rPr>
            </w:pPr>
            <w:r>
              <w:rPr>
                <w:rFonts w:ascii="PMingLiu" w:eastAsia="PMingLiu" w:hAnsi="PMingLiu" w:cs="PMingLiu"/>
                <w:color w:val="000000"/>
                <w:sz w:val="24"/>
                <w:szCs w:val="24"/>
              </w:rPr>
              <w:t xml:space="preserve">  </w:t>
            </w:r>
            <w:r>
              <w:rPr>
                <w:rFonts w:ascii="PMingLiu" w:eastAsia="PMingLiu" w:hAnsi="PMingLiu" w:cs="PMingLiu"/>
                <w:b/>
                <w:color w:val="000000"/>
                <w:sz w:val="24"/>
                <w:szCs w:val="24"/>
              </w:rPr>
              <w:t>能透過靜態藝術作品的觀摩與反思討論活動，達成深化對不同文化與藝術意涵理解的目標，以展現文化</w:t>
            </w:r>
            <w:r>
              <w:rPr>
                <w:rFonts w:ascii="PMingLiu" w:eastAsia="PMingLiu" w:hAnsi="PMingLiu" w:cs="PMingLiu"/>
                <w:b/>
                <w:color w:val="000000"/>
                <w:sz w:val="24"/>
                <w:szCs w:val="24"/>
              </w:rPr>
              <w:lastRenderedPageBreak/>
              <w:t>感知與藝術鑑賞的素養。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</w:tc>
      </w:tr>
    </w:tbl>
    <w:p w:rsidR="00EC6383" w:rsidRDefault="002150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DFKai-SB" w:eastAsia="DFKai-SB" w:hAnsi="DFKai-SB" w:cs="DFKai-SB"/>
          <w:color w:val="000000"/>
          <w:sz w:val="24"/>
          <w:szCs w:val="24"/>
        </w:rPr>
      </w:pPr>
      <w:r>
        <w:rPr>
          <w:rFonts w:ascii="DFKai-SB" w:eastAsia="DFKai-SB" w:hAnsi="DFKai-SB" w:cs="DFKai-SB"/>
          <w:b/>
          <w:color w:val="000000"/>
          <w:sz w:val="24"/>
          <w:szCs w:val="24"/>
        </w:rPr>
        <w:lastRenderedPageBreak/>
        <w:t>課程架構：</w:t>
      </w:r>
      <w:r>
        <w:rPr>
          <w:rFonts w:ascii="DFKai-SB" w:eastAsia="DFKai-SB" w:hAnsi="DFKai-SB" w:cs="DFKai-SB"/>
          <w:b/>
          <w:color w:val="FF0000"/>
          <w:sz w:val="24"/>
          <w:szCs w:val="24"/>
        </w:rPr>
        <w:t>(本部分務必填寫，不可刪除。若有跨年段延續課程，請務必一起呈現。)</w:t>
      </w:r>
    </w:p>
    <w:p w:rsidR="00EC6383" w:rsidRDefault="00EC638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 w:firstLine="0"/>
        <w:rPr>
          <w:rFonts w:ascii="Calibri" w:eastAsia="Calibri" w:hAnsi="Calibri" w:cs="Calibri"/>
          <w:color w:val="FF0000"/>
          <w:sz w:val="24"/>
          <w:szCs w:val="24"/>
        </w:rPr>
      </w:pPr>
    </w:p>
    <w:p w:rsidR="00EC6383" w:rsidRDefault="002150E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 w:firstLine="0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3035300</wp:posOffset>
                </wp:positionH>
                <wp:positionV relativeFrom="paragraph">
                  <wp:posOffset>-215899</wp:posOffset>
                </wp:positionV>
                <wp:extent cx="3288444" cy="736600"/>
                <wp:effectExtent l="0" t="0" r="0" b="0"/>
                <wp:wrapNone/>
                <wp:docPr id="78" name="圓角矩形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08128" y="3418050"/>
                          <a:ext cx="3275744" cy="723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150EF" w:rsidRDefault="002150EF">
                            <w:pPr>
                              <w:spacing w:before="120" w:after="120"/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b/>
                                <w:color w:val="000000"/>
                                <w:sz w:val="36"/>
                              </w:rPr>
                              <w:t>福營在地深耕，創意躍進未來</w:t>
                            </w:r>
                          </w:p>
                          <w:p w:rsidR="002150EF" w:rsidRDefault="002150EF">
                            <w:pPr>
                              <w:spacing w:before="120" w:after="120"/>
                              <w:ind w:firstLine="22"/>
                              <w:jc w:val="center"/>
                              <w:textDirection w:val="btLr"/>
                            </w:pPr>
                          </w:p>
                          <w:p w:rsidR="002150EF" w:rsidRDefault="002150EF">
                            <w:pPr>
                              <w:spacing w:before="120" w:after="120"/>
                              <w:ind w:firstLine="22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78" o:spid="_x0000_s1026" style="position:absolute;left:0;text-align:left;margin-left:239pt;margin-top:-17pt;width:258.95pt;height:58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" fillcolor="white [3201]" strokecolor="#ed7d31 [3205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2150EF" w:rsidRDefault="002150EF">
                      <w:pPr>
                        <w:spacing w:before="120" w:after="120"/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b/>
                          <w:color w:val="000000"/>
                          <w:sz w:val="36"/>
                        </w:rPr>
                        <w:t>福營在地深耕，創意躍進未來</w:t>
                      </w:r>
                    </w:p>
                    <w:p w:rsidR="002150EF" w:rsidRDefault="002150EF">
                      <w:pPr>
                        <w:spacing w:before="120" w:after="120"/>
                        <w:ind w:firstLine="22"/>
                        <w:jc w:val="center"/>
                        <w:textDirection w:val="btLr"/>
                      </w:pPr>
                    </w:p>
                    <w:p w:rsidR="002150EF" w:rsidRDefault="002150EF">
                      <w:pPr>
                        <w:spacing w:before="120" w:after="120"/>
                        <w:ind w:firstLine="22"/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</w:p>
    <w:p w:rsidR="00EC6383" w:rsidRDefault="002150E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 w:firstLine="0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4635500</wp:posOffset>
                </wp:positionH>
                <wp:positionV relativeFrom="paragraph">
                  <wp:posOffset>190500</wp:posOffset>
                </wp:positionV>
                <wp:extent cx="0" cy="460803"/>
                <wp:effectExtent l="0" t="0" r="0" b="0"/>
                <wp:wrapNone/>
                <wp:docPr id="102" name="直線單箭頭接點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549599"/>
                          <a:ext cx="0" cy="460803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102" o:spid="_x0000_s1026" type="#_x0000_t32" style="position:absolute;margin-left:365pt;margin-top:15pt;width:0;height:36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</w:p>
    <w:p w:rsidR="00EC6383" w:rsidRDefault="002150EF">
      <w:pPr>
        <w:pBdr>
          <w:top w:val="nil"/>
          <w:left w:val="nil"/>
          <w:bottom w:val="nil"/>
          <w:right w:val="nil"/>
          <w:between w:val="nil"/>
        </w:pBdr>
        <w:ind w:left="480" w:firstLine="0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1587500</wp:posOffset>
                </wp:positionH>
                <wp:positionV relativeFrom="paragraph">
                  <wp:posOffset>114300</wp:posOffset>
                </wp:positionV>
                <wp:extent cx="0" cy="253188"/>
                <wp:effectExtent l="0" t="0" r="0" b="0"/>
                <wp:wrapNone/>
                <wp:docPr id="129" name="直線單箭頭接點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53406"/>
                          <a:ext cx="0" cy="253188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129" o:spid="_x0000_s1026" type="#_x0000_t32" style="position:absolute;margin-left:125pt;margin-top:9pt;width:0;height:19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column">
                  <wp:posOffset>7899400</wp:posOffset>
                </wp:positionH>
                <wp:positionV relativeFrom="paragraph">
                  <wp:posOffset>114300</wp:posOffset>
                </wp:positionV>
                <wp:extent cx="192" cy="253188"/>
                <wp:effectExtent l="0" t="0" r="0" b="0"/>
                <wp:wrapNone/>
                <wp:docPr id="101" name="直線單箭頭接點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5904" y="3653406"/>
                          <a:ext cx="192" cy="253188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101" o:spid="_x0000_s1026" type="#_x0000_t32" style="position:absolute;margin-left:622pt;margin-top:9pt;width:0;height:19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101600</wp:posOffset>
                </wp:positionV>
                <wp:extent cx="0" cy="25400"/>
                <wp:effectExtent l="0" t="0" r="0" b="0"/>
                <wp:wrapNone/>
                <wp:docPr id="121" name="直線單箭頭接點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2193447" y="3780000"/>
                          <a:ext cx="6305107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121" o:spid="_x0000_s1026" type="#_x0000_t32" style="position:absolute;margin-left:126pt;margin-top:8pt;width:0;height:2pt;rotation:18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</w:p>
    <w:p w:rsidR="00EC6383" w:rsidRDefault="00EC6383">
      <w:pPr>
        <w:pBdr>
          <w:top w:val="nil"/>
          <w:left w:val="nil"/>
          <w:bottom w:val="nil"/>
          <w:right w:val="nil"/>
          <w:between w:val="nil"/>
        </w:pBdr>
        <w:ind w:left="480" w:firstLine="0"/>
        <w:rPr>
          <w:color w:val="000000"/>
        </w:rPr>
      </w:pPr>
    </w:p>
    <w:p w:rsidR="00EC6383" w:rsidRDefault="002150EF">
      <w:pPr>
        <w:pBdr>
          <w:top w:val="nil"/>
          <w:left w:val="nil"/>
          <w:bottom w:val="nil"/>
          <w:right w:val="nil"/>
          <w:between w:val="nil"/>
        </w:pBdr>
        <w:ind w:left="480" w:firstLine="0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column">
                  <wp:posOffset>787400</wp:posOffset>
                </wp:positionH>
                <wp:positionV relativeFrom="paragraph">
                  <wp:posOffset>127000</wp:posOffset>
                </wp:positionV>
                <wp:extent cx="1727200" cy="612775"/>
                <wp:effectExtent l="0" t="0" r="0" b="0"/>
                <wp:wrapNone/>
                <wp:docPr id="112" name="圓角矩形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88750" y="3479963"/>
                          <a:ext cx="1714500" cy="6000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  <w:sz w:val="24"/>
                              </w:rPr>
                              <w:t xml:space="preserve"> 培養追本溯源,</w:t>
                            </w:r>
                          </w:p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  <w:sz w:val="24"/>
                              </w:rPr>
                              <w:t>感恩惜福的人文素養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112" o:spid="_x0000_s1027" style="position:absolute;left:0;text-align:left;margin-left:62pt;margin-top:10pt;width:136pt;height:48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" fillcolor="white [3201]" strokecolor="#5b9bd5 [3204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  <w:sz w:val="24"/>
                        </w:rPr>
                        <w:t xml:space="preserve"> 培養追本溯源,</w:t>
                      </w:r>
                    </w:p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  <w:sz w:val="24"/>
                        </w:rPr>
                        <w:t>感恩惜福的人文素養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3822700</wp:posOffset>
                </wp:positionH>
                <wp:positionV relativeFrom="paragraph">
                  <wp:posOffset>114300</wp:posOffset>
                </wp:positionV>
                <wp:extent cx="1739900" cy="625475"/>
                <wp:effectExtent l="0" t="0" r="0" b="0"/>
                <wp:wrapNone/>
                <wp:docPr id="99" name="圓角矩形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88750" y="3479963"/>
                          <a:ext cx="1714500" cy="6000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  <w:sz w:val="22"/>
                              </w:rPr>
                              <w:t>具備關懷社區,主動解決生活問題的公民素養</w:t>
                            </w:r>
                          </w:p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99" o:spid="_x0000_s1028" style="position:absolute;left:0;text-align:left;margin-left:301pt;margin-top:9pt;width:137pt;height:49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" strokecolor="#4f81bd" strokeweight="2pt">
                <v:stroke startarrowwidth="narrow" startarrowlength="short" endarrowwidth="narrow" endarrowlength="short"/>
                <v:textbox inset="2.53958mm,1.2694mm,2.53958mm,1.2694mm">
                  <w:txbxContent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  <w:sz w:val="22"/>
                        </w:rPr>
                        <w:t>具備關懷社區,</w:t>
                      </w:r>
                      <w:r>
                        <w:rPr>
                          <w:rFonts w:ascii="DFKai-SB" w:eastAsia="DFKai-SB" w:hAnsi="DFKai-SB" w:cs="DFKai-SB"/>
                          <w:color w:val="000000"/>
                          <w:sz w:val="22"/>
                        </w:rPr>
                        <w:t>主動解決生活問題的公民素養</w:t>
                      </w:r>
                    </w:p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>
                <wp:simplePos x="0" y="0"/>
                <wp:positionH relativeFrom="column">
                  <wp:posOffset>7048500</wp:posOffset>
                </wp:positionH>
                <wp:positionV relativeFrom="paragraph">
                  <wp:posOffset>101600</wp:posOffset>
                </wp:positionV>
                <wp:extent cx="1739900" cy="625475"/>
                <wp:effectExtent l="0" t="0" r="0" b="0"/>
                <wp:wrapNone/>
                <wp:docPr id="119" name="圓角矩形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88750" y="3479963"/>
                          <a:ext cx="1714500" cy="6000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  <w:sz w:val="22"/>
                              </w:rPr>
                              <w:t>培育擁抱世界,</w:t>
                            </w:r>
                          </w:p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  <w:sz w:val="22"/>
                              </w:rPr>
                              <w:t>接軌未來的國際素養</w:t>
                            </w:r>
                          </w:p>
                          <w:p w:rsidR="002150EF" w:rsidRDefault="002150EF">
                            <w:pPr>
                              <w:ind w:firstLine="560"/>
                              <w:jc w:val="left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FF0000"/>
                                <w:sz w:val="28"/>
                              </w:rPr>
                              <w:t>)</w:t>
                            </w:r>
                          </w:p>
                          <w:p w:rsidR="002150EF" w:rsidRDefault="002150EF">
                            <w:pPr>
                              <w:ind w:firstLine="22"/>
                              <w:jc w:val="left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b/>
                                <w:color w:val="FF0000"/>
                                <w:sz w:val="28"/>
                              </w:rPr>
                              <w:t xml:space="preserve">   </w:t>
                            </w:r>
                            <w:r>
                              <w:rPr>
                                <w:rFonts w:ascii="DFKai-SB" w:eastAsia="DFKai-SB" w:hAnsi="DFKai-SB" w:cs="DFKai-SB"/>
                                <w:color w:val="FF0000"/>
                                <w:sz w:val="28"/>
                              </w:rPr>
                              <w:t>(eji6ru4nj4u</w:t>
                            </w:r>
                            <w:proofErr w:type="gramStart"/>
                            <w:r>
                              <w:rPr>
                                <w:rFonts w:ascii="DFKai-SB" w:eastAsia="DFKai-SB" w:hAnsi="DFKai-SB" w:cs="DFKai-SB"/>
                                <w:color w:val="FF0000"/>
                                <w:sz w:val="28"/>
                              </w:rPr>
                              <w:t>;3</w:t>
                            </w:r>
                            <w:proofErr w:type="gramEnd"/>
                            <w:r>
                              <w:rPr>
                                <w:rFonts w:ascii="DFKai-SB" w:eastAsia="DFKai-SB" w:hAnsi="DFKai-SB" w:cs="DFKai-SB"/>
                                <w:color w:val="FF0000"/>
                                <w:sz w:val="28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119" o:spid="_x0000_s1029" style="position:absolute;left:0;text-align:left;margin-left:555pt;margin-top:8pt;width:137pt;height:49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" strokecolor="#4f81bd" strokeweight="2pt">
                <v:stroke startarrowwidth="narrow" startarrowlength="short" endarrowwidth="narrow" endarrowlength="short"/>
                <v:textbox inset="2.53958mm,1.2694mm,2.53958mm,1.2694mm">
                  <w:txbxContent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  <w:sz w:val="22"/>
                        </w:rPr>
                        <w:t>培育擁抱世界,</w:t>
                      </w:r>
                    </w:p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  <w:sz w:val="22"/>
                        </w:rPr>
                        <w:t>接軌未來的國際素養</w:t>
                      </w:r>
                    </w:p>
                    <w:p w:rsidR="002150EF" w:rsidRDefault="002150EF">
                      <w:pPr>
                        <w:ind w:firstLine="560"/>
                        <w:jc w:val="left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FF0000"/>
                          <w:sz w:val="28"/>
                        </w:rPr>
                        <w:t>)</w:t>
                      </w:r>
                    </w:p>
                    <w:p w:rsidR="002150EF" w:rsidRDefault="002150EF">
                      <w:pPr>
                        <w:ind w:firstLine="22"/>
                        <w:jc w:val="left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b/>
                          <w:color w:val="FF0000"/>
                          <w:sz w:val="28"/>
                        </w:rPr>
                        <w:t xml:space="preserve">   </w:t>
                      </w:r>
                      <w:r>
                        <w:rPr>
                          <w:rFonts w:ascii="DFKai-SB" w:eastAsia="DFKai-SB" w:hAnsi="DFKai-SB" w:cs="DFKai-SB"/>
                          <w:color w:val="FF0000"/>
                          <w:sz w:val="28"/>
                        </w:rPr>
                        <w:t>(eji6ru4nj4u</w:t>
                      </w:r>
                      <w:proofErr w:type="gramStart"/>
                      <w:r>
                        <w:rPr>
                          <w:rFonts w:ascii="DFKai-SB" w:eastAsia="DFKai-SB" w:hAnsi="DFKai-SB" w:cs="DFKai-SB"/>
                          <w:color w:val="FF0000"/>
                          <w:sz w:val="28"/>
                        </w:rPr>
                        <w:t>;3</w:t>
                      </w:r>
                      <w:proofErr w:type="gramEnd"/>
                      <w:r>
                        <w:rPr>
                          <w:rFonts w:ascii="DFKai-SB" w:eastAsia="DFKai-SB" w:hAnsi="DFKai-SB" w:cs="DFKai-SB"/>
                          <w:color w:val="FF0000"/>
                          <w:sz w:val="28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</w:p>
    <w:p w:rsidR="00EC6383" w:rsidRDefault="00EC6383">
      <w:pPr>
        <w:pBdr>
          <w:top w:val="nil"/>
          <w:left w:val="nil"/>
          <w:bottom w:val="nil"/>
          <w:right w:val="nil"/>
          <w:between w:val="nil"/>
        </w:pBdr>
        <w:ind w:left="480" w:firstLine="0"/>
        <w:rPr>
          <w:color w:val="000000"/>
        </w:rPr>
      </w:pPr>
    </w:p>
    <w:p w:rsidR="00EC6383" w:rsidRDefault="00EC6383">
      <w:pPr>
        <w:ind w:firstLine="0"/>
      </w:pPr>
    </w:p>
    <w:p w:rsidR="00EC6383" w:rsidRDefault="002150EF">
      <w:pPr>
        <w:ind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7912100</wp:posOffset>
                </wp:positionH>
                <wp:positionV relativeFrom="paragraph">
                  <wp:posOffset>139700</wp:posOffset>
                </wp:positionV>
                <wp:extent cx="0" cy="200025"/>
                <wp:effectExtent l="0" t="0" r="0" b="0"/>
                <wp:wrapNone/>
                <wp:docPr id="95" name="直線單箭頭接點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79988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95" o:spid="_x0000_s1026" type="#_x0000_t32" style="position:absolute;margin-left:623pt;margin-top:11pt;width:0;height:15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</w:p>
    <w:p w:rsidR="00EC6383" w:rsidRDefault="002150E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>
                <wp:simplePos x="0" y="0"/>
                <wp:positionH relativeFrom="column">
                  <wp:posOffset>469900</wp:posOffset>
                </wp:positionH>
                <wp:positionV relativeFrom="paragraph">
                  <wp:posOffset>241300</wp:posOffset>
                </wp:positionV>
                <wp:extent cx="0" cy="25400"/>
                <wp:effectExtent l="0" t="0" r="0" b="0"/>
                <wp:wrapNone/>
                <wp:docPr id="86" name="直線單箭頭接點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1188434" y="3780000"/>
                          <a:ext cx="8315133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86" o:spid="_x0000_s1026" type="#_x0000_t32" style="position:absolute;margin-left:37pt;margin-top:19pt;width:0;height:2pt;rotation:18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254000</wp:posOffset>
                </wp:positionV>
                <wp:extent cx="0" cy="323850"/>
                <wp:effectExtent l="0" t="0" r="0" b="0"/>
                <wp:wrapNone/>
                <wp:docPr id="93" name="直線單箭頭接點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18075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93" o:spid="_x0000_s1026" type="#_x0000_t32" style="position:absolute;margin-left:36pt;margin-top:20pt;width:0;height:25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>
                <wp:simplePos x="0" y="0"/>
                <wp:positionH relativeFrom="column">
                  <wp:posOffset>8788400</wp:posOffset>
                </wp:positionH>
                <wp:positionV relativeFrom="paragraph">
                  <wp:posOffset>228600</wp:posOffset>
                </wp:positionV>
                <wp:extent cx="0" cy="323850"/>
                <wp:effectExtent l="0" t="0" r="0" b="0"/>
                <wp:wrapNone/>
                <wp:docPr id="115" name="直線單箭頭接點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18075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115" o:spid="_x0000_s1026" type="#_x0000_t32" style="position:absolute;margin-left:692pt;margin-top:18pt;width:0;height:25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hidden="0" allowOverlap="1">
                <wp:simplePos x="0" y="0"/>
                <wp:positionH relativeFrom="column">
                  <wp:posOffset>2070100</wp:posOffset>
                </wp:positionH>
                <wp:positionV relativeFrom="paragraph">
                  <wp:posOffset>254000</wp:posOffset>
                </wp:positionV>
                <wp:extent cx="0" cy="323850"/>
                <wp:effectExtent l="0" t="0" r="0" b="0"/>
                <wp:wrapNone/>
                <wp:docPr id="126" name="直線單箭頭接點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18075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126" o:spid="_x0000_s1026" type="#_x0000_t32" style="position:absolute;margin-left:163pt;margin-top:20pt;width:0;height:25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>
                <wp:simplePos x="0" y="0"/>
                <wp:positionH relativeFrom="column">
                  <wp:posOffset>3619500</wp:posOffset>
                </wp:positionH>
                <wp:positionV relativeFrom="paragraph">
                  <wp:posOffset>254000</wp:posOffset>
                </wp:positionV>
                <wp:extent cx="0" cy="323850"/>
                <wp:effectExtent l="0" t="0" r="0" b="0"/>
                <wp:wrapNone/>
                <wp:docPr id="80" name="直線單箭頭接點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18075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80" o:spid="_x0000_s1026" type="#_x0000_t32" style="position:absolute;margin-left:285pt;margin-top:20pt;width:0;height:25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hidden="0" allowOverlap="1">
                <wp:simplePos x="0" y="0"/>
                <wp:positionH relativeFrom="column">
                  <wp:posOffset>5346700</wp:posOffset>
                </wp:positionH>
                <wp:positionV relativeFrom="paragraph">
                  <wp:posOffset>254000</wp:posOffset>
                </wp:positionV>
                <wp:extent cx="0" cy="323850"/>
                <wp:effectExtent l="0" t="0" r="0" b="0"/>
                <wp:wrapNone/>
                <wp:docPr id="92" name="直線單箭頭接點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18075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92" o:spid="_x0000_s1026" type="#_x0000_t32" style="position:absolute;margin-left:421pt;margin-top:20pt;width:0;height:25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hidden="0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0</wp:posOffset>
                </wp:positionV>
                <wp:extent cx="0" cy="200025"/>
                <wp:effectExtent l="0" t="0" r="0" b="0"/>
                <wp:wrapNone/>
                <wp:docPr id="97" name="直線單箭頭接點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79988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97" o:spid="_x0000_s1026" type="#_x0000_t32" style="position:absolute;margin-left:126pt;margin-top:0;width:0;height:15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hidden="0" allowOverlap="1">
                <wp:simplePos x="0" y="0"/>
                <wp:positionH relativeFrom="column">
                  <wp:posOffset>4660900</wp:posOffset>
                </wp:positionH>
                <wp:positionV relativeFrom="paragraph">
                  <wp:posOffset>0</wp:posOffset>
                </wp:positionV>
                <wp:extent cx="0" cy="200025"/>
                <wp:effectExtent l="0" t="0" r="0" b="0"/>
                <wp:wrapNone/>
                <wp:docPr id="117" name="直線單箭頭接點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79988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117" o:spid="_x0000_s1026" type="#_x0000_t32" style="position:absolute;margin-left:367pt;margin-top:0;width:0;height:15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</w:p>
    <w:p w:rsidR="00EC6383" w:rsidRDefault="002150E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>
                <wp:simplePos x="0" y="0"/>
                <wp:positionH relativeFrom="column">
                  <wp:posOffset>-431799</wp:posOffset>
                </wp:positionH>
                <wp:positionV relativeFrom="paragraph">
                  <wp:posOffset>304800</wp:posOffset>
                </wp:positionV>
                <wp:extent cx="1584325" cy="799509"/>
                <wp:effectExtent l="0" t="0" r="0" b="0"/>
                <wp:wrapNone/>
                <wp:docPr id="107" name="圓角矩形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60188" y="3386596"/>
                          <a:ext cx="1571625" cy="786809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b/>
                                <w:color w:val="000000"/>
                                <w:sz w:val="22"/>
                              </w:rPr>
                              <w:t>品格力</w:t>
                            </w:r>
                          </w:p>
                          <w:p w:rsidR="002150EF" w:rsidRDefault="002150EF">
                            <w:pPr>
                              <w:spacing w:before="71"/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提倡從做中學、學中思</w:t>
                            </w:r>
                          </w:p>
                          <w:p w:rsidR="002150EF" w:rsidRDefault="002150EF">
                            <w:pPr>
                              <w:spacing w:before="71"/>
                              <w:ind w:firstLine="22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提升品格力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107" o:spid="_x0000_s1030" style="position:absolute;left:0;text-align:left;margin-left:-34pt;margin-top:24pt;width:124.75pt;height:62.9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" fillcolor="white [3201]" strokecolor="#70ad47 [3209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b/>
                          <w:color w:val="000000"/>
                          <w:sz w:val="22"/>
                        </w:rPr>
                        <w:t>品格力</w:t>
                      </w:r>
                    </w:p>
                    <w:p w:rsidR="002150EF" w:rsidRDefault="002150EF">
                      <w:pPr>
                        <w:spacing w:before="71"/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提倡從做中學、學中思</w:t>
                      </w:r>
                    </w:p>
                    <w:p w:rsidR="002150EF" w:rsidRDefault="002150EF">
                      <w:pPr>
                        <w:spacing w:before="71"/>
                        <w:ind w:firstLine="22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提升品格力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>
                <wp:simplePos x="0" y="0"/>
                <wp:positionH relativeFrom="column">
                  <wp:posOffset>7048500</wp:posOffset>
                </wp:positionH>
                <wp:positionV relativeFrom="paragraph">
                  <wp:posOffset>12700</wp:posOffset>
                </wp:positionV>
                <wp:extent cx="0" cy="323850"/>
                <wp:effectExtent l="0" t="0" r="0" b="0"/>
                <wp:wrapNone/>
                <wp:docPr id="84" name="直線單箭頭接點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18075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84" o:spid="_x0000_s1026" type="#_x0000_t32" style="position:absolute;margin-left:555pt;margin-top:1pt;width:0;height:25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</w:p>
    <w:p w:rsidR="00EC6383" w:rsidRDefault="002150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>
                <wp:simplePos x="0" y="0"/>
                <wp:positionH relativeFrom="column">
                  <wp:posOffset>6286500</wp:posOffset>
                </wp:positionH>
                <wp:positionV relativeFrom="paragraph">
                  <wp:posOffset>50800</wp:posOffset>
                </wp:positionV>
                <wp:extent cx="1517650" cy="762517"/>
                <wp:effectExtent l="0" t="0" r="0" b="0"/>
                <wp:wrapNone/>
                <wp:docPr id="123" name="圓角矩形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93525" y="3405092"/>
                          <a:ext cx="1504950" cy="749817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b/>
                                <w:color w:val="000000"/>
                                <w:sz w:val="22"/>
                              </w:rPr>
                              <w:t>思辨力</w:t>
                            </w:r>
                          </w:p>
                          <w:p w:rsidR="002150EF" w:rsidRDefault="002150EF">
                            <w:pPr>
                              <w:ind w:firstLine="22"/>
                              <w:jc w:val="left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  <w:sz w:val="22"/>
                              </w:rPr>
                              <w:t>提升資訊選擇、處理與應用的能力</w:t>
                            </w:r>
                          </w:p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  <w:sz w:val="22"/>
                              </w:rPr>
                              <w:t>決能力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123" o:spid="_x0000_s1031" style="position:absolute;left:0;text-align:left;margin-left:495pt;margin-top:4pt;width:119.5pt;height:60.0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" fillcolor="white [3201]" strokecolor="#70ad47 [3209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b/>
                          <w:color w:val="000000"/>
                          <w:sz w:val="22"/>
                        </w:rPr>
                        <w:t>思辨力</w:t>
                      </w:r>
                    </w:p>
                    <w:p w:rsidR="002150EF" w:rsidRDefault="002150EF">
                      <w:pPr>
                        <w:ind w:firstLine="22"/>
                        <w:jc w:val="left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  <w:sz w:val="22"/>
                        </w:rPr>
                        <w:t>提升資訊選擇、處理與應用的能力</w:t>
                      </w:r>
                    </w:p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  <w:sz w:val="22"/>
                        </w:rPr>
                        <w:t>決能力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hidden="0" allowOverlap="1">
                <wp:simplePos x="0" y="0"/>
                <wp:positionH relativeFrom="column">
                  <wp:posOffset>1219200</wp:posOffset>
                </wp:positionH>
                <wp:positionV relativeFrom="paragraph">
                  <wp:posOffset>25400</wp:posOffset>
                </wp:positionV>
                <wp:extent cx="1601470" cy="822311"/>
                <wp:effectExtent l="0" t="0" r="0" b="0"/>
                <wp:wrapNone/>
                <wp:docPr id="110" name="圓角矩形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51615" y="3375195"/>
                          <a:ext cx="1588770" cy="80961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b/>
                                <w:color w:val="000000"/>
                                <w:sz w:val="22"/>
                              </w:rPr>
                              <w:t>閱讀力</w:t>
                            </w:r>
                          </w:p>
                          <w:p w:rsidR="002150EF" w:rsidRDefault="002150EF">
                            <w:pPr>
                              <w:ind w:firstLine="22"/>
                              <w:jc w:val="left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  <w:sz w:val="22"/>
                              </w:rPr>
                              <w:t>培養閱讀能力、提升知識理解能力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110" o:spid="_x0000_s1032" style="position:absolute;left:0;text-align:left;margin-left:96pt;margin-top:2pt;width:126.1pt;height:64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" fillcolor="white [3201]" strokecolor="#70ad47 [3209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b/>
                          <w:color w:val="000000"/>
                          <w:sz w:val="22"/>
                        </w:rPr>
                        <w:t>閱讀力</w:t>
                      </w:r>
                    </w:p>
                    <w:p w:rsidR="002150EF" w:rsidRDefault="002150EF">
                      <w:pPr>
                        <w:ind w:firstLine="22"/>
                        <w:jc w:val="left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  <w:sz w:val="22"/>
                        </w:rPr>
                        <w:t>培養閱讀能力、提升知識理解能力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hidden="0" allowOverlap="1">
                <wp:simplePos x="0" y="0"/>
                <wp:positionH relativeFrom="column">
                  <wp:posOffset>2895600</wp:posOffset>
                </wp:positionH>
                <wp:positionV relativeFrom="paragraph">
                  <wp:posOffset>25400</wp:posOffset>
                </wp:positionV>
                <wp:extent cx="1574800" cy="839456"/>
                <wp:effectExtent l="0" t="0" r="0" b="0"/>
                <wp:wrapNone/>
                <wp:docPr id="120" name="圓角矩形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64950" y="3366622"/>
                          <a:ext cx="1562100" cy="826756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b/>
                                <w:color w:val="000000"/>
                                <w:sz w:val="22"/>
                              </w:rPr>
                              <w:t>表達力</w:t>
                            </w:r>
                          </w:p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  <w:sz w:val="22"/>
                              </w:rPr>
                              <w:t>加強語文能力、提升</w:t>
                            </w:r>
                          </w:p>
                          <w:p w:rsidR="002150EF" w:rsidRDefault="002150EF">
                            <w:pPr>
                              <w:ind w:firstLine="22"/>
                              <w:jc w:val="left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  <w:sz w:val="22"/>
                              </w:rPr>
                              <w:t>溝通能力</w:t>
                            </w:r>
                          </w:p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120" o:spid="_x0000_s1033" style="position:absolute;left:0;text-align:left;margin-left:228pt;margin-top:2pt;width:124pt;height:66.1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" fillcolor="white [3201]" strokecolor="#70ad47 [3209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b/>
                          <w:color w:val="000000"/>
                          <w:sz w:val="22"/>
                        </w:rPr>
                        <w:t>表達力</w:t>
                      </w:r>
                    </w:p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  <w:sz w:val="22"/>
                        </w:rPr>
                        <w:t>加強語文能力、提升</w:t>
                      </w:r>
                    </w:p>
                    <w:p w:rsidR="002150EF" w:rsidRDefault="002150EF">
                      <w:pPr>
                        <w:ind w:firstLine="22"/>
                        <w:jc w:val="left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  <w:sz w:val="22"/>
                        </w:rPr>
                        <w:t>溝通能力</w:t>
                      </w:r>
                    </w:p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hidden="0" allowOverlap="1">
                <wp:simplePos x="0" y="0"/>
                <wp:positionH relativeFrom="column">
                  <wp:posOffset>4610100</wp:posOffset>
                </wp:positionH>
                <wp:positionV relativeFrom="paragraph">
                  <wp:posOffset>25400</wp:posOffset>
                </wp:positionV>
                <wp:extent cx="1565275" cy="822311"/>
                <wp:effectExtent l="0" t="0" r="0" b="0"/>
                <wp:wrapNone/>
                <wp:docPr id="118" name="圓角矩形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69713" y="3375195"/>
                          <a:ext cx="1552575" cy="80961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b/>
                                <w:color w:val="000000"/>
                                <w:sz w:val="22"/>
                              </w:rPr>
                              <w:t>創造力</w:t>
                            </w:r>
                          </w:p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  <w:sz w:val="22"/>
                              </w:rPr>
                              <w:t>學習科技運用能力，</w:t>
                            </w:r>
                          </w:p>
                          <w:p w:rsidR="002150EF" w:rsidRDefault="002150EF">
                            <w:pPr>
                              <w:ind w:firstLine="22"/>
                              <w:jc w:val="left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  <w:sz w:val="22"/>
                              </w:rPr>
                              <w:t>掌握未來生活形式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118" o:spid="_x0000_s1034" style="position:absolute;left:0;text-align:left;margin-left:363pt;margin-top:2pt;width:123.25pt;height:64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" fillcolor="white [3201]" strokecolor="#70ad47 [3209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b/>
                          <w:color w:val="000000"/>
                          <w:sz w:val="22"/>
                        </w:rPr>
                        <w:t>創造力</w:t>
                      </w:r>
                    </w:p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  <w:sz w:val="22"/>
                        </w:rPr>
                        <w:t>學習科技運用能力，</w:t>
                      </w:r>
                    </w:p>
                    <w:p w:rsidR="002150EF" w:rsidRDefault="002150EF">
                      <w:pPr>
                        <w:ind w:firstLine="22"/>
                        <w:jc w:val="left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  <w:sz w:val="22"/>
                        </w:rPr>
                        <w:t>掌握未來生活形式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hidden="0" allowOverlap="1">
                <wp:simplePos x="0" y="0"/>
                <wp:positionH relativeFrom="column">
                  <wp:posOffset>7912100</wp:posOffset>
                </wp:positionH>
                <wp:positionV relativeFrom="paragraph">
                  <wp:posOffset>63500</wp:posOffset>
                </wp:positionV>
                <wp:extent cx="1756439" cy="756285"/>
                <wp:effectExtent l="0" t="0" r="0" b="0"/>
                <wp:wrapNone/>
                <wp:docPr id="103" name="圓角矩形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74131" y="3408208"/>
                          <a:ext cx="1743739" cy="7435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b/>
                                <w:color w:val="000000"/>
                                <w:sz w:val="22"/>
                              </w:rPr>
                              <w:t>實踐力</w:t>
                            </w:r>
                          </w:p>
                          <w:p w:rsidR="002150EF" w:rsidRDefault="002150EF">
                            <w:pPr>
                              <w:spacing w:before="71"/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  <w:sz w:val="22"/>
                              </w:rPr>
                              <w:t>提升學生跨境就業及國際關懷的意願與能力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103" o:spid="_x0000_s1035" style="position:absolute;left:0;text-align:left;margin-left:623pt;margin-top:5pt;width:138.3pt;height:59.5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" fillcolor="white [3201]" strokecolor="#70ad47 [3209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b/>
                          <w:color w:val="000000"/>
                          <w:sz w:val="22"/>
                        </w:rPr>
                        <w:t>實踐力</w:t>
                      </w:r>
                    </w:p>
                    <w:p w:rsidR="002150EF" w:rsidRDefault="002150EF">
                      <w:pPr>
                        <w:spacing w:before="71"/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  <w:sz w:val="22"/>
                        </w:rPr>
                        <w:t>提升學生跨境就業及國際關懷的意願與能力</w:t>
                      </w:r>
                    </w:p>
                  </w:txbxContent>
                </v:textbox>
              </v:roundrect>
            </w:pict>
          </mc:Fallback>
        </mc:AlternateContent>
      </w:r>
    </w:p>
    <w:p w:rsidR="00EC6383" w:rsidRDefault="00EC638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/>
        <w:rPr>
          <w:rFonts w:ascii="Calibri" w:eastAsia="Calibri" w:hAnsi="Calibri" w:cs="Calibri"/>
          <w:color w:val="FF0000"/>
          <w:sz w:val="24"/>
          <w:szCs w:val="24"/>
        </w:rPr>
      </w:pPr>
    </w:p>
    <w:p w:rsidR="00EC6383" w:rsidRDefault="002150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hidden="0" allowOverlap="1">
                <wp:simplePos x="0" y="0"/>
                <wp:positionH relativeFrom="column">
                  <wp:posOffset>8509000</wp:posOffset>
                </wp:positionH>
                <wp:positionV relativeFrom="paragraph">
                  <wp:posOffset>254000</wp:posOffset>
                </wp:positionV>
                <wp:extent cx="1108" cy="242555"/>
                <wp:effectExtent l="0" t="0" r="0" b="0"/>
                <wp:wrapNone/>
                <wp:docPr id="87" name="直線單箭頭接點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5345446" y="3658723"/>
                          <a:ext cx="1108" cy="24255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87" o:spid="_x0000_s1026" type="#_x0000_t32" style="position:absolute;margin-left:670pt;margin-top:20pt;width:.1pt;height:19.1pt;flip:x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</w:p>
    <w:p w:rsidR="00EC6383" w:rsidRDefault="002150E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 w:firstLine="0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hidden="0" allowOverlap="1">
                <wp:simplePos x="0" y="0"/>
                <wp:positionH relativeFrom="column">
                  <wp:posOffset>736600</wp:posOffset>
                </wp:positionH>
                <wp:positionV relativeFrom="paragraph">
                  <wp:posOffset>190500</wp:posOffset>
                </wp:positionV>
                <wp:extent cx="0" cy="25400"/>
                <wp:effectExtent l="0" t="0" r="0" b="0"/>
                <wp:wrapNone/>
                <wp:docPr id="128" name="直線單箭頭接點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1455038" y="3780000"/>
                          <a:ext cx="7781925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128" o:spid="_x0000_s1026" type="#_x0000_t32" style="position:absolute;margin-left:58pt;margin-top:15pt;width:0;height:2pt;rotation:180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hidden="0" allowOverlap="1">
                <wp:simplePos x="0" y="0"/>
                <wp:positionH relativeFrom="column">
                  <wp:posOffset>749300</wp:posOffset>
                </wp:positionH>
                <wp:positionV relativeFrom="paragraph">
                  <wp:posOffset>12700</wp:posOffset>
                </wp:positionV>
                <wp:extent cx="0" cy="200025"/>
                <wp:effectExtent l="0" t="0" r="0" b="0"/>
                <wp:wrapNone/>
                <wp:docPr id="96" name="直線單箭頭接點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79988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96" o:spid="_x0000_s1026" type="#_x0000_t32" style="position:absolute;margin-left:59pt;margin-top:1pt;width:0;height:15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hidden="0" allowOverlap="1">
                <wp:simplePos x="0" y="0"/>
                <wp:positionH relativeFrom="column">
                  <wp:posOffset>7048500</wp:posOffset>
                </wp:positionH>
                <wp:positionV relativeFrom="paragraph">
                  <wp:posOffset>12700</wp:posOffset>
                </wp:positionV>
                <wp:extent cx="0" cy="200025"/>
                <wp:effectExtent l="0" t="0" r="0" b="0"/>
                <wp:wrapNone/>
                <wp:docPr id="94" name="直線單箭頭接點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79988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94" o:spid="_x0000_s1026" type="#_x0000_t32" style="position:absolute;margin-left:555pt;margin-top:1pt;width:0;height:15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hidden="0" allowOverlap="1">
                <wp:simplePos x="0" y="0"/>
                <wp:positionH relativeFrom="column">
                  <wp:posOffset>5448300</wp:posOffset>
                </wp:positionH>
                <wp:positionV relativeFrom="paragraph">
                  <wp:posOffset>25400</wp:posOffset>
                </wp:positionV>
                <wp:extent cx="0" cy="180975"/>
                <wp:effectExtent l="0" t="0" r="0" b="0"/>
                <wp:wrapNone/>
                <wp:docPr id="105" name="直線單箭頭接點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89513"/>
                          <a:ext cx="0" cy="18097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105" o:spid="_x0000_s1026" type="#_x0000_t32" style="position:absolute;margin-left:429pt;margin-top:2pt;width:0;height:14.2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hidden="0" allowOverlap="1">
                <wp:simplePos x="0" y="0"/>
                <wp:positionH relativeFrom="column">
                  <wp:posOffset>2260600</wp:posOffset>
                </wp:positionH>
                <wp:positionV relativeFrom="paragraph">
                  <wp:posOffset>12700</wp:posOffset>
                </wp:positionV>
                <wp:extent cx="0" cy="200025"/>
                <wp:effectExtent l="0" t="0" r="0" b="0"/>
                <wp:wrapNone/>
                <wp:docPr id="113" name="直線單箭頭接點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79988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113" o:spid="_x0000_s1026" type="#_x0000_t32" style="position:absolute;margin-left:178pt;margin-top:1pt;width:0;height:15.7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hidden="0" allowOverlap="1">
                <wp:simplePos x="0" y="0"/>
                <wp:positionH relativeFrom="column">
                  <wp:posOffset>3746500</wp:posOffset>
                </wp:positionH>
                <wp:positionV relativeFrom="paragraph">
                  <wp:posOffset>12700</wp:posOffset>
                </wp:positionV>
                <wp:extent cx="0" cy="200025"/>
                <wp:effectExtent l="0" t="0" r="0" b="0"/>
                <wp:wrapNone/>
                <wp:docPr id="91" name="直線單箭頭接點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79988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91" o:spid="_x0000_s1026" type="#_x0000_t32" style="position:absolute;margin-left:295pt;margin-top:1pt;width:0;height:15.7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hidden="0" allowOverlap="1">
                <wp:simplePos x="0" y="0"/>
                <wp:positionH relativeFrom="column">
                  <wp:posOffset>4127500</wp:posOffset>
                </wp:positionH>
                <wp:positionV relativeFrom="paragraph">
                  <wp:posOffset>203200</wp:posOffset>
                </wp:positionV>
                <wp:extent cx="0" cy="272459"/>
                <wp:effectExtent l="0" t="0" r="0" b="0"/>
                <wp:wrapNone/>
                <wp:docPr id="79" name="直線單箭頭接點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43771"/>
                          <a:ext cx="0" cy="272459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79" o:spid="_x0000_s1026" type="#_x0000_t32" style="position:absolute;margin-left:325pt;margin-top:16pt;width:0;height:21.4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</w:p>
    <w:p w:rsidR="00EC6383" w:rsidRDefault="002150E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 w:firstLine="0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hidden="0" allowOverlap="1">
                <wp:simplePos x="0" y="0"/>
                <wp:positionH relativeFrom="column">
                  <wp:posOffset>3035300</wp:posOffset>
                </wp:positionH>
                <wp:positionV relativeFrom="paragraph">
                  <wp:posOffset>190500</wp:posOffset>
                </wp:positionV>
                <wp:extent cx="2181742" cy="422275"/>
                <wp:effectExtent l="0" t="0" r="0" b="0"/>
                <wp:wrapNone/>
                <wp:docPr id="122" name="圓角矩形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61479" y="3575213"/>
                          <a:ext cx="2169042" cy="409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4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b/>
                                <w:color w:val="000000"/>
                                <w:sz w:val="28"/>
                              </w:rPr>
                              <w:t>校訂彈性課程－社團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122" o:spid="_x0000_s1036" style="position:absolute;left:0;text-align:left;margin-left:239pt;margin-top:15pt;width:171.8pt;height:33.2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" fillcolor="white [3201]" strokecolor="#ffc000 [3207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b/>
                          <w:color w:val="000000"/>
                          <w:sz w:val="28"/>
                        </w:rPr>
                        <w:t>校訂彈性課程－社團</w:t>
                      </w:r>
                    </w:p>
                  </w:txbxContent>
                </v:textbox>
              </v:roundrect>
            </w:pict>
          </mc:Fallback>
        </mc:AlternateContent>
      </w:r>
    </w:p>
    <w:p w:rsidR="00EC6383" w:rsidRDefault="002150E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 w:firstLine="0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hidden="0" allowOverlap="1">
                <wp:simplePos x="0" y="0"/>
                <wp:positionH relativeFrom="column">
                  <wp:posOffset>4127500</wp:posOffset>
                </wp:positionH>
                <wp:positionV relativeFrom="paragraph">
                  <wp:posOffset>368300</wp:posOffset>
                </wp:positionV>
                <wp:extent cx="0" cy="272459"/>
                <wp:effectExtent l="0" t="0" r="0" b="0"/>
                <wp:wrapNone/>
                <wp:docPr id="114" name="直線單箭頭接點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43771"/>
                          <a:ext cx="0" cy="272459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114" o:spid="_x0000_s1026" type="#_x0000_t32" style="position:absolute;margin-left:325pt;margin-top:29pt;width:0;height:21.4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</w:p>
    <w:p w:rsidR="00EC6383" w:rsidRDefault="002150E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 w:firstLine="0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hidden="0" allowOverlap="1">
                <wp:simplePos x="0" y="0"/>
                <wp:positionH relativeFrom="column">
                  <wp:posOffset>2273300</wp:posOffset>
                </wp:positionH>
                <wp:positionV relativeFrom="paragraph">
                  <wp:posOffset>76200</wp:posOffset>
                </wp:positionV>
                <wp:extent cx="4034790" cy="44450"/>
                <wp:effectExtent l="0" t="0" r="0" b="0"/>
                <wp:wrapNone/>
                <wp:docPr id="124" name="直線單箭頭接點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3341305" y="3770475"/>
                          <a:ext cx="4009390" cy="1905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124" o:spid="_x0000_s1026" type="#_x0000_t32" style="position:absolute;margin-left:179pt;margin-top:6pt;width:317.7pt;height:3.5pt;rotation:180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hidden="0" allowOverlap="1">
                <wp:simplePos x="0" y="0"/>
                <wp:positionH relativeFrom="column">
                  <wp:posOffset>2273300</wp:posOffset>
                </wp:positionH>
                <wp:positionV relativeFrom="paragraph">
                  <wp:posOffset>88900</wp:posOffset>
                </wp:positionV>
                <wp:extent cx="0" cy="257175"/>
                <wp:effectExtent l="0" t="0" r="0" b="0"/>
                <wp:wrapNone/>
                <wp:docPr id="89" name="直線單箭頭接點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51413"/>
                          <a:ext cx="0" cy="25717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89" o:spid="_x0000_s1026" type="#_x0000_t32" style="position:absolute;margin-left:179pt;margin-top:7pt;width:0;height:20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hidden="0" allowOverlap="1">
                <wp:simplePos x="0" y="0"/>
                <wp:positionH relativeFrom="column">
                  <wp:posOffset>4660900</wp:posOffset>
                </wp:positionH>
                <wp:positionV relativeFrom="paragraph">
                  <wp:posOffset>127000</wp:posOffset>
                </wp:positionV>
                <wp:extent cx="0" cy="200025"/>
                <wp:effectExtent l="0" t="0" r="0" b="0"/>
                <wp:wrapNone/>
                <wp:docPr id="109" name="直線單箭頭接點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79988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109" o:spid="_x0000_s1026" type="#_x0000_t32" style="position:absolute;margin-left:367pt;margin-top:10pt;width:0;height:15.7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hidden="0" allowOverlap="1">
                <wp:simplePos x="0" y="0"/>
                <wp:positionH relativeFrom="column">
                  <wp:posOffset>5473700</wp:posOffset>
                </wp:positionH>
                <wp:positionV relativeFrom="paragraph">
                  <wp:posOffset>139700</wp:posOffset>
                </wp:positionV>
                <wp:extent cx="0" cy="200025"/>
                <wp:effectExtent l="0" t="0" r="0" b="0"/>
                <wp:wrapNone/>
                <wp:docPr id="111" name="直線單箭頭接點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79988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111" o:spid="_x0000_s1026" type="#_x0000_t32" style="position:absolute;margin-left:431pt;margin-top:11pt;width:0;height:15.7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hidden="0" allowOverlap="1">
                <wp:simplePos x="0" y="0"/>
                <wp:positionH relativeFrom="column">
                  <wp:posOffset>6299200</wp:posOffset>
                </wp:positionH>
                <wp:positionV relativeFrom="paragraph">
                  <wp:posOffset>101600</wp:posOffset>
                </wp:positionV>
                <wp:extent cx="0" cy="200025"/>
                <wp:effectExtent l="0" t="0" r="0" b="0"/>
                <wp:wrapNone/>
                <wp:docPr id="130" name="直線單箭頭接點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79988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130" o:spid="_x0000_s1026" type="#_x0000_t32" style="position:absolute;margin-left:496pt;margin-top:8pt;width:0;height:15.7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hidden="0" allowOverlap="1">
                <wp:simplePos x="0" y="0"/>
                <wp:positionH relativeFrom="column">
                  <wp:posOffset>3835400</wp:posOffset>
                </wp:positionH>
                <wp:positionV relativeFrom="paragraph">
                  <wp:posOffset>101600</wp:posOffset>
                </wp:positionV>
                <wp:extent cx="0" cy="253188"/>
                <wp:effectExtent l="0" t="0" r="0" b="0"/>
                <wp:wrapNone/>
                <wp:docPr id="98" name="直線單箭頭接點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53406"/>
                          <a:ext cx="0" cy="253188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98" o:spid="_x0000_s1026" type="#_x0000_t32" style="position:absolute;margin-left:302pt;margin-top:8pt;width:0;height:19.9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hidden="0" allowOverlap="1">
                <wp:simplePos x="0" y="0"/>
                <wp:positionH relativeFrom="column">
                  <wp:posOffset>3098800</wp:posOffset>
                </wp:positionH>
                <wp:positionV relativeFrom="paragraph">
                  <wp:posOffset>101600</wp:posOffset>
                </wp:positionV>
                <wp:extent cx="0" cy="253188"/>
                <wp:effectExtent l="0" t="0" r="0" b="0"/>
                <wp:wrapNone/>
                <wp:docPr id="88" name="直線單箭頭接點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53406"/>
                          <a:ext cx="0" cy="253188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88" o:spid="_x0000_s1026" type="#_x0000_t32" style="position:absolute;margin-left:244pt;margin-top:8pt;width:0;height:19.9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</w:p>
    <w:p w:rsidR="00EC6383" w:rsidRDefault="002150E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 w:firstLine="0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hidden="0" allowOverlap="1">
                <wp:simplePos x="0" y="0"/>
                <wp:positionH relativeFrom="column">
                  <wp:posOffset>1955800</wp:posOffset>
                </wp:positionH>
                <wp:positionV relativeFrom="paragraph">
                  <wp:posOffset>88900</wp:posOffset>
                </wp:positionV>
                <wp:extent cx="612775" cy="1001395"/>
                <wp:effectExtent l="0" t="0" r="0" b="0"/>
                <wp:wrapNone/>
                <wp:docPr id="127" name="圓角矩形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045963" y="3285653"/>
                          <a:ext cx="600075" cy="9886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學</w:t>
                            </w:r>
                          </w:p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藝</w:t>
                            </w:r>
                          </w:p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類</w:t>
                            </w:r>
                          </w:p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社</w:t>
                            </w:r>
                          </w:p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團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127" o:spid="_x0000_s1037" style="position:absolute;left:0;text-align:left;margin-left:154pt;margin-top:7pt;width:48.25pt;height:78.8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" fillcolor="white [3201]" strokecolor="black [3200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學</w:t>
                      </w:r>
                    </w:p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藝</w:t>
                      </w:r>
                    </w:p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類</w:t>
                      </w:r>
                    </w:p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社</w:t>
                      </w:r>
                    </w:p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hidden="0" allowOverlap="1">
                <wp:simplePos x="0" y="0"/>
                <wp:positionH relativeFrom="column">
                  <wp:posOffset>2794000</wp:posOffset>
                </wp:positionH>
                <wp:positionV relativeFrom="paragraph">
                  <wp:posOffset>101600</wp:posOffset>
                </wp:positionV>
                <wp:extent cx="612775" cy="990762"/>
                <wp:effectExtent l="0" t="0" r="0" b="0"/>
                <wp:wrapNone/>
                <wp:docPr id="100" name="圓角矩形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045963" y="3290969"/>
                          <a:ext cx="600075" cy="978062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康</w:t>
                            </w:r>
                          </w:p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樂</w:t>
                            </w:r>
                          </w:p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類</w:t>
                            </w:r>
                          </w:p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社</w:t>
                            </w:r>
                          </w:p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團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100" o:spid="_x0000_s1038" style="position:absolute;left:0;text-align:left;margin-left:220pt;margin-top:8pt;width:48.25pt;height:78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" fillcolor="white [3201]" strokecolor="black [3200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康</w:t>
                      </w:r>
                    </w:p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樂</w:t>
                      </w:r>
                    </w:p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類</w:t>
                      </w:r>
                    </w:p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社</w:t>
                      </w:r>
                    </w:p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hidden="0" allowOverlap="1">
                <wp:simplePos x="0" y="0"/>
                <wp:positionH relativeFrom="column">
                  <wp:posOffset>3530600</wp:posOffset>
                </wp:positionH>
                <wp:positionV relativeFrom="paragraph">
                  <wp:posOffset>63500</wp:posOffset>
                </wp:positionV>
                <wp:extent cx="612775" cy="1000908"/>
                <wp:effectExtent l="0" t="0" r="0" b="0"/>
                <wp:wrapNone/>
                <wp:docPr id="90" name="圓角矩形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045963" y="3285896"/>
                          <a:ext cx="600075" cy="98820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體</w:t>
                            </w:r>
                          </w:p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育</w:t>
                            </w:r>
                          </w:p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類</w:t>
                            </w:r>
                          </w:p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社</w:t>
                            </w:r>
                          </w:p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團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90" o:spid="_x0000_s1039" style="position:absolute;left:0;text-align:left;margin-left:278pt;margin-top:5pt;width:48.25pt;height:78.8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" fillcolor="white [3201]" strokecolor="black [3200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體</w:t>
                      </w:r>
                    </w:p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育</w:t>
                      </w:r>
                    </w:p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類</w:t>
                      </w:r>
                    </w:p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社</w:t>
                      </w:r>
                    </w:p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hidden="0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88900</wp:posOffset>
                </wp:positionV>
                <wp:extent cx="612775" cy="1001395"/>
                <wp:effectExtent l="0" t="0" r="0" b="0"/>
                <wp:wrapNone/>
                <wp:docPr id="85" name="圓角矩形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045963" y="3285653"/>
                          <a:ext cx="600075" cy="9886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150EF" w:rsidRDefault="002150EF">
                            <w:pPr>
                              <w:ind w:firstLine="0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服</w:t>
                            </w:r>
                          </w:p>
                          <w:p w:rsidR="002150EF" w:rsidRDefault="002150EF">
                            <w:pPr>
                              <w:ind w:firstLine="0"/>
                              <w:jc w:val="center"/>
                              <w:textDirection w:val="btLr"/>
                            </w:pPr>
                            <w:proofErr w:type="gramStart"/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務</w:t>
                            </w:r>
                            <w:proofErr w:type="gramEnd"/>
                          </w:p>
                          <w:p w:rsidR="002150EF" w:rsidRDefault="002150EF">
                            <w:pPr>
                              <w:ind w:firstLine="0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類</w:t>
                            </w:r>
                          </w:p>
                          <w:p w:rsidR="002150EF" w:rsidRDefault="002150EF">
                            <w:pPr>
                              <w:ind w:firstLine="0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社</w:t>
                            </w:r>
                          </w:p>
                          <w:p w:rsidR="002150EF" w:rsidRDefault="002150EF">
                            <w:pPr>
                              <w:ind w:firstLine="0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團</w:t>
                            </w:r>
                          </w:p>
                          <w:p w:rsidR="002150EF" w:rsidRDefault="002150EF">
                            <w:pPr>
                              <w:ind w:firstLine="0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85" o:spid="_x0000_s1040" style="position:absolute;left:0;text-align:left;margin-left:342pt;margin-top:7pt;width:48.25pt;height:78.8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" fillcolor="white [3201]" strokecolor="black [3200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2150EF" w:rsidRDefault="002150EF">
                      <w:pPr>
                        <w:ind w:firstLine="0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服</w:t>
                      </w:r>
                    </w:p>
                    <w:p w:rsidR="002150EF" w:rsidRDefault="002150EF">
                      <w:pPr>
                        <w:ind w:firstLine="0"/>
                        <w:jc w:val="center"/>
                        <w:textDirection w:val="btLr"/>
                      </w:pPr>
                      <w:proofErr w:type="gramStart"/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務</w:t>
                      </w:r>
                      <w:proofErr w:type="gramEnd"/>
                    </w:p>
                    <w:p w:rsidR="002150EF" w:rsidRDefault="002150EF">
                      <w:pPr>
                        <w:ind w:firstLine="0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類</w:t>
                      </w:r>
                    </w:p>
                    <w:p w:rsidR="002150EF" w:rsidRDefault="002150EF">
                      <w:pPr>
                        <w:ind w:firstLine="0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社</w:t>
                      </w:r>
                    </w:p>
                    <w:p w:rsidR="002150EF" w:rsidRDefault="002150EF">
                      <w:pPr>
                        <w:ind w:firstLine="0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團</w:t>
                      </w:r>
                    </w:p>
                    <w:p w:rsidR="002150EF" w:rsidRDefault="002150EF">
                      <w:pPr>
                        <w:ind w:firstLine="0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hidden="0" allowOverlap="1">
                <wp:simplePos x="0" y="0"/>
                <wp:positionH relativeFrom="column">
                  <wp:posOffset>5168900</wp:posOffset>
                </wp:positionH>
                <wp:positionV relativeFrom="paragraph">
                  <wp:posOffset>38100</wp:posOffset>
                </wp:positionV>
                <wp:extent cx="612775" cy="1021715"/>
                <wp:effectExtent l="0" t="0" r="0" b="0"/>
                <wp:wrapNone/>
                <wp:docPr id="108" name="圓角矩形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045963" y="3275493"/>
                          <a:ext cx="600075" cy="10090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技</w:t>
                            </w:r>
                          </w:p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藝</w:t>
                            </w:r>
                          </w:p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類</w:t>
                            </w:r>
                          </w:p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社</w:t>
                            </w:r>
                          </w:p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團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108" o:spid="_x0000_s1041" style="position:absolute;left:0;text-align:left;margin-left:407pt;margin-top:3pt;width:48.25pt;height:80.4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" fillcolor="white [3201]" strokecolor="black [3200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技</w:t>
                      </w:r>
                    </w:p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藝</w:t>
                      </w:r>
                    </w:p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類</w:t>
                      </w:r>
                    </w:p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社</w:t>
                      </w:r>
                    </w:p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hidden="0" allowOverlap="1">
                <wp:simplePos x="0" y="0"/>
                <wp:positionH relativeFrom="column">
                  <wp:posOffset>5981700</wp:posOffset>
                </wp:positionH>
                <wp:positionV relativeFrom="paragraph">
                  <wp:posOffset>38100</wp:posOffset>
                </wp:positionV>
                <wp:extent cx="612775" cy="1021715"/>
                <wp:effectExtent l="0" t="0" r="0" b="0"/>
                <wp:wrapNone/>
                <wp:docPr id="116" name="圓角矩形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045963" y="3275493"/>
                          <a:ext cx="600075" cy="10090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音</w:t>
                            </w:r>
                          </w:p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樂</w:t>
                            </w:r>
                          </w:p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類</w:t>
                            </w:r>
                          </w:p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社</w:t>
                            </w:r>
                          </w:p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</w:rPr>
                              <w:t>團</w:t>
                            </w:r>
                          </w:p>
                          <w:p w:rsidR="002150EF" w:rsidRDefault="002150EF">
                            <w:pPr>
                              <w:ind w:firstLine="22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116" o:spid="_x0000_s1042" style="position:absolute;left:0;text-align:left;margin-left:471pt;margin-top:3pt;width:48.25pt;height:80.4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" fillcolor="white [3201]" strokecolor="black [3200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音</w:t>
                      </w:r>
                    </w:p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樂</w:t>
                      </w:r>
                    </w:p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類</w:t>
                      </w:r>
                    </w:p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社</w:t>
                      </w:r>
                    </w:p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</w:rPr>
                        <w:t>團</w:t>
                      </w:r>
                    </w:p>
                    <w:p w:rsidR="002150EF" w:rsidRDefault="002150EF">
                      <w:pPr>
                        <w:ind w:firstLine="22"/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</w:p>
    <w:p w:rsidR="00EC6383" w:rsidRDefault="00EC638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 w:firstLine="0"/>
        <w:rPr>
          <w:rFonts w:ascii="Calibri" w:eastAsia="Calibri" w:hAnsi="Calibri" w:cs="Calibri"/>
          <w:color w:val="FF0000"/>
          <w:sz w:val="24"/>
          <w:szCs w:val="24"/>
        </w:rPr>
      </w:pPr>
    </w:p>
    <w:p w:rsidR="00EC6383" w:rsidRDefault="00EC638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Calibri" w:eastAsia="Calibri" w:hAnsi="Calibri" w:cs="Calibri"/>
          <w:color w:val="FF0000"/>
          <w:sz w:val="24"/>
          <w:szCs w:val="24"/>
        </w:rPr>
      </w:pPr>
    </w:p>
    <w:p w:rsidR="00EC6383" w:rsidRDefault="002150E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 w:firstLine="0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hidden="0" allowOverlap="1">
                <wp:simplePos x="0" y="0"/>
                <wp:positionH relativeFrom="column">
                  <wp:posOffset>2692400</wp:posOffset>
                </wp:positionH>
                <wp:positionV relativeFrom="paragraph">
                  <wp:posOffset>749300</wp:posOffset>
                </wp:positionV>
                <wp:extent cx="2901950" cy="625475"/>
                <wp:effectExtent l="0" t="0" r="0" b="0"/>
                <wp:wrapNone/>
                <wp:docPr id="125" name="圓角矩形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7725" y="3479963"/>
                          <a:ext cx="2876550" cy="6000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 cap="flat" cmpd="sng">
                          <a:solidFill>
                            <a:srgbClr val="C0504D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150EF" w:rsidRDefault="002150EF">
                            <w:pPr>
                              <w:spacing w:before="120" w:after="120"/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DFKai-SB" w:eastAsia="DFKai-SB" w:hAnsi="DFKai-SB" w:cs="DFKai-SB"/>
                                <w:color w:val="000000"/>
                                <w:sz w:val="32"/>
                              </w:rPr>
                              <w:t>培養學生終身學習的能力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125" o:spid="_x0000_s1043" style="position:absolute;left:0;text-align:left;margin-left:212pt;margin-top:59pt;width:228.5pt;height:49.2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" strokecolor="#c0504d" strokeweight="2pt">
                <v:stroke startarrowwidth="narrow" startarrowlength="short" endarrowwidth="narrow" endarrowlength="short"/>
                <v:textbox inset="2.53958mm,1.2694mm,2.53958mm,1.2694mm">
                  <w:txbxContent>
                    <w:p w:rsidR="002150EF" w:rsidRDefault="002150EF">
                      <w:pPr>
                        <w:spacing w:before="120" w:after="120"/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DFKai-SB" w:eastAsia="DFKai-SB" w:hAnsi="DFKai-SB" w:cs="DFKai-SB"/>
                          <w:color w:val="000000"/>
                          <w:sz w:val="32"/>
                        </w:rPr>
                        <w:t>培養學生終身學習的能力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hidden="0" allowOverlap="1">
                <wp:simplePos x="0" y="0"/>
                <wp:positionH relativeFrom="column">
                  <wp:posOffset>4597400</wp:posOffset>
                </wp:positionH>
                <wp:positionV relativeFrom="paragraph">
                  <wp:posOffset>266700</wp:posOffset>
                </wp:positionV>
                <wp:extent cx="10633" cy="216550"/>
                <wp:effectExtent l="0" t="0" r="0" b="0"/>
                <wp:wrapNone/>
                <wp:docPr id="106" name="直線單箭頭接點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0684" y="3671725"/>
                          <a:ext cx="10633" cy="21655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106" o:spid="_x0000_s1026" type="#_x0000_t32" style="position:absolute;margin-left:362pt;margin-top:21pt;width:.85pt;height:17.0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hidden="0" allowOverlap="1">
                <wp:simplePos x="0" y="0"/>
                <wp:positionH relativeFrom="column">
                  <wp:posOffset>3797300</wp:posOffset>
                </wp:positionH>
                <wp:positionV relativeFrom="paragraph">
                  <wp:posOffset>508000</wp:posOffset>
                </wp:positionV>
                <wp:extent cx="2540" cy="206375"/>
                <wp:effectExtent l="0" t="0" r="0" b="0"/>
                <wp:wrapNone/>
                <wp:docPr id="104" name="直線單箭頭接點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5344730" y="3676813"/>
                          <a:ext cx="2540" cy="20637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104" o:spid="_x0000_s1026" type="#_x0000_t32" style="position:absolute;margin-left:299pt;margin-top:40pt;width:.2pt;height:16.25pt;flip:x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hidden="0" allowOverlap="1">
                <wp:simplePos x="0" y="0"/>
                <wp:positionH relativeFrom="column">
                  <wp:posOffset>6273800</wp:posOffset>
                </wp:positionH>
                <wp:positionV relativeFrom="paragraph">
                  <wp:posOffset>241300</wp:posOffset>
                </wp:positionV>
                <wp:extent cx="8890" cy="238790"/>
                <wp:effectExtent l="0" t="0" r="0" b="0"/>
                <wp:wrapNone/>
                <wp:docPr id="81" name="直線單箭頭接點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5341555" y="3660605"/>
                          <a:ext cx="8890" cy="23879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81" o:spid="_x0000_s1026" type="#_x0000_t32" style="position:absolute;margin-left:494pt;margin-top:19pt;width:.7pt;height:18.8pt;flip:x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hidden="0" allowOverlap="1">
                <wp:simplePos x="0" y="0"/>
                <wp:positionH relativeFrom="column">
                  <wp:posOffset>3797300</wp:posOffset>
                </wp:positionH>
                <wp:positionV relativeFrom="paragraph">
                  <wp:posOffset>469900</wp:posOffset>
                </wp:positionV>
                <wp:extent cx="9525" cy="25400"/>
                <wp:effectExtent l="0" t="0" r="0" b="0"/>
                <wp:wrapNone/>
                <wp:docPr id="82" name="直線單箭頭接點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4089018" y="3775238"/>
                          <a:ext cx="2513965" cy="952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82" o:spid="_x0000_s1026" type="#_x0000_t32" style="position:absolute;margin-left:299pt;margin-top:37pt;width:.75pt;height:2pt;flip:x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hidden="0" allowOverlap="1">
                <wp:simplePos x="0" y="0"/>
                <wp:positionH relativeFrom="column">
                  <wp:posOffset>5461000</wp:posOffset>
                </wp:positionH>
                <wp:positionV relativeFrom="paragraph">
                  <wp:posOffset>254000</wp:posOffset>
                </wp:positionV>
                <wp:extent cx="0" cy="200025"/>
                <wp:effectExtent l="0" t="0" r="0" b="0"/>
                <wp:wrapNone/>
                <wp:docPr id="83" name="直線單箭頭接點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79988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83" o:spid="_x0000_s1026" type="#_x0000_t32" style="position:absolute;margin-left:430pt;margin-top:20pt;width:0;height:15.7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" strokeweight="2pt">
                <v:stroke startarrowwidth="narrow" startarrowlength="short" endarrowwidth="narrow" endarrowlength="short"/>
                <v:shadow on="t" color="black" opacity="24672f" origin=",.5" offset="0,.55556mm"/>
              </v:shape>
            </w:pict>
          </mc:Fallback>
        </mc:AlternateContent>
      </w:r>
    </w:p>
    <w:p w:rsidR="00EC6383" w:rsidRDefault="00EC638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DFKai-SB" w:eastAsia="DFKai-SB" w:hAnsi="DFKai-SB" w:cs="DFKai-SB"/>
          <w:sz w:val="24"/>
          <w:szCs w:val="24"/>
        </w:rPr>
      </w:pPr>
    </w:p>
    <w:p w:rsidR="00EC6383" w:rsidRDefault="00EC638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DFKai-SB" w:eastAsia="DFKai-SB" w:hAnsi="DFKai-SB" w:cs="DFKai-SB"/>
          <w:sz w:val="24"/>
          <w:szCs w:val="24"/>
        </w:rPr>
      </w:pPr>
    </w:p>
    <w:p w:rsidR="00EC6383" w:rsidRDefault="00EC638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3" w:firstLine="0"/>
        <w:rPr>
          <w:rFonts w:ascii="DFKai-SB" w:eastAsia="DFKai-SB" w:hAnsi="DFKai-SB" w:cs="DFKai-SB"/>
          <w:sz w:val="24"/>
          <w:szCs w:val="24"/>
        </w:rPr>
      </w:pPr>
    </w:p>
    <w:p w:rsidR="00EC6383" w:rsidRDefault="00EC638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3" w:firstLine="0"/>
        <w:rPr>
          <w:rFonts w:ascii="DFKai-SB" w:eastAsia="DFKai-SB" w:hAnsi="DFKai-SB" w:cs="DFKai-SB"/>
          <w:sz w:val="24"/>
          <w:szCs w:val="24"/>
        </w:rPr>
      </w:pPr>
    </w:p>
    <w:p w:rsidR="00EC6383" w:rsidRDefault="00ED56D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color w:val="FF0000"/>
          <w:sz w:val="24"/>
          <w:szCs w:val="24"/>
        </w:rPr>
      </w:pPr>
      <w:sdt>
        <w:sdtPr>
          <w:tag w:val="goog_rdk_18"/>
          <w:id w:val="453071983"/>
        </w:sdtPr>
        <w:sdtEndPr/>
        <w:sdtContent>
          <w:r w:rsidR="002150EF">
            <w:rPr>
              <w:rFonts w:ascii="Gungsuh" w:eastAsia="Gungsuh" w:hAnsi="Gungsuh" w:cs="Gungsuh"/>
              <w:b/>
              <w:color w:val="000000"/>
              <w:sz w:val="24"/>
              <w:szCs w:val="24"/>
              <w:highlight w:val="white"/>
            </w:rPr>
            <w:t>課程融入議題情形：</w:t>
          </w:r>
        </w:sdtContent>
      </w:sdt>
      <w:sdt>
        <w:sdtPr>
          <w:tag w:val="goog_rdk_19"/>
          <w:id w:val="1834872285"/>
        </w:sdtPr>
        <w:sdtEndPr/>
        <w:sdtContent>
          <w:r w:rsidR="002150EF">
            <w:rPr>
              <w:rFonts w:ascii="Gungsuh" w:eastAsia="Gungsuh" w:hAnsi="Gungsuh" w:cs="Gungsuh"/>
              <w:b/>
              <w:color w:val="FF0000"/>
              <w:sz w:val="24"/>
              <w:szCs w:val="24"/>
              <w:highlight w:val="yellow"/>
            </w:rPr>
            <w:t>(若有融入議題當</w:t>
          </w:r>
          <w:proofErr w:type="gramStart"/>
          <w:r w:rsidR="002150EF">
            <w:rPr>
              <w:rFonts w:ascii="Gungsuh" w:eastAsia="Gungsuh" w:hAnsi="Gungsuh" w:cs="Gungsuh"/>
              <w:b/>
              <w:color w:val="FF0000"/>
              <w:sz w:val="24"/>
              <w:szCs w:val="24"/>
              <w:highlight w:val="yellow"/>
            </w:rPr>
            <w:t>週</w:t>
          </w:r>
          <w:proofErr w:type="gramEnd"/>
          <w:r w:rsidR="002150EF">
            <w:rPr>
              <w:rFonts w:ascii="Gungsuh" w:eastAsia="Gungsuh" w:hAnsi="Gungsuh" w:cs="Gungsuh"/>
              <w:b/>
              <w:color w:val="FF0000"/>
              <w:sz w:val="24"/>
              <w:szCs w:val="24"/>
              <w:highlight w:val="yellow"/>
            </w:rPr>
            <w:t>，素養導向教學規劃的學習重點，一定要摘錄議題的實質內涵。其中安全教育、戶外教育及生命教育為教育部每年檢視重點，至少融入2項為原則。)</w:t>
          </w:r>
        </w:sdtContent>
      </w:sdt>
    </w:p>
    <w:p w:rsidR="00EC6383" w:rsidRDefault="002150E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80"/>
        <w:ind w:firstLine="10"/>
        <w:jc w:val="left"/>
        <w:rPr>
          <w:rFonts w:ascii="PMingLiu" w:eastAsia="PMingLiu" w:hAnsi="PMingLiu" w:cs="PMingLiu"/>
          <w:b/>
          <w:color w:val="0070C0"/>
          <w:sz w:val="24"/>
          <w:szCs w:val="24"/>
        </w:rPr>
      </w:pPr>
      <w:r>
        <w:rPr>
          <w:rFonts w:ascii="DFKai-SB" w:eastAsia="DFKai-SB" w:hAnsi="DFKai-SB" w:cs="DFKai-SB"/>
          <w:b/>
          <w:color w:val="0070C0"/>
          <w:sz w:val="24"/>
          <w:szCs w:val="24"/>
        </w:rPr>
        <w:t>是否融入安全教育(交通安全)：</w:t>
      </w:r>
      <w:r>
        <w:rPr>
          <w:rFonts w:ascii="Arimo" w:eastAsia="Arimo" w:hAnsi="Arimo" w:cs="Arimo"/>
          <w:b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b/>
          <w:color w:val="0070C0"/>
          <w:sz w:val="24"/>
          <w:szCs w:val="24"/>
        </w:rPr>
        <w:t>是(第</w:t>
      </w:r>
      <w:r>
        <w:rPr>
          <w:rFonts w:ascii="DFKai-SB" w:eastAsia="DFKai-SB" w:hAnsi="DFKai-SB" w:cs="DFKai-SB"/>
          <w:b/>
          <w:color w:val="0070C0"/>
          <w:sz w:val="24"/>
          <w:szCs w:val="24"/>
          <w:u w:val="single"/>
        </w:rPr>
        <w:t>__6__</w:t>
      </w:r>
      <w:proofErr w:type="gramStart"/>
      <w:r>
        <w:rPr>
          <w:rFonts w:ascii="DFKai-SB" w:eastAsia="DFKai-SB" w:hAnsi="DFKai-SB" w:cs="DFKai-SB"/>
          <w:b/>
          <w:color w:val="0070C0"/>
          <w:sz w:val="24"/>
          <w:szCs w:val="24"/>
        </w:rPr>
        <w:t>週</w:t>
      </w:r>
      <w:proofErr w:type="gramEnd"/>
      <w:r>
        <w:rPr>
          <w:rFonts w:ascii="DFKai-SB" w:eastAsia="DFKai-SB" w:hAnsi="DFKai-SB" w:cs="DFKai-SB"/>
          <w:b/>
          <w:color w:val="0070C0"/>
          <w:sz w:val="24"/>
          <w:szCs w:val="24"/>
        </w:rPr>
        <w:t xml:space="preserve">) </w:t>
      </w:r>
      <w:r>
        <w:rPr>
          <w:rFonts w:ascii="Arimo" w:eastAsia="Arimo" w:hAnsi="Arimo" w:cs="Arimo"/>
          <w:b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b/>
          <w:color w:val="0070C0"/>
          <w:sz w:val="24"/>
          <w:szCs w:val="24"/>
        </w:rPr>
        <w:t>否</w:t>
      </w:r>
    </w:p>
    <w:p w:rsidR="00EC6383" w:rsidRDefault="002150E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firstLine="10"/>
        <w:jc w:val="left"/>
        <w:rPr>
          <w:rFonts w:ascii="PMingLiu" w:eastAsia="PMingLiu" w:hAnsi="PMingLiu" w:cs="PMingLiu"/>
          <w:b/>
          <w:color w:val="0070C0"/>
          <w:sz w:val="24"/>
          <w:szCs w:val="24"/>
        </w:rPr>
      </w:pPr>
      <w:r>
        <w:rPr>
          <w:rFonts w:ascii="DFKai-SB" w:eastAsia="DFKai-SB" w:hAnsi="DFKai-SB" w:cs="DFKai-SB"/>
          <w:b/>
          <w:color w:val="0070C0"/>
          <w:sz w:val="24"/>
          <w:szCs w:val="24"/>
        </w:rPr>
        <w:t>是否融入戶外教育：</w:t>
      </w:r>
      <w:r>
        <w:rPr>
          <w:rFonts w:ascii="Arimo" w:eastAsia="Arimo" w:hAnsi="Arimo" w:cs="Arimo"/>
          <w:b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b/>
          <w:color w:val="0070C0"/>
          <w:sz w:val="24"/>
          <w:szCs w:val="24"/>
        </w:rPr>
        <w:t>是(第__</w:t>
      </w:r>
      <w:r w:rsidR="00F804CC">
        <w:rPr>
          <w:rFonts w:asciiTheme="minorEastAsia" w:hAnsiTheme="minorEastAsia" w:cs="DFKai-SB" w:hint="eastAsia"/>
          <w:b/>
          <w:color w:val="0070C0"/>
          <w:sz w:val="24"/>
          <w:szCs w:val="24"/>
        </w:rPr>
        <w:t>12</w:t>
      </w:r>
      <w:r>
        <w:rPr>
          <w:rFonts w:ascii="DFKai-SB" w:eastAsia="DFKai-SB" w:hAnsi="DFKai-SB" w:cs="DFKai-SB"/>
          <w:b/>
          <w:color w:val="0070C0"/>
          <w:sz w:val="24"/>
          <w:szCs w:val="24"/>
        </w:rPr>
        <w:t>__</w:t>
      </w:r>
      <w:proofErr w:type="gramStart"/>
      <w:r>
        <w:rPr>
          <w:rFonts w:ascii="DFKai-SB" w:eastAsia="DFKai-SB" w:hAnsi="DFKai-SB" w:cs="DFKai-SB"/>
          <w:b/>
          <w:color w:val="0070C0"/>
          <w:sz w:val="24"/>
          <w:szCs w:val="24"/>
        </w:rPr>
        <w:t>週</w:t>
      </w:r>
      <w:proofErr w:type="gramEnd"/>
      <w:r>
        <w:rPr>
          <w:rFonts w:ascii="DFKai-SB" w:eastAsia="DFKai-SB" w:hAnsi="DFKai-SB" w:cs="DFKai-SB"/>
          <w:b/>
          <w:color w:val="0070C0"/>
          <w:sz w:val="24"/>
          <w:szCs w:val="24"/>
        </w:rPr>
        <w:t xml:space="preserve">) </w:t>
      </w:r>
      <w:r>
        <w:rPr>
          <w:rFonts w:ascii="Arimo" w:eastAsia="Arimo" w:hAnsi="Arimo" w:cs="Arimo"/>
          <w:b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b/>
          <w:color w:val="0070C0"/>
          <w:sz w:val="24"/>
          <w:szCs w:val="24"/>
        </w:rPr>
        <w:t>否</w:t>
      </w:r>
    </w:p>
    <w:p w:rsidR="00EC6383" w:rsidRDefault="002150E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firstLine="10"/>
        <w:jc w:val="left"/>
        <w:rPr>
          <w:rFonts w:ascii="PMingLiu" w:eastAsia="PMingLiu" w:hAnsi="PMingLiu" w:cs="PMingLiu"/>
          <w:b/>
          <w:color w:val="0070C0"/>
          <w:sz w:val="24"/>
          <w:szCs w:val="24"/>
        </w:rPr>
      </w:pPr>
      <w:r>
        <w:rPr>
          <w:rFonts w:ascii="DFKai-SB" w:eastAsia="DFKai-SB" w:hAnsi="DFKai-SB" w:cs="DFKai-SB"/>
          <w:b/>
          <w:color w:val="0070C0"/>
          <w:sz w:val="24"/>
          <w:szCs w:val="24"/>
        </w:rPr>
        <w:t>是否融入生命教育議題：</w:t>
      </w:r>
      <w:r>
        <w:rPr>
          <w:rFonts w:ascii="Arimo" w:eastAsia="Arimo" w:hAnsi="Arimo" w:cs="Arimo"/>
          <w:b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b/>
          <w:color w:val="0070C0"/>
          <w:sz w:val="24"/>
          <w:szCs w:val="24"/>
        </w:rPr>
        <w:t>是(第</w:t>
      </w:r>
      <w:r w:rsidR="00F804CC">
        <w:rPr>
          <w:rFonts w:ascii="DFKai-SB" w:eastAsia="DFKai-SB" w:hAnsi="DFKai-SB" w:cs="DFKai-SB"/>
          <w:b/>
          <w:color w:val="0070C0"/>
          <w:sz w:val="24"/>
          <w:szCs w:val="24"/>
          <w:u w:val="single"/>
        </w:rPr>
        <w:t>__</w:t>
      </w:r>
      <w:r>
        <w:rPr>
          <w:rFonts w:ascii="DFKai-SB" w:eastAsia="DFKai-SB" w:hAnsi="DFKai-SB" w:cs="DFKai-SB"/>
          <w:b/>
          <w:color w:val="0070C0"/>
          <w:sz w:val="24"/>
          <w:szCs w:val="24"/>
          <w:u w:val="single"/>
        </w:rPr>
        <w:t>__</w:t>
      </w:r>
      <w:proofErr w:type="gramStart"/>
      <w:r>
        <w:rPr>
          <w:rFonts w:ascii="DFKai-SB" w:eastAsia="DFKai-SB" w:hAnsi="DFKai-SB" w:cs="DFKai-SB"/>
          <w:b/>
          <w:color w:val="0070C0"/>
          <w:sz w:val="24"/>
          <w:szCs w:val="24"/>
        </w:rPr>
        <w:t>週</w:t>
      </w:r>
      <w:proofErr w:type="gramEnd"/>
      <w:r>
        <w:rPr>
          <w:rFonts w:ascii="DFKai-SB" w:eastAsia="DFKai-SB" w:hAnsi="DFKai-SB" w:cs="DFKai-SB"/>
          <w:b/>
          <w:color w:val="0070C0"/>
          <w:sz w:val="24"/>
          <w:szCs w:val="24"/>
        </w:rPr>
        <w:t xml:space="preserve">) </w:t>
      </w:r>
      <w:r>
        <w:rPr>
          <w:rFonts w:ascii="Arimo" w:eastAsia="Arimo" w:hAnsi="Arimo" w:cs="Arimo"/>
          <w:b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b/>
          <w:color w:val="0070C0"/>
          <w:sz w:val="24"/>
          <w:szCs w:val="24"/>
        </w:rPr>
        <w:t>否</w:t>
      </w:r>
    </w:p>
    <w:p w:rsidR="00EC6383" w:rsidRDefault="002150E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80"/>
        <w:jc w:val="left"/>
        <w:rPr>
          <w:rFonts w:ascii="PMingLiu" w:eastAsia="PMingLiu" w:hAnsi="PMingLiu" w:cs="PMingLiu"/>
          <w:color w:val="0070C0"/>
          <w:sz w:val="24"/>
          <w:szCs w:val="24"/>
        </w:rPr>
      </w:pPr>
      <w:r>
        <w:rPr>
          <w:rFonts w:ascii="DFKai-SB" w:eastAsia="DFKai-SB" w:hAnsi="DFKai-SB" w:cs="DFKai-SB"/>
          <w:color w:val="0070C0"/>
          <w:sz w:val="24"/>
          <w:szCs w:val="24"/>
        </w:rPr>
        <w:t>其他議題融入情形(有的請打勾)：</w:t>
      </w:r>
      <w:r>
        <w:rPr>
          <w:rFonts w:ascii="Arimo" w:eastAsia="Arimo" w:hAnsi="Arimo" w:cs="Arimo"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color w:val="0070C0"/>
          <w:sz w:val="24"/>
          <w:szCs w:val="24"/>
        </w:rPr>
        <w:t>性別平等、</w:t>
      </w:r>
      <w:r>
        <w:rPr>
          <w:rFonts w:ascii="Arimo" w:eastAsia="Arimo" w:hAnsi="Arimo" w:cs="Arimo"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color w:val="0070C0"/>
          <w:sz w:val="24"/>
          <w:szCs w:val="24"/>
        </w:rPr>
        <w:t>人權、</w:t>
      </w:r>
      <w:r>
        <w:rPr>
          <w:rFonts w:ascii="Arimo" w:eastAsia="Arimo" w:hAnsi="Arimo" w:cs="Arimo"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color w:val="0070C0"/>
          <w:sz w:val="24"/>
          <w:szCs w:val="24"/>
        </w:rPr>
        <w:t>環境、</w:t>
      </w:r>
      <w:r>
        <w:rPr>
          <w:rFonts w:ascii="Arimo" w:eastAsia="Arimo" w:hAnsi="Arimo" w:cs="Arimo"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color w:val="0070C0"/>
          <w:sz w:val="24"/>
          <w:szCs w:val="24"/>
        </w:rPr>
        <w:t>海洋、</w:t>
      </w:r>
      <w:r>
        <w:rPr>
          <w:rFonts w:ascii="Arimo" w:eastAsia="Arimo" w:hAnsi="Arimo" w:cs="Arimo"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color w:val="0070C0"/>
          <w:sz w:val="24"/>
          <w:szCs w:val="24"/>
        </w:rPr>
        <w:t>品德、</w:t>
      </w:r>
      <w:r>
        <w:rPr>
          <w:rFonts w:ascii="Arimo" w:eastAsia="Arimo" w:hAnsi="Arimo" w:cs="Arimo"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color w:val="0070C0"/>
          <w:sz w:val="24"/>
          <w:szCs w:val="24"/>
        </w:rPr>
        <w:t>法治、</w:t>
      </w:r>
      <w:r>
        <w:rPr>
          <w:rFonts w:ascii="Arimo" w:eastAsia="Arimo" w:hAnsi="Arimo" w:cs="Arimo"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color w:val="0070C0"/>
          <w:sz w:val="24"/>
          <w:szCs w:val="24"/>
        </w:rPr>
        <w:t>科技、</w:t>
      </w:r>
      <w:r>
        <w:rPr>
          <w:rFonts w:ascii="Arimo" w:eastAsia="Arimo" w:hAnsi="Arimo" w:cs="Arimo"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color w:val="0070C0"/>
          <w:sz w:val="24"/>
          <w:szCs w:val="24"/>
        </w:rPr>
        <w:t>資訊、</w:t>
      </w:r>
      <w:r>
        <w:rPr>
          <w:rFonts w:ascii="Arimo" w:eastAsia="Arimo" w:hAnsi="Arimo" w:cs="Arimo"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color w:val="0070C0"/>
          <w:sz w:val="24"/>
          <w:szCs w:val="24"/>
        </w:rPr>
        <w:t>能源、</w:t>
      </w:r>
      <w:r>
        <w:rPr>
          <w:rFonts w:ascii="Arimo" w:eastAsia="Arimo" w:hAnsi="Arimo" w:cs="Arimo"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color w:val="0070C0"/>
          <w:sz w:val="24"/>
          <w:szCs w:val="24"/>
        </w:rPr>
        <w:t>防災、</w:t>
      </w:r>
    </w:p>
    <w:p w:rsidR="00EC6383" w:rsidRDefault="002150EF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left="490" w:firstLine="3821"/>
        <w:jc w:val="left"/>
        <w:rPr>
          <w:rFonts w:ascii="PMingLiu" w:eastAsia="PMingLiu" w:hAnsi="PMingLiu" w:cs="PMingLiu"/>
          <w:color w:val="0070C0"/>
          <w:sz w:val="24"/>
          <w:szCs w:val="24"/>
        </w:rPr>
      </w:pPr>
      <w:r>
        <w:rPr>
          <w:rFonts w:ascii="PMingLiu" w:eastAsia="PMingLiu" w:hAnsi="PMingLiu" w:cs="PMingLiu"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color w:val="0070C0"/>
          <w:sz w:val="24"/>
          <w:szCs w:val="24"/>
        </w:rPr>
        <w:t xml:space="preserve">家庭教育、 </w:t>
      </w:r>
      <w:r>
        <w:rPr>
          <w:rFonts w:ascii="Arimo" w:eastAsia="Arimo" w:hAnsi="Arimo" w:cs="Arimo"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color w:val="0070C0"/>
          <w:sz w:val="24"/>
          <w:szCs w:val="24"/>
        </w:rPr>
        <w:t>生涯規劃、</w:t>
      </w:r>
      <w:r>
        <w:rPr>
          <w:rFonts w:ascii="Arimo" w:eastAsia="Arimo" w:hAnsi="Arimo" w:cs="Arimo"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color w:val="0070C0"/>
          <w:sz w:val="24"/>
          <w:szCs w:val="24"/>
        </w:rPr>
        <w:t>多元文化、</w:t>
      </w:r>
      <w:r>
        <w:rPr>
          <w:rFonts w:ascii="Arimo" w:eastAsia="Arimo" w:hAnsi="Arimo" w:cs="Arimo"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color w:val="0070C0"/>
          <w:sz w:val="24"/>
          <w:szCs w:val="24"/>
        </w:rPr>
        <w:t>閱讀素養、</w:t>
      </w:r>
      <w:r>
        <w:rPr>
          <w:rFonts w:ascii="Arimo" w:eastAsia="Arimo" w:hAnsi="Arimo" w:cs="Arimo"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color w:val="0070C0"/>
          <w:sz w:val="24"/>
          <w:szCs w:val="24"/>
        </w:rPr>
        <w:t>國際教育、</w:t>
      </w:r>
      <w:r>
        <w:rPr>
          <w:rFonts w:ascii="Arimo" w:eastAsia="Arimo" w:hAnsi="Arimo" w:cs="Arimo"/>
          <w:color w:val="0070C0"/>
          <w:sz w:val="24"/>
          <w:szCs w:val="24"/>
        </w:rPr>
        <w:t>□</w:t>
      </w:r>
      <w:r>
        <w:rPr>
          <w:rFonts w:ascii="DFKai-SB" w:eastAsia="DFKai-SB" w:hAnsi="DFKai-SB" w:cs="DFKai-SB"/>
          <w:color w:val="0070C0"/>
          <w:sz w:val="24"/>
          <w:szCs w:val="24"/>
        </w:rPr>
        <w:t>原住民族教育</w:t>
      </w:r>
    </w:p>
    <w:p w:rsidR="00EC6383" w:rsidRDefault="002150E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6" w:hanging="523"/>
        <w:rPr>
          <w:rFonts w:ascii="DFKai-SB" w:eastAsia="DFKai-SB" w:hAnsi="DFKai-SB" w:cs="DFKai-SB"/>
          <w:b/>
          <w:color w:val="000000"/>
          <w:sz w:val="24"/>
          <w:szCs w:val="24"/>
        </w:rPr>
      </w:pPr>
      <w:r>
        <w:rPr>
          <w:rFonts w:ascii="DFKai-SB" w:eastAsia="DFKai-SB" w:hAnsi="DFKai-SB" w:cs="DFKai-SB"/>
          <w:b/>
          <w:color w:val="000000"/>
          <w:sz w:val="24"/>
          <w:szCs w:val="24"/>
        </w:rPr>
        <w:t>素養導向教學規劃：</w:t>
      </w:r>
    </w:p>
    <w:tbl>
      <w:tblPr>
        <w:tblStyle w:val="afff2"/>
        <w:tblW w:w="15221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560"/>
        <w:gridCol w:w="1417"/>
        <w:gridCol w:w="1784"/>
      </w:tblGrid>
      <w:tr w:rsidR="00EC6383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EC6383" w:rsidRDefault="00215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215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C6383" w:rsidRDefault="00215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C6383" w:rsidRDefault="00215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C6383" w:rsidRDefault="00215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教學資源/學習策略</w:t>
            </w:r>
          </w:p>
        </w:tc>
        <w:tc>
          <w:tcPr>
            <w:tcW w:w="156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C6383" w:rsidRDefault="00215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C6383" w:rsidRDefault="00215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EC6383" w:rsidRDefault="00215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備註</w:t>
            </w:r>
          </w:p>
        </w:tc>
      </w:tr>
      <w:tr w:rsidR="00EC6383">
        <w:trPr>
          <w:jc w:val="center"/>
        </w:trPr>
        <w:tc>
          <w:tcPr>
            <w:tcW w:w="1247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EC6383" w:rsidRDefault="00EC63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C6383" w:rsidRDefault="002150EF">
            <w:pPr>
              <w:jc w:val="center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C6383" w:rsidRDefault="002150EF">
            <w:pPr>
              <w:jc w:val="center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C6383" w:rsidRDefault="00EC63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C6383" w:rsidRDefault="00EC63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C6383" w:rsidRDefault="00EC63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C6383" w:rsidRDefault="00EC63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C6383" w:rsidRDefault="00EC63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EC6383" w:rsidRDefault="00EC63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</w:p>
        </w:tc>
      </w:tr>
      <w:tr w:rsidR="00EC6383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2150EF">
            <w:pPr>
              <w:ind w:firstLine="0"/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第一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EC6383" w:rsidRDefault="002150EF">
            <w:pPr>
              <w:ind w:firstLine="0"/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2/10~2/14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20"/>
                <w:id w:val="-1528937260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2a-II-1 覺察自己的人際溝通</w:t>
                </w:r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lastRenderedPageBreak/>
                  <w:t>方式，展現合宜的互動與溝通態度和技巧。</w:t>
                </w:r>
              </w:sdtContent>
            </w:sdt>
          </w:p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21"/>
                <w:id w:val="-564716480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2b-II-1  體會團隊合作的意義，並能關懷團隊的成員。</w:t>
                </w:r>
              </w:sdtContent>
            </w:sdt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22"/>
                <w:id w:val="187343117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Ba-II-1  自我表達的適切性。</w:t>
                </w:r>
              </w:sdtContent>
            </w:sdt>
          </w:p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23"/>
                <w:id w:val="-1051928410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Bb-II-1團隊合作的意義與重要性。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課程名稱：</w:t>
            </w:r>
          </w:p>
          <w:p w:rsidR="00EC6383" w:rsidRDefault="002150EF">
            <w:pPr>
              <w:ind w:firstLine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>
              <w:rPr>
                <w:rFonts w:ascii="Calibri" w:hAnsi="Calibri" w:cs="Calibri" w:hint="eastAsia"/>
                <w:color w:val="000000"/>
                <w:sz w:val="24"/>
                <w:szCs w:val="24"/>
              </w:rPr>
              <w:t>Conjuring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</w:t>
            </w:r>
          </w:p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電影介紹</w:t>
            </w:r>
          </w:p>
          <w:p w:rsidR="00EC6383" w:rsidRDefault="00EC6383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簡介電影史及電影欣賞的重要性，提出課程目標。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播放電影片段，激發學生對電影的興趣。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討論學生的觀影心得，分享對電影的初步印象。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left="317" w:hanging="317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實作評量</w:t>
            </w:r>
          </w:p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2150EF">
            <w:pPr>
              <w:ind w:hanging="7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□實施跨領域或跨科目協同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教學(需另申請授課鐘點費)</w:t>
            </w:r>
          </w:p>
          <w:p w:rsidR="00EC6383" w:rsidRDefault="002150EF">
            <w:pPr>
              <w:numPr>
                <w:ilvl w:val="1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1"/>
              </w:tabs>
              <w:ind w:left="58" w:firstLine="0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協同科目：</w:t>
            </w:r>
          </w:p>
          <w:p w:rsidR="00EC6383" w:rsidRDefault="002150EF">
            <w:pPr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  <w:u w:val="single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  <w:u w:val="single"/>
              </w:rPr>
              <w:t xml:space="preserve"> 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4"/>
                <w:szCs w:val="24"/>
                <w:u w:val="single"/>
              </w:rPr>
              <w:t>＿</w:t>
            </w:r>
            <w:proofErr w:type="gramEnd"/>
            <w:r>
              <w:rPr>
                <w:rFonts w:ascii="DFKai-SB" w:eastAsia="DFKai-SB" w:hAnsi="DFKai-SB" w:cs="DFKai-SB"/>
                <w:color w:val="000000"/>
                <w:sz w:val="24"/>
                <w:szCs w:val="24"/>
                <w:u w:val="single"/>
              </w:rPr>
              <w:t xml:space="preserve">       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4"/>
                <w:szCs w:val="24"/>
                <w:u w:val="single"/>
              </w:rPr>
              <w:t>＿</w:t>
            </w:r>
            <w:proofErr w:type="gramEnd"/>
            <w:r>
              <w:rPr>
                <w:rFonts w:ascii="DFKai-SB" w:eastAsia="DFKai-SB" w:hAnsi="DFKai-SB" w:cs="DFKai-SB"/>
                <w:color w:val="000000"/>
                <w:sz w:val="24"/>
                <w:szCs w:val="24"/>
                <w:u w:val="single"/>
              </w:rPr>
              <w:t xml:space="preserve"> </w:t>
            </w:r>
          </w:p>
          <w:p w:rsidR="00EC6383" w:rsidRDefault="002150EF">
            <w:pPr>
              <w:numPr>
                <w:ilvl w:val="1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1"/>
              </w:tabs>
              <w:ind w:left="58" w:firstLine="0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協同節數：</w:t>
            </w:r>
          </w:p>
          <w:p w:rsidR="00EC6383" w:rsidRDefault="002150EF">
            <w:pPr>
              <w:ind w:hanging="7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DFKai-SB" w:eastAsia="DFKai-SB" w:hAnsi="DFKai-SB" w:cs="DFKai-SB"/>
                <w:color w:val="000000"/>
                <w:sz w:val="24"/>
                <w:szCs w:val="24"/>
                <w:u w:val="single"/>
              </w:rPr>
              <w:t>＿</w:t>
            </w:r>
            <w:proofErr w:type="gramEnd"/>
            <w:r>
              <w:rPr>
                <w:rFonts w:ascii="DFKai-SB" w:eastAsia="DFKai-SB" w:hAnsi="DFKai-SB" w:cs="DFKai-SB"/>
                <w:color w:val="000000"/>
                <w:sz w:val="24"/>
                <w:szCs w:val="24"/>
                <w:u w:val="single"/>
              </w:rPr>
              <w:t xml:space="preserve">      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EC63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2150EF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lastRenderedPageBreak/>
              <w:t>第二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EC6383" w:rsidRDefault="002150EF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2/17-2/21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24"/>
                <w:id w:val="-764308414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2a-II-1 覺察自己的人際溝通方式，展現合宜的互動與溝通態度和技巧。</w:t>
                </w:r>
              </w:sdtContent>
            </w:sdt>
          </w:p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25"/>
                <w:id w:val="329636441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2b-II-1  體會團隊合作的意義，並能關懷團隊的成員。</w:t>
                </w:r>
              </w:sdtContent>
            </w:sdt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26"/>
                <w:id w:val="-293592481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Ba-II-1  自我表達的適切性。</w:t>
                </w:r>
              </w:sdtContent>
            </w:sdt>
          </w:p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27"/>
                <w:id w:val="-298692415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Bb-II-1團隊合作的意義與重要性。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課程名稱：</w:t>
            </w:r>
          </w:p>
          <w:p w:rsidR="00EC6383" w:rsidRDefault="002150EF">
            <w:pPr>
              <w:ind w:firstLine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>
              <w:rPr>
                <w:rFonts w:ascii="Calibri" w:hAnsi="Calibri" w:cs="Calibri" w:hint="eastAsia"/>
                <w:color w:val="000000"/>
                <w:sz w:val="24"/>
                <w:szCs w:val="24"/>
              </w:rPr>
              <w:t>Conjuring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</w:t>
            </w:r>
          </w:p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基本元素</w:t>
            </w:r>
          </w:p>
          <w:p w:rsidR="00EC6383" w:rsidRDefault="00EC6383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介紹電影的四大基本元素：劇情、角色、攝影與音樂。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播放電影片段，分析每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個</w:t>
            </w:r>
            <w:proofErr w:type="gramEnd"/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元素在影片中的運用。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小組討論，分享哪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個</w:t>
            </w:r>
            <w:proofErr w:type="gramEnd"/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元素最吸引他們。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實作評量</w:t>
            </w:r>
          </w:p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EC6383">
            <w:pPr>
              <w:ind w:left="-22" w:hanging="7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2150EF">
            <w:pPr>
              <w:ind w:hanging="7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sz w:val="24"/>
                <w:szCs w:val="24"/>
              </w:rPr>
              <w:t>□實施跨領域或跨科目協同教學(需另申請授課鐘點費)</w:t>
            </w:r>
          </w:p>
          <w:p w:rsidR="00EC6383" w:rsidRDefault="002150EF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1"/>
              </w:tabs>
              <w:ind w:left="71" w:hanging="14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協同科目：</w:t>
            </w:r>
          </w:p>
          <w:p w:rsidR="00EC6383" w:rsidRDefault="002150EF">
            <w:pPr>
              <w:ind w:left="71" w:hanging="14"/>
              <w:jc w:val="left"/>
              <w:rPr>
                <w:rFonts w:ascii="DFKai-SB" w:eastAsia="DFKai-SB" w:hAnsi="DFKai-SB" w:cs="DFKai-SB"/>
                <w:sz w:val="24"/>
                <w:szCs w:val="24"/>
                <w:u w:val="single"/>
              </w:rPr>
            </w:pPr>
            <w:r>
              <w:rPr>
                <w:rFonts w:ascii="DFKai-SB" w:eastAsia="DFKai-SB" w:hAnsi="DFKai-SB" w:cs="DFKai-SB"/>
                <w:sz w:val="24"/>
                <w:szCs w:val="24"/>
                <w:u w:val="single"/>
              </w:rPr>
              <w:t xml:space="preserve"> </w:t>
            </w:r>
            <w:proofErr w:type="gramStart"/>
            <w:r>
              <w:rPr>
                <w:rFonts w:ascii="DFKai-SB" w:eastAsia="DFKai-SB" w:hAnsi="DFKai-SB" w:cs="DFKai-SB"/>
                <w:sz w:val="24"/>
                <w:szCs w:val="24"/>
                <w:u w:val="single"/>
              </w:rPr>
              <w:t>＿</w:t>
            </w:r>
            <w:proofErr w:type="gramEnd"/>
            <w:r>
              <w:rPr>
                <w:rFonts w:ascii="DFKai-SB" w:eastAsia="DFKai-SB" w:hAnsi="DFKai-SB" w:cs="DFKai-SB"/>
                <w:sz w:val="24"/>
                <w:szCs w:val="24"/>
                <w:u w:val="single"/>
              </w:rPr>
              <w:t xml:space="preserve">       </w:t>
            </w:r>
            <w:proofErr w:type="gramStart"/>
            <w:r>
              <w:rPr>
                <w:rFonts w:ascii="DFKai-SB" w:eastAsia="DFKai-SB" w:hAnsi="DFKai-SB" w:cs="DFKai-SB"/>
                <w:sz w:val="24"/>
                <w:szCs w:val="24"/>
                <w:u w:val="single"/>
              </w:rPr>
              <w:t>＿</w:t>
            </w:r>
            <w:proofErr w:type="gramEnd"/>
            <w:r>
              <w:rPr>
                <w:rFonts w:ascii="DFKai-SB" w:eastAsia="DFKai-SB" w:hAnsi="DFKai-SB" w:cs="DFKai-SB"/>
                <w:sz w:val="24"/>
                <w:szCs w:val="24"/>
                <w:u w:val="single"/>
              </w:rPr>
              <w:t xml:space="preserve"> </w:t>
            </w:r>
          </w:p>
          <w:p w:rsidR="00EC6383" w:rsidRDefault="002150EF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1"/>
              </w:tabs>
              <w:ind w:left="71" w:hanging="14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協同節數：</w:t>
            </w:r>
          </w:p>
          <w:p w:rsidR="00EC6383" w:rsidRDefault="002150EF">
            <w:pPr>
              <w:ind w:left="71" w:hanging="14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  <w:proofErr w:type="gramStart"/>
            <w:r>
              <w:rPr>
                <w:rFonts w:ascii="DFKai-SB" w:eastAsia="DFKai-SB" w:hAnsi="DFKai-SB" w:cs="DFKai-SB"/>
                <w:sz w:val="24"/>
                <w:szCs w:val="24"/>
                <w:u w:val="single"/>
              </w:rPr>
              <w:t>＿</w:t>
            </w:r>
            <w:proofErr w:type="gramEnd"/>
            <w:r>
              <w:rPr>
                <w:rFonts w:ascii="DFKai-SB" w:eastAsia="DFKai-SB" w:hAnsi="DFKai-SB" w:cs="DFKai-SB"/>
                <w:sz w:val="24"/>
                <w:szCs w:val="24"/>
                <w:u w:val="single"/>
              </w:rPr>
              <w:t xml:space="preserve">      </w:t>
            </w:r>
            <w:proofErr w:type="gramStart"/>
            <w:r>
              <w:rPr>
                <w:rFonts w:ascii="DFKai-SB" w:eastAsia="DFKai-SB" w:hAnsi="DFKai-SB" w:cs="DFKai-SB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EC63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2150EF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lastRenderedPageBreak/>
              <w:t>第三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EC6383" w:rsidRDefault="002150EF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2/24-2/28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28"/>
                <w:id w:val="1558285487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2a-II-1 覺察自己的人際溝通方式，展現合宜的互動與溝通態度和技巧。</w:t>
                </w:r>
              </w:sdtContent>
            </w:sdt>
          </w:p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29"/>
                <w:id w:val="1666969847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2b-II-1  體會團隊合作的意義，並能關懷團隊的成員。</w:t>
                </w:r>
              </w:sdtContent>
            </w:sdt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30"/>
                <w:id w:val="-1704553732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Ba-II-1  自我表達的適切性。</w:t>
                </w:r>
              </w:sdtContent>
            </w:sdt>
          </w:p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31"/>
                <w:id w:val="965089781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Bb-II-1團隊合作的意義與重要性。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課程名稱：</w:t>
            </w:r>
          </w:p>
          <w:p w:rsidR="00EC6383" w:rsidRDefault="002150EF">
            <w:pPr>
              <w:ind w:firstLine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>
              <w:rPr>
                <w:rFonts w:ascii="Calibri" w:hAnsi="Calibri" w:cs="Calibri" w:hint="eastAsia"/>
                <w:color w:val="000000"/>
                <w:sz w:val="24"/>
                <w:szCs w:val="24"/>
              </w:rPr>
              <w:t>Conjuring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</w:t>
            </w:r>
          </w:p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角色與人物塑造</w:t>
            </w:r>
          </w:p>
          <w:p w:rsidR="00EC6383" w:rsidRDefault="00EC6383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探討角色類型（主角、反派、配角等）。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播放電影片段，分析電影中的主要角色及其發展。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學生分組討論角色塑造對劇情的影響。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實作評量</w:t>
            </w:r>
          </w:p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EC6383">
            <w:pPr>
              <w:ind w:left="-22" w:hanging="7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2150EF">
            <w:pPr>
              <w:ind w:hanging="7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sz w:val="24"/>
                <w:szCs w:val="24"/>
              </w:rPr>
              <w:t>□實施跨領域或跨科目協同教學(需另申請授課鐘點費)</w:t>
            </w:r>
          </w:p>
          <w:p w:rsidR="00EC6383" w:rsidRDefault="002150E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1"/>
              </w:tabs>
              <w:ind w:left="71" w:firstLine="0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協同科目：</w:t>
            </w:r>
          </w:p>
          <w:p w:rsidR="00EC6383" w:rsidRDefault="002150EF">
            <w:pPr>
              <w:ind w:left="71" w:firstLine="0"/>
              <w:jc w:val="left"/>
              <w:rPr>
                <w:rFonts w:ascii="DFKai-SB" w:eastAsia="DFKai-SB" w:hAnsi="DFKai-SB" w:cs="DFKai-SB"/>
                <w:sz w:val="24"/>
                <w:szCs w:val="24"/>
                <w:u w:val="single"/>
              </w:rPr>
            </w:pPr>
            <w:r>
              <w:rPr>
                <w:rFonts w:ascii="DFKai-SB" w:eastAsia="DFKai-SB" w:hAnsi="DFKai-SB" w:cs="DFKai-SB"/>
                <w:sz w:val="24"/>
                <w:szCs w:val="24"/>
                <w:u w:val="single"/>
              </w:rPr>
              <w:t xml:space="preserve"> </w:t>
            </w:r>
            <w:proofErr w:type="gramStart"/>
            <w:r>
              <w:rPr>
                <w:rFonts w:ascii="DFKai-SB" w:eastAsia="DFKai-SB" w:hAnsi="DFKai-SB" w:cs="DFKai-SB"/>
                <w:sz w:val="24"/>
                <w:szCs w:val="24"/>
                <w:u w:val="single"/>
              </w:rPr>
              <w:t>＿</w:t>
            </w:r>
            <w:proofErr w:type="gramEnd"/>
            <w:r>
              <w:rPr>
                <w:rFonts w:ascii="DFKai-SB" w:eastAsia="DFKai-SB" w:hAnsi="DFKai-SB" w:cs="DFKai-SB"/>
                <w:sz w:val="24"/>
                <w:szCs w:val="24"/>
                <w:u w:val="single"/>
              </w:rPr>
              <w:t xml:space="preserve">       </w:t>
            </w:r>
            <w:proofErr w:type="gramStart"/>
            <w:r>
              <w:rPr>
                <w:rFonts w:ascii="DFKai-SB" w:eastAsia="DFKai-SB" w:hAnsi="DFKai-SB" w:cs="DFKai-SB"/>
                <w:sz w:val="24"/>
                <w:szCs w:val="24"/>
                <w:u w:val="single"/>
              </w:rPr>
              <w:t>＿</w:t>
            </w:r>
            <w:proofErr w:type="gramEnd"/>
            <w:r>
              <w:rPr>
                <w:rFonts w:ascii="DFKai-SB" w:eastAsia="DFKai-SB" w:hAnsi="DFKai-SB" w:cs="DFKai-SB"/>
                <w:sz w:val="24"/>
                <w:szCs w:val="24"/>
                <w:u w:val="single"/>
              </w:rPr>
              <w:t xml:space="preserve"> </w:t>
            </w:r>
          </w:p>
          <w:p w:rsidR="00EC6383" w:rsidRDefault="002150E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1"/>
              </w:tabs>
              <w:ind w:left="71" w:firstLine="0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協同節數：</w:t>
            </w:r>
          </w:p>
          <w:p w:rsidR="00EC6383" w:rsidRDefault="002150EF">
            <w:pPr>
              <w:ind w:left="71" w:firstLine="0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  <w:proofErr w:type="gramStart"/>
            <w:r>
              <w:rPr>
                <w:rFonts w:ascii="DFKai-SB" w:eastAsia="DFKai-SB" w:hAnsi="DFKai-SB" w:cs="DFKai-SB"/>
                <w:sz w:val="24"/>
                <w:szCs w:val="24"/>
                <w:u w:val="single"/>
              </w:rPr>
              <w:t>＿</w:t>
            </w:r>
            <w:proofErr w:type="gramEnd"/>
            <w:r>
              <w:rPr>
                <w:rFonts w:ascii="DFKai-SB" w:eastAsia="DFKai-SB" w:hAnsi="DFKai-SB" w:cs="DFKai-SB"/>
                <w:sz w:val="24"/>
                <w:szCs w:val="24"/>
                <w:u w:val="single"/>
              </w:rPr>
              <w:t xml:space="preserve">      </w:t>
            </w:r>
            <w:proofErr w:type="gramStart"/>
            <w:r>
              <w:rPr>
                <w:rFonts w:ascii="DFKai-SB" w:eastAsia="DFKai-SB" w:hAnsi="DFKai-SB" w:cs="DFKai-SB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EC63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2150EF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第四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EC6383" w:rsidRDefault="002150EF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3/3-3/7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32"/>
                <w:id w:val="273907096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2a-II-1 覺察自己的人際溝通方式，展現合宜的互動與溝通態度和技巧。</w:t>
                </w:r>
              </w:sdtContent>
            </w:sdt>
          </w:p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33"/>
                <w:id w:val="-1920315466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2b-II-1  體會團隊合作的意義，並能關懷團隊的成員。</w:t>
                </w:r>
              </w:sdtContent>
            </w:sdt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34"/>
                <w:id w:val="1572003460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Ba-II-1  自我表達的適切性。</w:t>
                </w:r>
              </w:sdtContent>
            </w:sdt>
          </w:p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35"/>
                <w:id w:val="-384113038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Bb-II-1團隊合作的意義與重要性。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課程名稱：</w:t>
            </w:r>
          </w:p>
          <w:p w:rsidR="00EC6383" w:rsidRDefault="002150EF">
            <w:pPr>
              <w:ind w:firstLine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>
              <w:rPr>
                <w:rFonts w:ascii="Calibri" w:hAnsi="Calibri" w:cs="Calibri" w:hint="eastAsia"/>
                <w:color w:val="000000"/>
                <w:sz w:val="24"/>
                <w:szCs w:val="24"/>
              </w:rPr>
              <w:t>Conjuring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主題與寓意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講解電影主題的概念，及其在故事中的作用。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播放電影片段，分析其主要主題及寓意。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學生討論電影主題對生活的啟發。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實作評量</w:t>
            </w:r>
          </w:p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EC6383">
            <w:pPr>
              <w:ind w:left="-22" w:hanging="7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EC6383">
            <w:pPr>
              <w:ind w:hanging="7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</w:p>
        </w:tc>
      </w:tr>
      <w:tr w:rsidR="00EC63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2150EF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lastRenderedPageBreak/>
              <w:t>第五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EC6383" w:rsidRDefault="002150EF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3/10-3/14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36"/>
                <w:id w:val="48435624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2a-II-1 覺察自己的人際溝通方式，展現合宜的互動與溝通態度和技巧。</w:t>
                </w:r>
              </w:sdtContent>
            </w:sdt>
          </w:p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37"/>
                <w:id w:val="-1296909782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2b-II-1  體會團隊合作的意義，並能關懷團隊的成員。</w:t>
                </w:r>
              </w:sdtContent>
            </w:sdt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38"/>
                <w:id w:val="914662837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Ba-II-1  自我表達的適切性。</w:t>
                </w:r>
              </w:sdtContent>
            </w:sdt>
          </w:p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39"/>
                <w:id w:val="-2087071718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Bb-II-1團隊合作的意義與重要性。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課程名稱：</w:t>
            </w:r>
          </w:p>
          <w:p w:rsidR="00EC6383" w:rsidRDefault="002150EF">
            <w:pPr>
              <w:ind w:firstLine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>
              <w:rPr>
                <w:rFonts w:ascii="Calibri" w:hAnsi="Calibri" w:cs="Calibri" w:hint="eastAsia"/>
                <w:color w:val="000000"/>
                <w:sz w:val="24"/>
                <w:szCs w:val="24"/>
              </w:rPr>
              <w:t>Conjuring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符號與隱喻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介紹電影中的符號與隱喻表達方式。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播放電影片段，識別其中的符號和隱喻。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學生分享分析結果，討論符號的深層含義。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實作評量</w:t>
            </w:r>
          </w:p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EC6383">
            <w:pPr>
              <w:ind w:left="-22" w:hanging="7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EC6383">
            <w:pPr>
              <w:ind w:hanging="7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</w:p>
        </w:tc>
      </w:tr>
      <w:tr w:rsidR="00EC63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2150EF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第六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EC6383" w:rsidRDefault="002150EF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3/17-3/21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40"/>
                <w:id w:val="-590008555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2a-II-1 覺察自己的人際溝通方式，展現合宜的互動與溝通態度和技巧。</w:t>
                </w:r>
              </w:sdtContent>
            </w:sdt>
          </w:p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41"/>
                <w:id w:val="-2063315189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2b-II-1  體會團隊合作的意義，並能關懷團隊的成員。</w:t>
                </w:r>
              </w:sdtContent>
            </w:sdt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42"/>
                <w:id w:val="-1681200515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Ba-II-1  自我表達的適切性。</w:t>
                </w:r>
              </w:sdtContent>
            </w:sdt>
          </w:p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43"/>
                <w:id w:val="773210649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Bb-II-1團隊合作的意義與重要性。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課程名稱：</w:t>
            </w:r>
          </w:p>
          <w:p w:rsidR="00EC6383" w:rsidRDefault="002150EF">
            <w:pPr>
              <w:ind w:firstLine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>
              <w:rPr>
                <w:rFonts w:ascii="Calibri" w:hAnsi="Calibri" w:cs="Calibri" w:hint="eastAsia"/>
                <w:color w:val="000000"/>
                <w:sz w:val="24"/>
                <w:szCs w:val="24"/>
              </w:rPr>
              <w:t>Conjuring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融入安全教育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介紹安全教育在日常生活中的重要性，並引導學生思考如何避免危險。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播放電影片段並指出影片中的安全議題，進行小組討論，分析影片中呈現的安全問題，並提出解決方法。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學生分享觀後心得，討論如何將影片中的安全觀念應用到實際生活中。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實作評量</w:t>
            </w:r>
          </w:p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 xml:space="preserve">安 J1 </w:t>
            </w:r>
          </w:p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理解安全教育的意義。</w:t>
            </w:r>
          </w:p>
          <w:p w:rsidR="00EC6383" w:rsidRDefault="00EC6383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 xml:space="preserve">安 J3 </w:t>
            </w:r>
          </w:p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了解日常生活容易發生事故的原因。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EC6383">
            <w:pPr>
              <w:ind w:hanging="7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</w:p>
        </w:tc>
      </w:tr>
      <w:tr w:rsidR="00EC63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2150EF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lastRenderedPageBreak/>
              <w:t>第七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EC6383" w:rsidRDefault="002150EF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3/24-3/28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44"/>
                <w:id w:val="24528623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2a-II-1 覺察自己的人際溝通方式，展現合宜的互動與溝通態度和技巧。</w:t>
                </w:r>
              </w:sdtContent>
            </w:sdt>
          </w:p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45"/>
                <w:id w:val="-2127217837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2b-II-1  體會團隊合作的意義，並能關懷團隊的成員。</w:t>
                </w:r>
              </w:sdtContent>
            </w:sdt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46"/>
                <w:id w:val="1040790642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Ba-II-1  自我表達的適切性。</w:t>
                </w:r>
              </w:sdtContent>
            </w:sdt>
          </w:p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47"/>
                <w:id w:val="1238986704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Bb-II-1團隊合作的意義與重要性。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課程名稱：</w:t>
            </w:r>
          </w:p>
          <w:p w:rsidR="00EC6383" w:rsidRDefault="002150EF">
            <w:pPr>
              <w:ind w:firstLine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>
              <w:rPr>
                <w:rFonts w:ascii="Calibri" w:hAnsi="Calibri" w:cs="Calibri" w:hint="eastAsia"/>
                <w:color w:val="000000"/>
                <w:sz w:val="24"/>
                <w:szCs w:val="24"/>
              </w:rPr>
              <w:t>Conjuring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II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電影介紹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簡介電影史及電影欣賞的重要性，提出課程目標。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播放電影片段，激發學生對電影的興趣。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討論學生的觀影心得，分享對電影的初步印象。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實作評量</w:t>
            </w:r>
          </w:p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EC6383">
            <w:pPr>
              <w:ind w:left="-22" w:hanging="7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EC6383">
            <w:pPr>
              <w:ind w:hanging="7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</w:p>
        </w:tc>
      </w:tr>
      <w:tr w:rsidR="00EC63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2150EF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第八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EC6383" w:rsidRDefault="002150EF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3/31-4/4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48"/>
                <w:id w:val="-693000375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2a-II-1 覺察自己的人際溝通</w:t>
                </w:r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lastRenderedPageBreak/>
                  <w:t>方式，展現合宜的互動與溝通態度和技巧。</w:t>
                </w:r>
              </w:sdtContent>
            </w:sdt>
          </w:p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49"/>
                <w:id w:val="65698797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2b-II-1  體會團隊合作的意義，並能關懷團隊的成員。</w:t>
                </w:r>
              </w:sdtContent>
            </w:sdt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50"/>
                <w:id w:val="-1761288205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Ba-II-1  自我表達的適切性。</w:t>
                </w:r>
              </w:sdtContent>
            </w:sdt>
          </w:p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51"/>
                <w:id w:val="-392900212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Bb-II-1團隊合作的意義與重要性。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課程名稱：</w:t>
            </w:r>
          </w:p>
          <w:p w:rsidR="00EC6383" w:rsidRDefault="002150EF">
            <w:pPr>
              <w:ind w:firstLine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>
              <w:rPr>
                <w:rFonts w:ascii="Calibri" w:hAnsi="Calibri" w:cs="Calibri" w:hint="eastAsia"/>
                <w:color w:val="000000"/>
                <w:sz w:val="24"/>
                <w:szCs w:val="24"/>
              </w:rPr>
              <w:t>Conjuring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II</w:t>
            </w:r>
          </w:p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劇情結構</w:t>
            </w:r>
          </w:p>
          <w:p w:rsidR="00EC6383" w:rsidRDefault="00EC6383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講解傳統三幕劇結構。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播放電影片段，分段分析劇情結構。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學生反思劇情結構對影片的影響。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實作評量</w:t>
            </w:r>
          </w:p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EC6383">
            <w:pPr>
              <w:ind w:left="-22" w:hanging="7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EC6383">
            <w:pPr>
              <w:ind w:hanging="7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</w:p>
        </w:tc>
      </w:tr>
      <w:tr w:rsidR="00EC63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2150EF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lastRenderedPageBreak/>
              <w:t>第九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EC6383" w:rsidRDefault="002150EF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4/7-4/11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52"/>
                <w:id w:val="1322161224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2a-II-1 覺察自己的人際溝通方式，展現合宜的互動與溝通態度和技巧。</w:t>
                </w:r>
              </w:sdtContent>
            </w:sdt>
          </w:p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53"/>
                <w:id w:val="-24094212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2b-II-1  體會團隊合作的意義，並能關懷團隊的成員。</w:t>
                </w:r>
              </w:sdtContent>
            </w:sdt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54"/>
                <w:id w:val="2097970777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Ba-II-1  自我表達的適切性。</w:t>
                </w:r>
              </w:sdtContent>
            </w:sdt>
          </w:p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55"/>
                <w:id w:val="2028899815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Bb-II-1團隊合作的意義與重要性。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課程名稱：</w:t>
            </w:r>
          </w:p>
          <w:p w:rsidR="00EC6383" w:rsidRDefault="002150EF">
            <w:pPr>
              <w:ind w:firstLine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>
              <w:rPr>
                <w:rFonts w:ascii="Calibri" w:hAnsi="Calibri" w:cs="Calibri" w:hint="eastAsia"/>
                <w:color w:val="000000"/>
                <w:sz w:val="24"/>
                <w:szCs w:val="24"/>
              </w:rPr>
              <w:t>Conjuring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II</w:t>
            </w:r>
          </w:p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角色與人物塑造</w:t>
            </w:r>
          </w:p>
          <w:p w:rsidR="00EC6383" w:rsidRDefault="00EC6383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探討角色類型（主角、反派、配角等）。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播放電影片段，分析電影中的主要角色及其發展。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學生分組討論角色塑造對劇情的影響。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實作評量</w:t>
            </w:r>
          </w:p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EC6383">
            <w:pPr>
              <w:ind w:left="-22" w:hanging="7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EC6383">
            <w:pPr>
              <w:ind w:hanging="7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</w:p>
        </w:tc>
      </w:tr>
      <w:tr w:rsidR="00EC63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2150EF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lastRenderedPageBreak/>
              <w:t>第十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EC6383" w:rsidRDefault="002150EF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4/14-4/18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56"/>
                <w:id w:val="914594794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2a-II-1 覺察自己的人際溝通方式，展現合宜的互動與溝通態度和技巧。</w:t>
                </w:r>
              </w:sdtContent>
            </w:sdt>
          </w:p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57"/>
                <w:id w:val="-1143429473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2b-II-1  體會團隊合作的意義，並能關懷團隊的成員。</w:t>
                </w:r>
              </w:sdtContent>
            </w:sdt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58"/>
                <w:id w:val="2139524563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Ba-II-1  自我表達的適切性。</w:t>
                </w:r>
              </w:sdtContent>
            </w:sdt>
          </w:p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59"/>
                <w:id w:val="715778955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Bb-II-1團隊合作的意義與重要性。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課程名稱：</w:t>
            </w:r>
          </w:p>
          <w:p w:rsidR="00EC6383" w:rsidRDefault="002150EF">
            <w:pPr>
              <w:ind w:firstLine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>
              <w:rPr>
                <w:rFonts w:ascii="Calibri" w:hAnsi="Calibri" w:cs="Calibri" w:hint="eastAsia"/>
                <w:color w:val="000000"/>
                <w:sz w:val="24"/>
                <w:szCs w:val="24"/>
              </w:rPr>
              <w:t>Conjuring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II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主題與寓意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講解電影主題的概念，及其在故事中的作用。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播放電影片段，分析其主要主題及寓意。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學生討論電影主題對生活的啟發。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實作評量</w:t>
            </w:r>
          </w:p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EC6383">
            <w:pPr>
              <w:ind w:left="-22" w:hanging="7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EC6383">
            <w:pPr>
              <w:ind w:hanging="7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</w:p>
        </w:tc>
      </w:tr>
      <w:tr w:rsidR="00EC63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2150EF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第十一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EC6383" w:rsidRDefault="002150EF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4/21-4/25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60"/>
                <w:id w:val="-1288731258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2a-II-1 覺察自己的人際溝通方式，展現合宜的互動與溝通態度和技巧。</w:t>
                </w:r>
              </w:sdtContent>
            </w:sdt>
          </w:p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61"/>
                <w:id w:val="-930806711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2b-II-1  體會團隊合作的意義，並能關懷團隊的成員。</w:t>
                </w:r>
              </w:sdtContent>
            </w:sdt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62"/>
                <w:id w:val="-1612124325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Ba-II-1  自我表達的適切性。</w:t>
                </w:r>
              </w:sdtContent>
            </w:sdt>
          </w:p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63"/>
                <w:id w:val="-469822689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Bb-II-1團隊合作的意義與重要性。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課程名稱：</w:t>
            </w:r>
          </w:p>
          <w:p w:rsidR="00EC6383" w:rsidRDefault="002150EF">
            <w:pPr>
              <w:ind w:firstLine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>
              <w:rPr>
                <w:rFonts w:ascii="Calibri" w:hAnsi="Calibri" w:cs="Calibri" w:hint="eastAsia"/>
                <w:color w:val="000000"/>
                <w:sz w:val="24"/>
                <w:szCs w:val="24"/>
              </w:rPr>
              <w:t>Conjuring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II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符號與隱喻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介紹電影中的符號與隱喻表達方式。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播放電影片段，識別其中的符號和隱喻。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學生分享分析結果，討論符號的深層含義。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實作評量</w:t>
            </w:r>
          </w:p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EC6383">
            <w:pPr>
              <w:ind w:left="-22" w:hanging="7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EC6383">
            <w:pPr>
              <w:ind w:hanging="7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</w:p>
        </w:tc>
      </w:tr>
      <w:tr w:rsidR="00EC63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2150EF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lastRenderedPageBreak/>
              <w:t>第十二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EC6383" w:rsidRDefault="002150EF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4/28-5/2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64"/>
                <w:id w:val="-894125845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2a-II-1 覺察自己的人際溝通方式，展現合宜的互動與溝通態度和技巧。</w:t>
                </w:r>
              </w:sdtContent>
            </w:sdt>
          </w:p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65"/>
                <w:id w:val="1778139065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2b-II-1  體會團隊合作的意義，並能關懷團隊的成員。</w:t>
                </w:r>
              </w:sdtContent>
            </w:sdt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66"/>
                <w:id w:val="-213507964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Ba-II-1  自我表達的適切性。</w:t>
                </w:r>
              </w:sdtContent>
            </w:sdt>
          </w:p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67"/>
                <w:id w:val="-1422950627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Bb-II-1團隊合作的意義與重要性。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課程名稱：</w:t>
            </w:r>
          </w:p>
          <w:p w:rsidR="00EC6383" w:rsidRDefault="002150EF">
            <w:pPr>
              <w:ind w:firstLine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>
              <w:rPr>
                <w:rFonts w:ascii="Calibri" w:hAnsi="Calibri" w:cs="Calibri" w:hint="eastAsia"/>
                <w:color w:val="000000"/>
                <w:sz w:val="24"/>
                <w:szCs w:val="24"/>
              </w:rPr>
              <w:t>Conjuring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II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融入</w:t>
            </w:r>
            <w:r w:rsidR="006F3924">
              <w:rPr>
                <w:rFonts w:ascii="DFKai-SB" w:hAnsi="DFKai-SB" w:cs="DFKai-SB" w:hint="eastAsia"/>
                <w:color w:val="000000"/>
                <w:sz w:val="24"/>
                <w:szCs w:val="24"/>
              </w:rPr>
              <w:t>戶外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教育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引導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學生</w:t>
            </w:r>
            <w:r w:rsidR="006F3924">
              <w:rPr>
                <w:rFonts w:ascii="DFKai-SB" w:eastAsia="DFKai-SB" w:hAnsi="DFKai-SB" w:cs="DFKai-SB" w:hint="eastAsia"/>
                <w:color w:val="000000"/>
                <w:sz w:val="24"/>
                <w:szCs w:val="24"/>
              </w:rPr>
              <w:t>學生</w:t>
            </w:r>
            <w:proofErr w:type="gramEnd"/>
            <w:r w:rsidR="006F3924">
              <w:rPr>
                <w:rFonts w:ascii="DFKai-SB" w:eastAsia="DFKai-SB" w:hAnsi="DFKai-SB" w:cs="DFKai-SB" w:hint="eastAsia"/>
                <w:color w:val="000000"/>
                <w:sz w:val="24"/>
                <w:szCs w:val="24"/>
              </w:rPr>
              <w:t>至校園樹林或空教室進行靜默觀察</w:t>
            </w:r>
            <w:r w:rsidR="006F3924">
              <w:rPr>
                <w:rFonts w:asciiTheme="minorEastAsia" w:hAnsiTheme="minorEastAsia" w:cs="DFKai-SB" w:hint="eastAsia"/>
                <w:color w:val="000000"/>
                <w:sz w:val="24"/>
                <w:szCs w:val="24"/>
              </w:rPr>
              <w:t>，並記錄現場聲音、光線與感受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播放電影片段提出影片中</w:t>
            </w:r>
            <w:r w:rsidR="006F3924" w:rsidRPr="006F3924">
              <w:rPr>
                <w:rFonts w:ascii="DFKai-SB" w:eastAsia="DFKai-SB" w:hAnsi="DFKai-SB" w:cs="DFKai-SB" w:hint="eastAsia"/>
                <w:color w:val="000000"/>
                <w:sz w:val="24"/>
                <w:szCs w:val="24"/>
              </w:rPr>
              <w:t>角色探索房屋的片段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，探討</w:t>
            </w:r>
            <w:r w:rsidR="006F3924" w:rsidRPr="006F3924">
              <w:rPr>
                <w:rFonts w:ascii="DFKai-SB" w:eastAsia="DFKai-SB" w:hAnsi="DFKai-SB" w:cs="DFKai-SB" w:hint="eastAsia"/>
                <w:color w:val="000000"/>
                <w:sz w:val="24"/>
                <w:szCs w:val="24"/>
              </w:rPr>
              <w:t>導演如何用環境營造恐懼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EC6383" w:rsidRDefault="002150EF" w:rsidP="006F3924">
            <w:pPr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小組討論影片中</w:t>
            </w:r>
            <w:r w:rsidR="006F3924" w:rsidRPr="006F3924">
              <w:rPr>
                <w:rFonts w:ascii="DFKai-SB" w:eastAsia="DFKai-SB" w:hAnsi="DFKai-SB" w:cs="DFKai-SB" w:hint="eastAsia"/>
                <w:color w:val="000000"/>
                <w:sz w:val="24"/>
                <w:szCs w:val="24"/>
              </w:rPr>
              <w:t>驚悚場景描述並分享</w:t>
            </w:r>
            <w:r w:rsidR="006F3924">
              <w:rPr>
                <w:rFonts w:asciiTheme="minorEastAsia" w:hAnsiTheme="minorEastAsia" w:cs="DFKai-SB" w:hint="eastAsia"/>
                <w:color w:val="000000"/>
                <w:sz w:val="24"/>
                <w:szCs w:val="24"/>
              </w:rPr>
              <w:t>。</w:t>
            </w:r>
            <w:r w:rsidR="006F3924">
              <w:rPr>
                <w:rFonts w:ascii="DFKai-SB" w:eastAsia="DFKai-SB" w:hAnsi="DFKai-SB" w:cs="DFKai-SB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實作評量</w:t>
            </w:r>
          </w:p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F804CC">
            <w:pPr>
              <w:ind w:left="-22" w:hanging="7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DFKai-SB" w:hint="eastAsia"/>
                <w:color w:val="000000"/>
                <w:sz w:val="24"/>
                <w:szCs w:val="24"/>
              </w:rPr>
              <w:t>戶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 xml:space="preserve"> </w:t>
            </w:r>
            <w:r w:rsidR="00BB27D4"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J</w:t>
            </w:r>
            <w:r w:rsidR="00BB27D4">
              <w:rPr>
                <w:rFonts w:asciiTheme="minorEastAsia" w:hAnsiTheme="minorEastAsia" w:cs="DFKai-SB" w:hint="eastAsia"/>
                <w:color w:val="000000"/>
                <w:sz w:val="24"/>
                <w:szCs w:val="24"/>
              </w:rPr>
              <w:t>2</w:t>
            </w:r>
            <w:bookmarkStart w:id="0" w:name="_GoBack"/>
            <w:bookmarkEnd w:id="0"/>
            <w:r w:rsidR="002150EF"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 xml:space="preserve"> </w:t>
            </w:r>
          </w:p>
          <w:p w:rsidR="00EC6383" w:rsidRDefault="00F804CC">
            <w:pPr>
              <w:ind w:left="-29"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Theme="minorEastAsia" w:hAnsiTheme="minorEastAsia" w:cs="DFKai-SB" w:hint="eastAsia"/>
                <w:color w:val="000000"/>
                <w:sz w:val="24"/>
                <w:szCs w:val="24"/>
              </w:rPr>
              <w:t>擴充對環境的理解，運用所學的知識到生活當中，具備觀察、描述、測量、紀錄的能力</w:t>
            </w:r>
            <w:r w:rsidR="002150EF"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EC6383">
            <w:pPr>
              <w:ind w:hanging="7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</w:p>
        </w:tc>
      </w:tr>
      <w:tr w:rsidR="00EC63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2150EF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第十三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EC6383" w:rsidRDefault="002150EF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5/5-5/9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68"/>
                <w:id w:val="-823354688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2a-II-1 覺察自己的人際溝通方式，展現合宜的互動與溝通態度和技巧。</w:t>
                </w:r>
              </w:sdtContent>
            </w:sdt>
          </w:p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69"/>
                <w:id w:val="170541467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2b-II-1  體會團隊合作的意義，並能關懷團隊的成員。</w:t>
                </w:r>
              </w:sdtContent>
            </w:sdt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70"/>
                <w:id w:val="772591733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Ba-II-1  自我表達的適切性。</w:t>
                </w:r>
              </w:sdtContent>
            </w:sdt>
          </w:p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71"/>
                <w:id w:val="1933542047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Bb-II-1團隊合作的意義與重要性。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課程名稱：</w:t>
            </w:r>
          </w:p>
          <w:p w:rsidR="00EC6383" w:rsidRPr="006F3924" w:rsidRDefault="006F3924">
            <w:pPr>
              <w:ind w:firstLine="0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>
              <w:rPr>
                <w:rFonts w:ascii="Calibri" w:hAnsi="Calibri" w:cs="Calibri" w:hint="eastAsia"/>
                <w:color w:val="000000"/>
                <w:sz w:val="24"/>
                <w:szCs w:val="24"/>
              </w:rPr>
              <w:t>Conjuring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III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電影介紹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簡介電影史及電影欣賞的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重要性，提出課程目標。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播放電影片段，激發學生對電影的興趣。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討論學生的觀影心得，分享對電影的初步印象。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實作評量</w:t>
            </w:r>
          </w:p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EC6383">
            <w:pPr>
              <w:ind w:left="-22" w:hanging="7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EC6383">
            <w:pPr>
              <w:ind w:hanging="7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</w:p>
        </w:tc>
      </w:tr>
      <w:tr w:rsidR="00EC63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2150EF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lastRenderedPageBreak/>
              <w:t>第十四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EC6383" w:rsidRDefault="002150EF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5/12-5/16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72"/>
                <w:id w:val="2078942702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2a-II-1 覺察自己的人際溝通方式，展現合宜的互動與溝通態度和技巧。</w:t>
                </w:r>
              </w:sdtContent>
            </w:sdt>
          </w:p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73"/>
                <w:id w:val="1540546336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2b-II-1  體會團隊合作的意義，並能關懷團隊的成員。</w:t>
                </w:r>
              </w:sdtContent>
            </w:sdt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74"/>
                <w:id w:val="880055428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Ba-II-1  自我表達的適切性。</w:t>
                </w:r>
              </w:sdtContent>
            </w:sdt>
          </w:p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75"/>
                <w:id w:val="-123307876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Bb-II-1團隊合作的意義與重要性。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課程名稱：</w:t>
            </w:r>
          </w:p>
          <w:p w:rsidR="00EC6383" w:rsidRDefault="006F3924">
            <w:pPr>
              <w:ind w:firstLine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>
              <w:rPr>
                <w:rFonts w:ascii="Calibri" w:hAnsi="Calibri" w:cs="Calibri" w:hint="eastAsia"/>
                <w:color w:val="000000"/>
                <w:sz w:val="24"/>
                <w:szCs w:val="24"/>
              </w:rPr>
              <w:t>Conjuring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III</w:t>
            </w:r>
          </w:p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音樂與音效</w:t>
            </w:r>
          </w:p>
          <w:p w:rsidR="00EC6383" w:rsidRDefault="00EC6383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介紹電影音樂及音效的重要性。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播放電影片段，並指出具有代表性的電影配樂，討論其情感表達。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學生反思音樂和音效在影片中的功能。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實作評量</w:t>
            </w:r>
          </w:p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EC6383">
            <w:pPr>
              <w:ind w:left="-22" w:hanging="7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EC6383">
            <w:pPr>
              <w:ind w:hanging="7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</w:p>
        </w:tc>
      </w:tr>
      <w:tr w:rsidR="00EC63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2150EF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第十五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EC6383" w:rsidRDefault="002150EF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5/19-5/23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76"/>
                <w:id w:val="1509795306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2a-II-1 覺察自己的人際溝通</w:t>
                </w:r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lastRenderedPageBreak/>
                  <w:t>方式，展現合宜的互動與溝通態度和技巧。</w:t>
                </w:r>
              </w:sdtContent>
            </w:sdt>
          </w:p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77"/>
                <w:id w:val="1803336345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2b-II-1  體會團隊合作的意義，並能關懷團隊的成員。</w:t>
                </w:r>
              </w:sdtContent>
            </w:sdt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78"/>
                <w:id w:val="-155920958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Ba-II-1  自我表達的適切性。</w:t>
                </w:r>
              </w:sdtContent>
            </w:sdt>
          </w:p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79"/>
                <w:id w:val="-302930504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Bb-II-1團隊合作的意義與重要性。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課程名稱：</w:t>
            </w:r>
          </w:p>
          <w:p w:rsidR="00EC6383" w:rsidRDefault="006F3924">
            <w:pPr>
              <w:ind w:firstLine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>
              <w:rPr>
                <w:rFonts w:ascii="Calibri" w:hAnsi="Calibri" w:cs="Calibri" w:hint="eastAsia"/>
                <w:color w:val="000000"/>
                <w:sz w:val="24"/>
                <w:szCs w:val="24"/>
              </w:rPr>
              <w:t>Conjuring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III</w:t>
            </w:r>
          </w:p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角色與人物塑造</w:t>
            </w:r>
          </w:p>
          <w:p w:rsidR="00EC6383" w:rsidRDefault="00EC6383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探討角色類型（主角、反派、配角等）。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播放電影片段，分析電影中的主要角色及其發展。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學生分組討論角色塑造對劇情的影響。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實作評量</w:t>
            </w:r>
          </w:p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EC6383">
            <w:pPr>
              <w:ind w:left="-22" w:hanging="7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EC6383">
            <w:pPr>
              <w:ind w:hanging="7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</w:p>
        </w:tc>
      </w:tr>
      <w:tr w:rsidR="00EC63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2150EF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lastRenderedPageBreak/>
              <w:t>第十六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EC6383" w:rsidRDefault="002150EF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5/26-5/30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80"/>
                <w:id w:val="-522317615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2a-II-1 覺察自己的人際溝通方式，展現合宜的互動與溝通態度和技巧。</w:t>
                </w:r>
              </w:sdtContent>
            </w:sdt>
          </w:p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81"/>
                <w:id w:val="2104842535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2b-II-1  體會團隊合作的意義，並能關懷團隊的成員。</w:t>
                </w:r>
              </w:sdtContent>
            </w:sdt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82"/>
                <w:id w:val="1993294444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Ba-II-1  自我表達的適切性。</w:t>
                </w:r>
              </w:sdtContent>
            </w:sdt>
          </w:p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83"/>
                <w:id w:val="1887212579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Bb-II-1團隊合作的意義與重要性。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課程名稱：</w:t>
            </w:r>
          </w:p>
          <w:p w:rsidR="00EC6383" w:rsidRDefault="006F3924">
            <w:pPr>
              <w:ind w:firstLine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>
              <w:rPr>
                <w:rFonts w:ascii="Calibri" w:hAnsi="Calibri" w:cs="Calibri" w:hint="eastAsia"/>
                <w:color w:val="000000"/>
                <w:sz w:val="24"/>
                <w:szCs w:val="24"/>
              </w:rPr>
              <w:t>Conjuring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III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主題與寓意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講解電影主題的概念，及其在故事中的作用。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播放電影片段，分析其主要主題及寓意。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學生討論電影主題對生活的啟發。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實作評量</w:t>
            </w:r>
          </w:p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EC6383">
            <w:pPr>
              <w:ind w:left="-22" w:hanging="7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EC6383">
            <w:pPr>
              <w:ind w:hanging="7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</w:p>
        </w:tc>
      </w:tr>
      <w:tr w:rsidR="00EC63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2150EF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lastRenderedPageBreak/>
              <w:t>第十七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EC6383" w:rsidRDefault="002150EF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6/2-6/6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84"/>
                <w:id w:val="1585186749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2a-II-1 覺察自己的人際溝通方式，展現合宜的互動與溝通態度和技巧。</w:t>
                </w:r>
              </w:sdtContent>
            </w:sdt>
          </w:p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85"/>
                <w:id w:val="934252107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2b-II-1  體會團隊合作的意義，並能關懷團隊的成員。</w:t>
                </w:r>
              </w:sdtContent>
            </w:sdt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86"/>
                <w:id w:val="1038703711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Ba-II-1  自我表達的適切性。</w:t>
                </w:r>
              </w:sdtContent>
            </w:sdt>
          </w:p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87"/>
                <w:id w:val="15673576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Bb-II-1團隊合作的意義與重要性。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課程名稱：</w:t>
            </w:r>
          </w:p>
          <w:p w:rsidR="00EC6383" w:rsidRDefault="006F3924">
            <w:pPr>
              <w:ind w:firstLine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>
              <w:rPr>
                <w:rFonts w:ascii="Calibri" w:hAnsi="Calibri" w:cs="Calibri" w:hint="eastAsia"/>
                <w:color w:val="000000"/>
                <w:sz w:val="24"/>
                <w:szCs w:val="24"/>
              </w:rPr>
              <w:t>Conjuring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III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符號與隱喻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介紹電影中的符號與隱喻表達方式。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播放電影片段，識別其中的符號和隱喻。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學生分享分析結果，討論符號的深層含義。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實作評量</w:t>
            </w:r>
          </w:p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EC6383">
            <w:pPr>
              <w:ind w:left="-22" w:hanging="7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EC6383">
            <w:pPr>
              <w:ind w:hanging="7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</w:p>
        </w:tc>
      </w:tr>
      <w:tr w:rsidR="00EC63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2150EF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第十八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EC6383" w:rsidRDefault="002150EF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6/9-6/13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88"/>
                <w:id w:val="-1398283131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2a-II-1 覺察自己的人際溝通方式，展現合宜的互動與溝通態度和技巧。</w:t>
                </w:r>
              </w:sdtContent>
            </w:sdt>
          </w:p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89"/>
                <w:id w:val="1064600857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2b-II-1  體會團隊合作的意義，並能關懷團隊的成員。</w:t>
                </w:r>
              </w:sdtContent>
            </w:sdt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90"/>
                <w:id w:val="1697888131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Ba-II-1  自我表達的適切性。</w:t>
                </w:r>
              </w:sdtContent>
            </w:sdt>
          </w:p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91"/>
                <w:id w:val="2094280043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Bb-II-1團隊合作的意義與重要性。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課程名稱：</w:t>
            </w:r>
          </w:p>
          <w:p w:rsidR="00EC6383" w:rsidRDefault="006F3924">
            <w:pPr>
              <w:ind w:firstLine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>
              <w:rPr>
                <w:rFonts w:ascii="Calibri" w:hAnsi="Calibri" w:cs="Calibri" w:hint="eastAsia"/>
                <w:color w:val="000000"/>
                <w:sz w:val="24"/>
                <w:szCs w:val="24"/>
              </w:rPr>
              <w:t>Conjuring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III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電影與原作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介紹改編電影與原作小說的差異。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播放電影片段，討論與原作的不同之處。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討論電影改編是否忠實原作，並分享看法。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實作評量</w:t>
            </w:r>
          </w:p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EC6383">
            <w:pPr>
              <w:ind w:left="-22" w:hanging="7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EC6383">
            <w:pPr>
              <w:ind w:hanging="7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</w:p>
        </w:tc>
      </w:tr>
      <w:tr w:rsidR="00EC63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2150EF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lastRenderedPageBreak/>
              <w:t>第十九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EC6383" w:rsidRDefault="002150EF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6/16-6/20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92"/>
                <w:id w:val="-1139720964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2a-II-1 覺察自己的人際溝通方式，展現合宜的互動與溝通態度和技巧。</w:t>
                </w:r>
              </w:sdtContent>
            </w:sdt>
          </w:p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93"/>
                <w:id w:val="-221145308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2b-II-1  體會團隊合作的意義，並能關懷團隊的成員。</w:t>
                </w:r>
              </w:sdtContent>
            </w:sdt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94"/>
                <w:id w:val="-1911913429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Ba-II-1  自我表達的適切性。</w:t>
                </w:r>
              </w:sdtContent>
            </w:sdt>
          </w:p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95"/>
                <w:id w:val="-841150181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Bb-II-1團隊合作的意義與重要性。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課程名稱：</w:t>
            </w:r>
          </w:p>
          <w:p w:rsidR="00EC6383" w:rsidRDefault="006F3924">
            <w:pPr>
              <w:ind w:firstLine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>
              <w:rPr>
                <w:rFonts w:ascii="Calibri" w:hAnsi="Calibri" w:cs="Calibri" w:hint="eastAsia"/>
                <w:color w:val="000000"/>
                <w:sz w:val="24"/>
                <w:szCs w:val="24"/>
              </w:rPr>
              <w:t>Conjuring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III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影評與分析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介紹如何撰寫影評及電影分析方法。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播放電影片段，練習寫簡短影評。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分享學生影評，討論分析技巧。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實作評量</w:t>
            </w:r>
          </w:p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EC6383">
            <w:pPr>
              <w:ind w:left="-22" w:hanging="7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EC6383">
            <w:pPr>
              <w:ind w:hanging="7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</w:p>
        </w:tc>
      </w:tr>
      <w:tr w:rsidR="00EC63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2150EF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第二十</w:t>
            </w:r>
            <w:proofErr w:type="gramStart"/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週</w:t>
            </w:r>
            <w:proofErr w:type="gramEnd"/>
          </w:p>
          <w:p w:rsidR="00EC6383" w:rsidRDefault="002150EF">
            <w:pPr>
              <w:jc w:val="center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6/23-6/27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96"/>
                <w:id w:val="-1917323323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2a-II-1 覺察自己的人際溝通方式，展現合宜的互動與溝通態度和技巧。</w:t>
                </w:r>
              </w:sdtContent>
            </w:sdt>
          </w:p>
          <w:p w:rsidR="00EC6383" w:rsidRDefault="00ED5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sdt>
              <w:sdtPr>
                <w:tag w:val="goog_rdk_97"/>
                <w:id w:val="-1172479930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2b-II-1  體會團隊合作的意義，並能關懷團隊的成員。</w:t>
                </w:r>
              </w:sdtContent>
            </w:sdt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  <w:p w:rsidR="00EC6383" w:rsidRDefault="00E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98"/>
                <w:id w:val="-1286888241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Ba-II-1  自我表達的適切性。</w:t>
                </w:r>
              </w:sdtContent>
            </w:sdt>
          </w:p>
          <w:p w:rsidR="00EC6383" w:rsidRDefault="00ED56D0">
            <w:pPr>
              <w:rPr>
                <w:color w:val="000000"/>
                <w:sz w:val="24"/>
                <w:szCs w:val="24"/>
              </w:rPr>
            </w:pPr>
            <w:sdt>
              <w:sdtPr>
                <w:tag w:val="goog_rdk_99"/>
                <w:id w:val="-1072417995"/>
              </w:sdtPr>
              <w:sdtEndPr/>
              <w:sdtContent>
                <w:r w:rsidR="002150EF">
                  <w:rPr>
                    <w:rFonts w:ascii="Gungsuh" w:eastAsia="Gungsuh" w:hAnsi="Gungsuh" w:cs="Gungsuh"/>
                    <w:color w:val="000000"/>
                    <w:sz w:val="24"/>
                    <w:szCs w:val="24"/>
                  </w:rPr>
                  <w:t>Bb-II-1團隊合作的意義與重要性。</w:t>
                </w:r>
              </w:sdtContent>
            </w:sdt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課程名稱：</w:t>
            </w:r>
          </w:p>
          <w:p w:rsidR="00EC6383" w:rsidRDefault="006F3924">
            <w:pPr>
              <w:ind w:firstLine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bookmarkStart w:id="1" w:name="_heading=h.gjdgxs" w:colFirst="0" w:colLast="0"/>
            <w:bookmarkEnd w:id="1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The </w:t>
            </w:r>
            <w:r>
              <w:rPr>
                <w:rFonts w:ascii="Calibri" w:hAnsi="Calibri" w:cs="Calibri" w:hint="eastAsia"/>
                <w:color w:val="000000"/>
                <w:sz w:val="24"/>
                <w:szCs w:val="24"/>
              </w:rPr>
              <w:t>Conjuring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III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文化與性別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導入活動：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介紹性別、文化如何影響電影內容與表現。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發展活動：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播放電影片段，分析其中</w:t>
            </w: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的性別與文化表現。</w:t>
            </w:r>
          </w:p>
          <w:p w:rsidR="00EC6383" w:rsidRDefault="00EC6383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  <w:p w:rsidR="00EC6383" w:rsidRDefault="002150EF">
            <w:pPr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總結活動：</w:t>
            </w:r>
          </w:p>
          <w:p w:rsidR="00EC6383" w:rsidRDefault="002150EF">
            <w:pPr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學生討論如何改善電影中的性別或文化刻板印象。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大屏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分組學習</w:t>
            </w:r>
          </w:p>
          <w:p w:rsidR="00EC6383" w:rsidRDefault="002150EF">
            <w:pPr>
              <w:ind w:left="92" w:hanging="6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平板融入教學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實作評量</w:t>
            </w:r>
          </w:p>
          <w:p w:rsidR="00EC6383" w:rsidRDefault="002150EF">
            <w:pPr>
              <w:ind w:firstLine="0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標準本位評量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6383" w:rsidRDefault="00EC6383">
            <w:pPr>
              <w:ind w:left="-22" w:hanging="7"/>
              <w:rPr>
                <w:rFonts w:ascii="DFKai-SB" w:eastAsia="DFKai-SB" w:hAnsi="DFKai-SB" w:cs="DFKai-SB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6383" w:rsidRDefault="00EC6383">
            <w:pPr>
              <w:ind w:hanging="7"/>
              <w:jc w:val="left"/>
              <w:rPr>
                <w:rFonts w:ascii="DFKai-SB" w:eastAsia="DFKai-SB" w:hAnsi="DFKai-SB" w:cs="DFKai-SB"/>
                <w:sz w:val="24"/>
                <w:szCs w:val="24"/>
              </w:rPr>
            </w:pPr>
          </w:p>
        </w:tc>
      </w:tr>
    </w:tbl>
    <w:p w:rsidR="00EC6383" w:rsidRDefault="00EC6383">
      <w:pPr>
        <w:rPr>
          <w:rFonts w:ascii="DFKai-SB" w:eastAsia="DFKai-SB" w:hAnsi="DFKai-SB" w:cs="DFKai-SB"/>
          <w:color w:val="FF0000"/>
          <w:sz w:val="24"/>
          <w:szCs w:val="24"/>
        </w:rPr>
      </w:pPr>
    </w:p>
    <w:p w:rsidR="00EC6383" w:rsidRDefault="002150E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6" w:hanging="523"/>
        <w:rPr>
          <w:rFonts w:ascii="DFKai-SB" w:eastAsia="DFKai-SB" w:hAnsi="DFKai-SB" w:cs="DFKai-SB"/>
          <w:b/>
          <w:color w:val="000000"/>
          <w:sz w:val="24"/>
          <w:szCs w:val="24"/>
        </w:rPr>
      </w:pPr>
      <w:r>
        <w:rPr>
          <w:rFonts w:ascii="DFKai-SB" w:eastAsia="DFKai-SB" w:hAnsi="DFKai-SB" w:cs="DFKai-SB"/>
          <w:b/>
          <w:color w:val="000000"/>
          <w:sz w:val="24"/>
          <w:szCs w:val="24"/>
        </w:rPr>
        <w:t>本課程是否有校外人士協助教學：</w:t>
      </w:r>
      <w:r>
        <w:rPr>
          <w:rFonts w:ascii="DFKai-SB" w:eastAsia="DFKai-SB" w:hAnsi="DFKai-SB" w:cs="DFKai-SB"/>
          <w:b/>
          <w:color w:val="FF0000"/>
          <w:sz w:val="24"/>
          <w:szCs w:val="24"/>
        </w:rPr>
        <w:t>(本表格請勿刪除。)</w:t>
      </w:r>
    </w:p>
    <w:p w:rsidR="00EC6383" w:rsidRDefault="002150EF">
      <w:pPr>
        <w:ind w:firstLine="567"/>
        <w:rPr>
          <w:rFonts w:ascii="DFKai-SB" w:eastAsia="DFKai-SB" w:hAnsi="DFKai-SB" w:cs="DFKai-SB"/>
          <w:color w:val="000000"/>
          <w:sz w:val="24"/>
          <w:szCs w:val="24"/>
        </w:rPr>
      </w:pPr>
      <w:r>
        <w:rPr>
          <w:rFonts w:ascii="MS Gothic" w:eastAsia="MS Gothic" w:hAnsi="MS Gothic" w:cs="MS Gothic"/>
          <w:color w:val="000000"/>
          <w:sz w:val="24"/>
          <w:szCs w:val="24"/>
        </w:rPr>
        <w:t>☑</w:t>
      </w:r>
      <w:r>
        <w:rPr>
          <w:rFonts w:ascii="DFKai-SB" w:eastAsia="DFKai-SB" w:hAnsi="DFKai-SB" w:cs="DFKai-SB"/>
          <w:color w:val="000000"/>
          <w:sz w:val="24"/>
          <w:szCs w:val="24"/>
        </w:rPr>
        <w:t>否，全學年都沒有(</w:t>
      </w:r>
      <w:r>
        <w:rPr>
          <w:rFonts w:ascii="DFKai-SB" w:eastAsia="DFKai-SB" w:hAnsi="DFKai-SB" w:cs="DFKai-SB"/>
          <w:b/>
          <w:color w:val="000000"/>
          <w:sz w:val="24"/>
          <w:szCs w:val="24"/>
        </w:rPr>
        <w:t>以下免填</w:t>
      </w:r>
      <w:r>
        <w:rPr>
          <w:rFonts w:ascii="DFKai-SB" w:eastAsia="DFKai-SB" w:hAnsi="DFKai-SB" w:cs="DFKai-SB"/>
          <w:color w:val="000000"/>
          <w:sz w:val="24"/>
          <w:szCs w:val="24"/>
        </w:rPr>
        <w:t>)。</w:t>
      </w:r>
    </w:p>
    <w:p w:rsidR="00EC6383" w:rsidRDefault="002150EF">
      <w:pPr>
        <w:ind w:firstLine="567"/>
        <w:rPr>
          <w:rFonts w:ascii="DFKai-SB" w:eastAsia="DFKai-SB" w:hAnsi="DFKai-SB" w:cs="DFKai-SB"/>
          <w:color w:val="000000"/>
          <w:sz w:val="24"/>
          <w:szCs w:val="24"/>
        </w:rPr>
      </w:pPr>
      <w:r>
        <w:rPr>
          <w:rFonts w:ascii="DFKai-SB" w:eastAsia="DFKai-SB" w:hAnsi="DFKai-SB" w:cs="DFKai-SB"/>
          <w:color w:val="000000"/>
          <w:sz w:val="24"/>
          <w:szCs w:val="24"/>
        </w:rPr>
        <w:t>□有，部分班級，實施的班級為：___________。</w:t>
      </w:r>
    </w:p>
    <w:p w:rsidR="00EC6383" w:rsidRDefault="002150EF">
      <w:pPr>
        <w:ind w:firstLine="567"/>
        <w:rPr>
          <w:rFonts w:ascii="DFKai-SB" w:eastAsia="DFKai-SB" w:hAnsi="DFKai-SB" w:cs="DFKai-SB"/>
          <w:color w:val="000000"/>
          <w:sz w:val="24"/>
          <w:szCs w:val="24"/>
        </w:rPr>
      </w:pPr>
      <w:r>
        <w:rPr>
          <w:rFonts w:ascii="DFKai-SB" w:eastAsia="DFKai-SB" w:hAnsi="DFKai-SB" w:cs="DFKai-SB"/>
          <w:color w:val="000000"/>
          <w:sz w:val="24"/>
          <w:szCs w:val="24"/>
        </w:rPr>
        <w:t>□有，全學年實施。</w:t>
      </w:r>
    </w:p>
    <w:tbl>
      <w:tblPr>
        <w:tblStyle w:val="afff3"/>
        <w:tblW w:w="15108" w:type="dxa"/>
        <w:tblInd w:w="-39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EC6383">
        <w:tc>
          <w:tcPr>
            <w:tcW w:w="1292" w:type="dxa"/>
          </w:tcPr>
          <w:p w:rsidR="00EC6383" w:rsidRDefault="002150EF">
            <w:pPr>
              <w:ind w:firstLine="0"/>
              <w:jc w:val="center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:rsidR="00EC6383" w:rsidRDefault="002150EF">
            <w:pPr>
              <w:ind w:firstLine="0"/>
              <w:jc w:val="center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:rsidR="00EC6383" w:rsidRDefault="002150EF">
            <w:pPr>
              <w:ind w:firstLine="0"/>
              <w:jc w:val="center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:rsidR="00EC6383" w:rsidRDefault="002150EF">
            <w:pPr>
              <w:ind w:firstLine="0"/>
              <w:jc w:val="center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:rsidR="00EC6383" w:rsidRDefault="002150EF">
            <w:pPr>
              <w:ind w:firstLine="0"/>
              <w:jc w:val="center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:rsidR="00EC6383" w:rsidRDefault="002150EF">
            <w:pPr>
              <w:ind w:firstLine="0"/>
              <w:jc w:val="center"/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b/>
                <w:color w:val="000000"/>
                <w:sz w:val="24"/>
                <w:szCs w:val="24"/>
              </w:rPr>
              <w:t>原授課教師角色</w:t>
            </w:r>
          </w:p>
        </w:tc>
      </w:tr>
      <w:tr w:rsidR="00EC6383">
        <w:tc>
          <w:tcPr>
            <w:tcW w:w="1292" w:type="dxa"/>
          </w:tcPr>
          <w:p w:rsidR="00EC6383" w:rsidRDefault="00EC6383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:rsidR="00EC6383" w:rsidRDefault="00EC6383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:rsidR="00EC6383" w:rsidRDefault="00215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□簡報</w:t>
            </w:r>
          </w:p>
          <w:p w:rsidR="00EC6383" w:rsidRDefault="00215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□印刷品</w:t>
            </w:r>
          </w:p>
          <w:p w:rsidR="00EC6383" w:rsidRDefault="00215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□影音光碟</w:t>
            </w:r>
          </w:p>
          <w:p w:rsidR="00EC6383" w:rsidRDefault="00215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  <w:r>
              <w:rPr>
                <w:rFonts w:ascii="DFKai-SB" w:eastAsia="DFKai-SB" w:hAnsi="DFKai-SB" w:cs="DFKai-SB"/>
                <w:color w:val="000000"/>
                <w:sz w:val="24"/>
                <w:szCs w:val="24"/>
              </w:rPr>
              <w:t>□其他於課程或活動中使用之教學資料，請說明：___________________________</w:t>
            </w:r>
          </w:p>
        </w:tc>
        <w:tc>
          <w:tcPr>
            <w:tcW w:w="2296" w:type="dxa"/>
          </w:tcPr>
          <w:p w:rsidR="00EC6383" w:rsidRDefault="00EC6383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:rsidR="00EC6383" w:rsidRDefault="00EC6383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:rsidR="00EC6383" w:rsidRDefault="00EC6383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</w:tc>
      </w:tr>
      <w:tr w:rsidR="00EC6383">
        <w:tc>
          <w:tcPr>
            <w:tcW w:w="1292" w:type="dxa"/>
          </w:tcPr>
          <w:p w:rsidR="00EC6383" w:rsidRDefault="00EC6383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:rsidR="00EC6383" w:rsidRDefault="00EC6383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:rsidR="00EC6383" w:rsidRDefault="00EC6383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</w:tc>
        <w:tc>
          <w:tcPr>
            <w:tcW w:w="2296" w:type="dxa"/>
          </w:tcPr>
          <w:p w:rsidR="00EC6383" w:rsidRDefault="00EC6383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:rsidR="00EC6383" w:rsidRDefault="00EC6383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:rsidR="00EC6383" w:rsidRDefault="00EC6383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</w:tc>
      </w:tr>
      <w:tr w:rsidR="00EC6383">
        <w:tc>
          <w:tcPr>
            <w:tcW w:w="1292" w:type="dxa"/>
          </w:tcPr>
          <w:p w:rsidR="00EC6383" w:rsidRDefault="00EC6383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:rsidR="00EC6383" w:rsidRDefault="00EC6383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:rsidR="00EC6383" w:rsidRDefault="00EC6383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</w:tc>
        <w:tc>
          <w:tcPr>
            <w:tcW w:w="2296" w:type="dxa"/>
          </w:tcPr>
          <w:p w:rsidR="00EC6383" w:rsidRDefault="00EC6383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:rsidR="00EC6383" w:rsidRDefault="00EC6383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:rsidR="00EC6383" w:rsidRDefault="00EC6383">
            <w:pPr>
              <w:ind w:firstLine="0"/>
              <w:rPr>
                <w:rFonts w:ascii="DFKai-SB" w:eastAsia="DFKai-SB" w:hAnsi="DFKai-SB" w:cs="DFKai-SB"/>
                <w:color w:val="000000"/>
                <w:sz w:val="24"/>
                <w:szCs w:val="24"/>
              </w:rPr>
            </w:pPr>
          </w:p>
        </w:tc>
      </w:tr>
    </w:tbl>
    <w:p w:rsidR="00EC6383" w:rsidRDefault="00ED56D0">
      <w:pPr>
        <w:rPr>
          <w:b/>
          <w:color w:val="FF0000"/>
          <w:sz w:val="24"/>
          <w:szCs w:val="24"/>
        </w:rPr>
      </w:pPr>
      <w:sdt>
        <w:sdtPr>
          <w:tag w:val="goog_rdk_100"/>
          <w:id w:val="-734773222"/>
        </w:sdtPr>
        <w:sdtEndPr/>
        <w:sdtContent>
          <w:r w:rsidR="002150EF">
            <w:rPr>
              <w:rFonts w:ascii="Arial Unicode MS" w:eastAsia="Arial Unicode MS" w:hAnsi="Arial Unicode MS" w:cs="Arial Unicode MS"/>
              <w:b/>
              <w:color w:val="FF0000"/>
              <w:sz w:val="24"/>
              <w:szCs w:val="24"/>
            </w:rPr>
            <w:t>✰上述欄位皆與校外人士協助教學及活動之申請表一致。</w:t>
          </w:r>
        </w:sdtContent>
      </w:sdt>
    </w:p>
    <w:sectPr w:rsidR="00EC6383">
      <w:footerReference w:type="default" r:id="rId9"/>
      <w:pgSz w:w="16839" w:h="11907" w:orient="landscape"/>
      <w:pgMar w:top="851" w:right="1134" w:bottom="851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6D0" w:rsidRDefault="00ED56D0">
      <w:r>
        <w:separator/>
      </w:r>
    </w:p>
  </w:endnote>
  <w:endnote w:type="continuationSeparator" w:id="0">
    <w:p w:rsidR="00ED56D0" w:rsidRDefault="00ED5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Times New Roman"/>
    <w:charset w:val="00"/>
    <w:family w:val="auto"/>
    <w:pitch w:val="default"/>
  </w:font>
  <w:font w:name="DFKai-SB">
    <w:altName w:val="Times New Roman"/>
    <w:charset w:val="00"/>
    <w:family w:val="auto"/>
    <w:pitch w:val="default"/>
  </w:font>
  <w:font w:name="PMingLiu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mo">
    <w:altName w:val="Times New Roman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0EF" w:rsidRDefault="002150EF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6D0" w:rsidRDefault="00ED56D0">
      <w:r>
        <w:separator/>
      </w:r>
    </w:p>
  </w:footnote>
  <w:footnote w:type="continuationSeparator" w:id="0">
    <w:p w:rsidR="00ED56D0" w:rsidRDefault="00ED56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F3DE4"/>
    <w:multiLevelType w:val="multilevel"/>
    <w:tmpl w:val="2F9A943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7B55F2F"/>
    <w:multiLevelType w:val="multilevel"/>
    <w:tmpl w:val="C670496C"/>
    <w:lvl w:ilvl="0">
      <w:start w:val="6"/>
      <w:numFmt w:val="decimal"/>
      <w:lvlText w:val="%1、"/>
      <w:lvlJc w:val="left"/>
      <w:pPr>
        <w:ind w:left="503" w:hanging="48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1575190"/>
    <w:multiLevelType w:val="multilevel"/>
    <w:tmpl w:val="9AB81ED2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258C27AD"/>
    <w:multiLevelType w:val="multilevel"/>
    <w:tmpl w:val="81681980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0092369"/>
    <w:multiLevelType w:val="multilevel"/>
    <w:tmpl w:val="416895A2"/>
    <w:lvl w:ilvl="0">
      <w:start w:val="1"/>
      <w:numFmt w:val="decimal"/>
      <w:lvlText w:val="%1."/>
      <w:lvlJc w:val="left"/>
      <w:pPr>
        <w:ind w:left="863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6315BEC"/>
    <w:multiLevelType w:val="multilevel"/>
    <w:tmpl w:val="9266F9F4"/>
    <w:lvl w:ilvl="0">
      <w:start w:val="1"/>
      <w:numFmt w:val="decimal"/>
      <w:lvlText w:val="%1."/>
      <w:lvlJc w:val="left"/>
      <w:pPr>
        <w:ind w:left="863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7907D2D"/>
    <w:multiLevelType w:val="multilevel"/>
    <w:tmpl w:val="E8CC65D6"/>
    <w:lvl w:ilvl="0">
      <w:start w:val="1"/>
      <w:numFmt w:val="decimal"/>
      <w:lvlText w:val="%1、"/>
      <w:lvlJc w:val="left"/>
      <w:pPr>
        <w:ind w:left="503" w:hanging="480"/>
      </w:pPr>
      <w:rPr>
        <w:color w:val="000000"/>
      </w:rPr>
    </w:lvl>
    <w:lvl w:ilvl="1">
      <w:start w:val="1"/>
      <w:numFmt w:val="decimal"/>
      <w:lvlText w:val="%2."/>
      <w:lvlJc w:val="left"/>
      <w:pPr>
        <w:ind w:left="863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1463" w:hanging="479"/>
      </w:pPr>
    </w:lvl>
    <w:lvl w:ilvl="3">
      <w:start w:val="1"/>
      <w:numFmt w:val="decimal"/>
      <w:lvlText w:val="%4."/>
      <w:lvlJc w:val="left"/>
      <w:pPr>
        <w:ind w:left="1943" w:hanging="480"/>
      </w:pPr>
    </w:lvl>
    <w:lvl w:ilvl="4">
      <w:start w:val="1"/>
      <w:numFmt w:val="decim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decim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C6383"/>
    <w:rsid w:val="002150EF"/>
    <w:rsid w:val="006F3924"/>
    <w:rsid w:val="00BB27D4"/>
    <w:rsid w:val="00EC6383"/>
    <w:rsid w:val="00ED56D0"/>
    <w:rsid w:val="00F31618"/>
    <w:rsid w:val="00F80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</w:style>
  <w:style w:type="paragraph" w:styleId="1">
    <w:name w:val="heading 1"/>
    <w:basedOn w:val="a0"/>
    <w:next w:val="a0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0"/>
    <w:next w:val="a0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0"/>
    <w:next w:val="a0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0"/>
    <w:next w:val="a0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0"/>
    <w:next w:val="a0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0"/>
    <w:next w:val="a0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0"/>
    <w:next w:val="a0"/>
    <w:pPr>
      <w:keepNext/>
      <w:keepLines/>
      <w:spacing w:before="480" w:after="120"/>
      <w:contextualSpacing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Subtitle"/>
    <w:basedOn w:val="a0"/>
    <w:next w:val="a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6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a">
    <w:basedOn w:val="TableNormal0"/>
    <w:tblPr>
      <w:tblStyleRowBandSize w:val="1"/>
      <w:tblStyleColBandSize w:val="1"/>
    </w:tblPr>
  </w:style>
  <w:style w:type="table" w:customStyle="1" w:styleId="ab">
    <w:basedOn w:val="TableNormal0"/>
    <w:tblPr>
      <w:tblStyleRowBandSize w:val="1"/>
      <w:tblStyleColBandSize w:val="1"/>
    </w:tblPr>
  </w:style>
  <w:style w:type="table" w:customStyle="1" w:styleId="ac">
    <w:basedOn w:val="TableNormal0"/>
    <w:tblPr>
      <w:tblStyleRowBandSize w:val="1"/>
      <w:tblStyleColBandSize w:val="1"/>
    </w:tblPr>
  </w:style>
  <w:style w:type="table" w:customStyle="1" w:styleId="ad">
    <w:basedOn w:val="TableNormal0"/>
    <w:tblPr>
      <w:tblStyleRowBandSize w:val="1"/>
      <w:tblStyleColBandSize w:val="1"/>
    </w:tblPr>
  </w:style>
  <w:style w:type="table" w:customStyle="1" w:styleId="ae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0"/>
    <w:tblPr>
      <w:tblStyleRowBandSize w:val="1"/>
      <w:tblStyleColBandSize w:val="1"/>
    </w:tblPr>
  </w:style>
  <w:style w:type="table" w:customStyle="1" w:styleId="af5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0"/>
    <w:tblPr>
      <w:tblStyleRowBandSize w:val="1"/>
      <w:tblStyleColBandSize w:val="1"/>
    </w:tblPr>
  </w:style>
  <w:style w:type="table" w:customStyle="1" w:styleId="afb">
    <w:basedOn w:val="TableNormal0"/>
    <w:tblPr>
      <w:tblStyleRowBandSize w:val="1"/>
      <w:tblStyleColBandSize w:val="1"/>
    </w:tblPr>
  </w:style>
  <w:style w:type="table" w:customStyle="1" w:styleId="afc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">
    <w:basedOn w:val="TableNormal0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0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1">
    <w:name w:val="List Paragraph"/>
    <w:basedOn w:val="a0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1"/>
    <w:rsid w:val="00DC68AD"/>
  </w:style>
  <w:style w:type="paragraph" w:styleId="aff2">
    <w:name w:val="Balloon Text"/>
    <w:basedOn w:val="a0"/>
    <w:link w:val="aff3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3">
    <w:name w:val="註解方塊文字 字元"/>
    <w:basedOn w:val="a1"/>
    <w:link w:val="aff2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4">
    <w:name w:val="header"/>
    <w:basedOn w:val="a0"/>
    <w:link w:val="aff5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5">
    <w:name w:val="頁首 字元"/>
    <w:basedOn w:val="a1"/>
    <w:link w:val="aff4"/>
    <w:uiPriority w:val="99"/>
    <w:rsid w:val="003C7092"/>
  </w:style>
  <w:style w:type="paragraph" w:styleId="aff6">
    <w:name w:val="footer"/>
    <w:basedOn w:val="a0"/>
    <w:link w:val="aff7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7">
    <w:name w:val="頁尾 字元"/>
    <w:basedOn w:val="a1"/>
    <w:link w:val="aff6"/>
    <w:uiPriority w:val="99"/>
    <w:rsid w:val="003C7092"/>
  </w:style>
  <w:style w:type="table" w:styleId="aff8">
    <w:name w:val="Table Grid"/>
    <w:basedOn w:val="a2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9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0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sz w:val="24"/>
      <w:szCs w:val="24"/>
    </w:rPr>
  </w:style>
  <w:style w:type="character" w:styleId="affa">
    <w:name w:val="annotation reference"/>
    <w:basedOn w:val="a1"/>
    <w:uiPriority w:val="99"/>
    <w:semiHidden/>
    <w:unhideWhenUsed/>
    <w:rsid w:val="00061E29"/>
    <w:rPr>
      <w:sz w:val="18"/>
      <w:szCs w:val="18"/>
    </w:rPr>
  </w:style>
  <w:style w:type="paragraph" w:styleId="affb">
    <w:name w:val="annotation text"/>
    <w:basedOn w:val="a0"/>
    <w:link w:val="affc"/>
    <w:uiPriority w:val="99"/>
    <w:semiHidden/>
    <w:unhideWhenUsed/>
    <w:rsid w:val="00061E29"/>
    <w:pPr>
      <w:jc w:val="left"/>
    </w:pPr>
  </w:style>
  <w:style w:type="character" w:customStyle="1" w:styleId="affc">
    <w:name w:val="註解文字 字元"/>
    <w:basedOn w:val="a1"/>
    <w:link w:val="affb"/>
    <w:uiPriority w:val="99"/>
    <w:semiHidden/>
    <w:rsid w:val="00061E29"/>
  </w:style>
  <w:style w:type="paragraph" w:styleId="affd">
    <w:name w:val="annotation subject"/>
    <w:basedOn w:val="affb"/>
    <w:next w:val="affb"/>
    <w:link w:val="affe"/>
    <w:uiPriority w:val="99"/>
    <w:semiHidden/>
    <w:unhideWhenUsed/>
    <w:rsid w:val="00061E29"/>
    <w:rPr>
      <w:b/>
      <w:bCs/>
    </w:rPr>
  </w:style>
  <w:style w:type="character" w:customStyle="1" w:styleId="affe">
    <w:name w:val="註解主旨 字元"/>
    <w:basedOn w:val="affc"/>
    <w:link w:val="affd"/>
    <w:uiPriority w:val="99"/>
    <w:semiHidden/>
    <w:rsid w:val="00061E29"/>
    <w:rPr>
      <w:b/>
      <w:bCs/>
    </w:rPr>
  </w:style>
  <w:style w:type="character" w:styleId="afff">
    <w:name w:val="Strong"/>
    <w:basedOn w:val="a1"/>
    <w:uiPriority w:val="22"/>
    <w:qFormat/>
    <w:rsid w:val="00D13B5F"/>
    <w:rPr>
      <w:b/>
      <w:bCs/>
    </w:rPr>
  </w:style>
  <w:style w:type="paragraph" w:styleId="a">
    <w:name w:val="List Bullet"/>
    <w:basedOn w:val="a0"/>
    <w:uiPriority w:val="99"/>
    <w:unhideWhenUsed/>
    <w:rsid w:val="004C3F03"/>
    <w:pPr>
      <w:numPr>
        <w:numId w:val="7"/>
      </w:numPr>
      <w:contextualSpacing/>
    </w:pPr>
  </w:style>
  <w:style w:type="table" w:customStyle="1" w:styleId="afff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</w:style>
  <w:style w:type="paragraph" w:styleId="1">
    <w:name w:val="heading 1"/>
    <w:basedOn w:val="a0"/>
    <w:next w:val="a0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0"/>
    <w:next w:val="a0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0"/>
    <w:next w:val="a0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0"/>
    <w:next w:val="a0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0"/>
    <w:next w:val="a0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0"/>
    <w:next w:val="a0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0"/>
    <w:next w:val="a0"/>
    <w:pPr>
      <w:keepNext/>
      <w:keepLines/>
      <w:spacing w:before="480" w:after="120"/>
      <w:contextualSpacing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Subtitle"/>
    <w:basedOn w:val="a0"/>
    <w:next w:val="a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6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a">
    <w:basedOn w:val="TableNormal0"/>
    <w:tblPr>
      <w:tblStyleRowBandSize w:val="1"/>
      <w:tblStyleColBandSize w:val="1"/>
    </w:tblPr>
  </w:style>
  <w:style w:type="table" w:customStyle="1" w:styleId="ab">
    <w:basedOn w:val="TableNormal0"/>
    <w:tblPr>
      <w:tblStyleRowBandSize w:val="1"/>
      <w:tblStyleColBandSize w:val="1"/>
    </w:tblPr>
  </w:style>
  <w:style w:type="table" w:customStyle="1" w:styleId="ac">
    <w:basedOn w:val="TableNormal0"/>
    <w:tblPr>
      <w:tblStyleRowBandSize w:val="1"/>
      <w:tblStyleColBandSize w:val="1"/>
    </w:tblPr>
  </w:style>
  <w:style w:type="table" w:customStyle="1" w:styleId="ad">
    <w:basedOn w:val="TableNormal0"/>
    <w:tblPr>
      <w:tblStyleRowBandSize w:val="1"/>
      <w:tblStyleColBandSize w:val="1"/>
    </w:tblPr>
  </w:style>
  <w:style w:type="table" w:customStyle="1" w:styleId="ae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0"/>
    <w:tblPr>
      <w:tblStyleRowBandSize w:val="1"/>
      <w:tblStyleColBandSize w:val="1"/>
    </w:tblPr>
  </w:style>
  <w:style w:type="table" w:customStyle="1" w:styleId="af5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0"/>
    <w:tblPr>
      <w:tblStyleRowBandSize w:val="1"/>
      <w:tblStyleColBandSize w:val="1"/>
    </w:tblPr>
  </w:style>
  <w:style w:type="table" w:customStyle="1" w:styleId="afb">
    <w:basedOn w:val="TableNormal0"/>
    <w:tblPr>
      <w:tblStyleRowBandSize w:val="1"/>
      <w:tblStyleColBandSize w:val="1"/>
    </w:tblPr>
  </w:style>
  <w:style w:type="table" w:customStyle="1" w:styleId="afc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">
    <w:basedOn w:val="TableNormal0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0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1">
    <w:name w:val="List Paragraph"/>
    <w:basedOn w:val="a0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1"/>
    <w:rsid w:val="00DC68AD"/>
  </w:style>
  <w:style w:type="paragraph" w:styleId="aff2">
    <w:name w:val="Balloon Text"/>
    <w:basedOn w:val="a0"/>
    <w:link w:val="aff3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3">
    <w:name w:val="註解方塊文字 字元"/>
    <w:basedOn w:val="a1"/>
    <w:link w:val="aff2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4">
    <w:name w:val="header"/>
    <w:basedOn w:val="a0"/>
    <w:link w:val="aff5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5">
    <w:name w:val="頁首 字元"/>
    <w:basedOn w:val="a1"/>
    <w:link w:val="aff4"/>
    <w:uiPriority w:val="99"/>
    <w:rsid w:val="003C7092"/>
  </w:style>
  <w:style w:type="paragraph" w:styleId="aff6">
    <w:name w:val="footer"/>
    <w:basedOn w:val="a0"/>
    <w:link w:val="aff7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7">
    <w:name w:val="頁尾 字元"/>
    <w:basedOn w:val="a1"/>
    <w:link w:val="aff6"/>
    <w:uiPriority w:val="99"/>
    <w:rsid w:val="003C7092"/>
  </w:style>
  <w:style w:type="table" w:styleId="aff8">
    <w:name w:val="Table Grid"/>
    <w:basedOn w:val="a2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9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0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sz w:val="24"/>
      <w:szCs w:val="24"/>
    </w:rPr>
  </w:style>
  <w:style w:type="character" w:styleId="affa">
    <w:name w:val="annotation reference"/>
    <w:basedOn w:val="a1"/>
    <w:uiPriority w:val="99"/>
    <w:semiHidden/>
    <w:unhideWhenUsed/>
    <w:rsid w:val="00061E29"/>
    <w:rPr>
      <w:sz w:val="18"/>
      <w:szCs w:val="18"/>
    </w:rPr>
  </w:style>
  <w:style w:type="paragraph" w:styleId="affb">
    <w:name w:val="annotation text"/>
    <w:basedOn w:val="a0"/>
    <w:link w:val="affc"/>
    <w:uiPriority w:val="99"/>
    <w:semiHidden/>
    <w:unhideWhenUsed/>
    <w:rsid w:val="00061E29"/>
    <w:pPr>
      <w:jc w:val="left"/>
    </w:pPr>
  </w:style>
  <w:style w:type="character" w:customStyle="1" w:styleId="affc">
    <w:name w:val="註解文字 字元"/>
    <w:basedOn w:val="a1"/>
    <w:link w:val="affb"/>
    <w:uiPriority w:val="99"/>
    <w:semiHidden/>
    <w:rsid w:val="00061E29"/>
  </w:style>
  <w:style w:type="paragraph" w:styleId="affd">
    <w:name w:val="annotation subject"/>
    <w:basedOn w:val="affb"/>
    <w:next w:val="affb"/>
    <w:link w:val="affe"/>
    <w:uiPriority w:val="99"/>
    <w:semiHidden/>
    <w:unhideWhenUsed/>
    <w:rsid w:val="00061E29"/>
    <w:rPr>
      <w:b/>
      <w:bCs/>
    </w:rPr>
  </w:style>
  <w:style w:type="character" w:customStyle="1" w:styleId="affe">
    <w:name w:val="註解主旨 字元"/>
    <w:basedOn w:val="affc"/>
    <w:link w:val="affd"/>
    <w:uiPriority w:val="99"/>
    <w:semiHidden/>
    <w:rsid w:val="00061E29"/>
    <w:rPr>
      <w:b/>
      <w:bCs/>
    </w:rPr>
  </w:style>
  <w:style w:type="character" w:styleId="afff">
    <w:name w:val="Strong"/>
    <w:basedOn w:val="a1"/>
    <w:uiPriority w:val="22"/>
    <w:qFormat/>
    <w:rsid w:val="00D13B5F"/>
    <w:rPr>
      <w:b/>
      <w:bCs/>
    </w:rPr>
  </w:style>
  <w:style w:type="paragraph" w:styleId="a">
    <w:name w:val="List Bullet"/>
    <w:basedOn w:val="a0"/>
    <w:uiPriority w:val="99"/>
    <w:unhideWhenUsed/>
    <w:rsid w:val="004C3F03"/>
    <w:pPr>
      <w:numPr>
        <w:numId w:val="7"/>
      </w:numPr>
      <w:contextualSpacing/>
    </w:pPr>
  </w:style>
  <w:style w:type="table" w:customStyle="1" w:styleId="afff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B/8YJVE1YQ8C0NJ4yYTzYQeXlQ==">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15</Pages>
  <Words>1120</Words>
  <Characters>6387</Characters>
  <Application>Microsoft Office Word</Application>
  <DocSecurity>0</DocSecurity>
  <Lines>53</Lines>
  <Paragraphs>14</Paragraphs>
  <ScaleCrop>false</ScaleCrop>
  <Company/>
  <LinksUpToDate>false</LinksUpToDate>
  <CharactersWithSpaces>7493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電腦</cp:lastModifiedBy>
  <cp:revision>3</cp:revision>
  <dcterms:created xsi:type="dcterms:W3CDTF">2024-10-24T01:54:00Z</dcterms:created>
  <dcterms:modified xsi:type="dcterms:W3CDTF">2025-05-17T15:30:00Z</dcterms:modified>
</cp:coreProperties>
</file>