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ADD9C99" w14:textId="0B7201B6" w:rsidR="002B5B91" w:rsidRPr="00EA7A47" w:rsidRDefault="002B5B91" w:rsidP="00370990">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372A24">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w:t>
      </w:r>
      <w:r w:rsidR="00BE0970" w:rsidRPr="00EA7A47">
        <w:rPr>
          <w:rFonts w:eastAsia="標楷體"/>
          <w:b/>
          <w:sz w:val="32"/>
          <w:szCs w:val="32"/>
        </w:rPr>
        <w:t>中</w:t>
      </w:r>
      <w:r w:rsidRPr="00EA7A47">
        <w:rPr>
          <w:rFonts w:eastAsia="標楷體"/>
          <w:b/>
          <w:sz w:val="32"/>
          <w:szCs w:val="32"/>
        </w:rPr>
        <w:t>學</w:t>
      </w:r>
      <w:r w:rsidR="00C261EE" w:rsidRPr="00372A24">
        <w:rPr>
          <w:rFonts w:eastAsia="標楷體"/>
          <w:b/>
          <w:color w:val="000000" w:themeColor="text1"/>
          <w:sz w:val="32"/>
          <w:szCs w:val="32"/>
          <w:u w:val="single"/>
        </w:rPr>
        <w:t>11</w:t>
      </w:r>
      <w:r w:rsidR="00C12991" w:rsidRPr="00372A24">
        <w:rPr>
          <w:rFonts w:eastAsia="標楷體" w:hint="eastAsia"/>
          <w:b/>
          <w:color w:val="000000" w:themeColor="text1"/>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EF2C25">
        <w:rPr>
          <w:rFonts w:eastAsia="標楷體" w:hint="eastAsia"/>
          <w:b/>
          <w:sz w:val="32"/>
          <w:szCs w:val="32"/>
          <w:u w:val="single"/>
        </w:rPr>
        <w:t>八</w:t>
      </w:r>
      <w:r w:rsidR="00372A24">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C12991" w:rsidRPr="00372A24">
        <w:rPr>
          <w:rFonts w:eastAsia="標楷體" w:hint="eastAsia"/>
          <w:b/>
          <w:color w:val="000000" w:themeColor="text1"/>
          <w:sz w:val="32"/>
          <w:szCs w:val="32"/>
          <w:u w:val="single"/>
        </w:rPr>
        <w:t>1</w:t>
      </w:r>
      <w:r w:rsidRPr="00EA7A47">
        <w:rPr>
          <w:rFonts w:eastAsia="標楷體"/>
          <w:b/>
          <w:sz w:val="32"/>
          <w:szCs w:val="32"/>
        </w:rPr>
        <w:t>學期</w:t>
      </w:r>
      <w:r w:rsidR="0019471B" w:rsidRPr="00861104">
        <w:rPr>
          <w:rFonts w:eastAsia="標楷體"/>
          <w:b/>
          <w:sz w:val="32"/>
          <w:szCs w:val="32"/>
          <w:bdr w:val="single" w:sz="4" w:space="0" w:color="auto"/>
        </w:rPr>
        <w:t>校訂</w:t>
      </w:r>
      <w:r w:rsidRPr="00EA7A47">
        <w:rPr>
          <w:rFonts w:eastAsia="標楷體"/>
          <w:b/>
          <w:sz w:val="32"/>
          <w:szCs w:val="32"/>
        </w:rPr>
        <w:t>課程計畫</w:t>
      </w:r>
      <w:r w:rsidR="00967DBF" w:rsidRPr="00EA7A47">
        <w:rPr>
          <w:rFonts w:eastAsia="標楷體"/>
          <w:b/>
          <w:sz w:val="32"/>
          <w:szCs w:val="32"/>
        </w:rPr>
        <w:t xml:space="preserve">  </w:t>
      </w:r>
      <w:r w:rsidR="00967DBF" w:rsidRPr="00EA7A47">
        <w:rPr>
          <w:rFonts w:eastAsia="標楷體"/>
          <w:b/>
          <w:sz w:val="32"/>
          <w:szCs w:val="32"/>
        </w:rPr>
        <w:t>設計者：</w:t>
      </w:r>
      <w:proofErr w:type="gramStart"/>
      <w:r w:rsidR="00967DBF" w:rsidRPr="00EA7A47">
        <w:rPr>
          <w:rFonts w:eastAsia="標楷體"/>
          <w:b/>
          <w:sz w:val="32"/>
          <w:szCs w:val="32"/>
          <w:u w:val="single"/>
        </w:rPr>
        <w:t>＿＿</w:t>
      </w:r>
      <w:proofErr w:type="gramEnd"/>
      <w:r w:rsidR="00EF2C25">
        <w:rPr>
          <w:rFonts w:eastAsia="標楷體" w:hint="eastAsia"/>
          <w:b/>
          <w:sz w:val="32"/>
          <w:szCs w:val="32"/>
          <w:u w:val="single"/>
        </w:rPr>
        <w:t>李</w:t>
      </w:r>
      <w:proofErr w:type="gramStart"/>
      <w:r w:rsidR="00EF2C25">
        <w:rPr>
          <w:rFonts w:eastAsia="標楷體" w:hint="eastAsia"/>
          <w:b/>
          <w:sz w:val="32"/>
          <w:szCs w:val="32"/>
          <w:u w:val="single"/>
        </w:rPr>
        <w:t>宥霖</w:t>
      </w:r>
      <w:r w:rsidR="00967DBF" w:rsidRPr="00EA7A47">
        <w:rPr>
          <w:rFonts w:eastAsia="標楷體"/>
          <w:b/>
          <w:sz w:val="32"/>
          <w:szCs w:val="32"/>
          <w:u w:val="single"/>
        </w:rPr>
        <w:t>＿＿</w:t>
      </w:r>
      <w:proofErr w:type="gramEnd"/>
    </w:p>
    <w:p w14:paraId="72CD4BC8" w14:textId="1478F4A9" w:rsidR="009529E0" w:rsidRPr="00EA7A47" w:rsidRDefault="0036459A" w:rsidP="00277C79">
      <w:pPr>
        <w:pStyle w:val="aff0"/>
        <w:numPr>
          <w:ilvl w:val="0"/>
          <w:numId w:val="1"/>
        </w:numPr>
        <w:tabs>
          <w:tab w:val="left" w:pos="4320"/>
        </w:tabs>
        <w:spacing w:line="360" w:lineRule="auto"/>
        <w:ind w:leftChars="0"/>
        <w:rPr>
          <w:rFonts w:ascii="標楷體" w:eastAsia="標楷體" w:hAnsi="標楷體" w:cs="標楷體"/>
          <w:color w:val="FF0000"/>
          <w:sz w:val="24"/>
          <w:szCs w:val="24"/>
        </w:rPr>
      </w:pPr>
      <w:r w:rsidRPr="00EA7A47">
        <w:rPr>
          <w:rFonts w:ascii="標楷體" w:eastAsia="標楷體" w:hAnsi="標楷體" w:cs="標楷體" w:hint="eastAsia"/>
          <w:b/>
          <w:sz w:val="24"/>
          <w:szCs w:val="24"/>
        </w:rPr>
        <w:t>課程類別：</w:t>
      </w:r>
    </w:p>
    <w:p w14:paraId="48E12C52" w14:textId="39DFA0E8" w:rsidR="003219D1" w:rsidRPr="00EA7A47" w:rsidRDefault="009529E0" w:rsidP="002026C7">
      <w:pPr>
        <w:spacing w:line="360" w:lineRule="auto"/>
        <w:rPr>
          <w:rFonts w:ascii="標楷體" w:eastAsia="標楷體" w:hAnsi="標楷體" w:cs="標楷體"/>
          <w:b/>
          <w:sz w:val="24"/>
          <w:szCs w:val="24"/>
        </w:rPr>
      </w:pPr>
      <w:r w:rsidRPr="00504BCC">
        <w:rPr>
          <w:rFonts w:ascii="標楷體" w:eastAsia="標楷體" w:hAnsi="標楷體" w:cs="標楷體" w:hint="eastAsia"/>
          <w:sz w:val="24"/>
          <w:szCs w:val="24"/>
        </w:rPr>
        <w:t xml:space="preserve">    </w:t>
      </w:r>
      <w:r w:rsidR="003C6C2D" w:rsidRPr="00EA7A47">
        <w:rPr>
          <w:rFonts w:eastAsia="標楷體"/>
          <w:b/>
          <w:sz w:val="24"/>
          <w:szCs w:val="24"/>
        </w:rPr>
        <w:t>1</w:t>
      </w:r>
      <w:r w:rsidRPr="00EA7A47">
        <w:rPr>
          <w:rFonts w:eastAsia="標楷體"/>
          <w:b/>
          <w:sz w:val="24"/>
          <w:szCs w:val="24"/>
        </w:rPr>
        <w:t>.</w:t>
      </w:r>
      <w:r w:rsidR="00EF2C25">
        <w:rPr>
          <w:rFonts w:eastAsia="標楷體" w:hint="eastAsia"/>
          <w:b/>
          <w:sz w:val="24"/>
          <w:szCs w:val="24"/>
        </w:rPr>
        <w:t>■</w:t>
      </w:r>
      <w:r w:rsidR="00D37619" w:rsidRPr="00EA7A47">
        <w:rPr>
          <w:rFonts w:ascii="標楷體" w:eastAsia="標楷體" w:hAnsi="標楷體" w:cs="標楷體"/>
          <w:b/>
          <w:sz w:val="24"/>
          <w:szCs w:val="24"/>
        </w:rPr>
        <w:t>統整</w:t>
      </w:r>
      <w:r w:rsidR="00793F87" w:rsidRPr="00EA7A47">
        <w:rPr>
          <w:rFonts w:ascii="標楷體" w:eastAsia="標楷體" w:hAnsi="標楷體" w:cs="標楷體" w:hint="eastAsia"/>
          <w:b/>
          <w:sz w:val="24"/>
          <w:szCs w:val="24"/>
        </w:rPr>
        <w:t>性主題/專題/議題</w:t>
      </w:r>
      <w:r w:rsidR="00D37619" w:rsidRPr="00EA7A47">
        <w:rPr>
          <w:rFonts w:ascii="標楷體" w:eastAsia="標楷體" w:hAnsi="標楷體" w:cs="標楷體"/>
          <w:b/>
          <w:sz w:val="24"/>
          <w:szCs w:val="24"/>
        </w:rPr>
        <w:t>探究課程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EF2C25">
        <w:rPr>
          <w:rFonts w:ascii="標楷體" w:eastAsia="標楷體" w:hAnsi="標楷體" w:cs="標楷體" w:hint="eastAsia"/>
          <w:b/>
          <w:sz w:val="24"/>
          <w:szCs w:val="24"/>
          <w:u w:val="single"/>
        </w:rPr>
        <w:t>小生活大科學</w:t>
      </w:r>
      <w:r w:rsidR="00684EC6"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3C6C2D" w:rsidRPr="00EA7A47">
        <w:rPr>
          <w:rFonts w:eastAsia="標楷體"/>
          <w:b/>
          <w:sz w:val="24"/>
          <w:szCs w:val="24"/>
        </w:rPr>
        <w:t>2.</w:t>
      </w:r>
      <w:r w:rsidR="00D37619" w:rsidRPr="00EA7A47">
        <w:rPr>
          <w:rFonts w:ascii="標楷體" w:eastAsia="標楷體" w:hAnsi="標楷體" w:cs="標楷體"/>
          <w:b/>
          <w:sz w:val="24"/>
          <w:szCs w:val="24"/>
        </w:rPr>
        <w:t>□社團活動與技藝課程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D37619" w:rsidRPr="00EA7A47">
        <w:rPr>
          <w:rFonts w:ascii="標楷體" w:eastAsia="標楷體" w:hAnsi="標楷體" w:cs="標楷體"/>
          <w:b/>
          <w:color w:val="FFFFFF" w:themeColor="background1"/>
          <w:sz w:val="24"/>
          <w:szCs w:val="24"/>
        </w:rPr>
        <w:t>□</w:t>
      </w:r>
    </w:p>
    <w:p w14:paraId="016E1897" w14:textId="77777777" w:rsidR="00BE0AE1" w:rsidRDefault="003219D1" w:rsidP="002026C7">
      <w:pPr>
        <w:spacing w:line="360" w:lineRule="auto"/>
        <w:rPr>
          <w:rFonts w:ascii="標楷體" w:eastAsia="標楷體" w:hAnsi="標楷體" w:cs="標楷體"/>
          <w:b/>
          <w:sz w:val="24"/>
          <w:szCs w:val="24"/>
          <w:u w:val="single"/>
        </w:rPr>
      </w:pPr>
      <w:r w:rsidRPr="00EA7A47">
        <w:rPr>
          <w:rFonts w:ascii="標楷體" w:eastAsia="標楷體" w:hAnsi="標楷體" w:cs="標楷體" w:hint="eastAsia"/>
          <w:b/>
          <w:sz w:val="24"/>
          <w:szCs w:val="24"/>
        </w:rPr>
        <w:t xml:space="preserve">    </w:t>
      </w:r>
      <w:r w:rsidR="003C6C2D" w:rsidRPr="00EA7A47">
        <w:rPr>
          <w:rFonts w:eastAsia="標楷體"/>
          <w:b/>
          <w:sz w:val="24"/>
          <w:szCs w:val="24"/>
        </w:rPr>
        <w:t>3.</w:t>
      </w:r>
      <w:r w:rsidRPr="00EA7A47">
        <w:rPr>
          <w:rFonts w:ascii="新細明體" w:eastAsia="新細明體" w:hAnsi="新細明體" w:cs="標楷體" w:hint="eastAsia"/>
          <w:b/>
          <w:sz w:val="24"/>
          <w:szCs w:val="24"/>
        </w:rPr>
        <w:t>□</w:t>
      </w:r>
      <w:r w:rsidR="00D37619" w:rsidRPr="00EA7A47">
        <w:rPr>
          <w:rFonts w:ascii="標楷體" w:eastAsia="標楷體" w:hAnsi="標楷體" w:cs="標楷體"/>
          <w:b/>
          <w:sz w:val="24"/>
          <w:szCs w:val="24"/>
        </w:rPr>
        <w:t>特殊需求領域課程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B87A7B"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F6387E" w:rsidRPr="00EA7A47">
        <w:rPr>
          <w:rFonts w:eastAsia="標楷體"/>
          <w:b/>
          <w:sz w:val="24"/>
          <w:szCs w:val="24"/>
        </w:rPr>
        <w:t>4</w:t>
      </w:r>
      <w:r w:rsidR="003C6C2D" w:rsidRPr="00EA7A47">
        <w:rPr>
          <w:rFonts w:eastAsia="標楷體"/>
          <w:b/>
          <w:sz w:val="24"/>
          <w:szCs w:val="24"/>
        </w:rPr>
        <w:t>.</w:t>
      </w:r>
      <w:r w:rsidR="00D37619" w:rsidRPr="00EA7A47">
        <w:rPr>
          <w:rFonts w:ascii="標楷體" w:eastAsia="標楷體" w:hAnsi="標楷體" w:cs="標楷體"/>
          <w:b/>
          <w:sz w:val="24"/>
          <w:szCs w:val="24"/>
        </w:rPr>
        <w:t>□其他</w:t>
      </w:r>
      <w:r w:rsidR="00793F87" w:rsidRPr="00EA7A47">
        <w:rPr>
          <w:rFonts w:ascii="標楷體" w:eastAsia="標楷體" w:hAnsi="標楷體" w:cs="標楷體" w:hint="eastAsia"/>
          <w:b/>
          <w:sz w:val="24"/>
          <w:szCs w:val="24"/>
        </w:rPr>
        <w:t>類課程：</w:t>
      </w:r>
      <w:proofErr w:type="gramStart"/>
      <w:r w:rsidR="00470E2B" w:rsidRPr="00EA7A47">
        <w:rPr>
          <w:rFonts w:ascii="標楷體" w:eastAsia="標楷體" w:hAnsi="標楷體" w:cs="標楷體" w:hint="eastAsia"/>
          <w:b/>
          <w:sz w:val="24"/>
          <w:szCs w:val="24"/>
          <w:u w:val="single"/>
        </w:rPr>
        <w:t>＿＿＿＿</w:t>
      </w:r>
      <w:proofErr w:type="gramEnd"/>
      <w:r w:rsidR="00B87A7B" w:rsidRPr="00EA7A47">
        <w:rPr>
          <w:rFonts w:ascii="標楷體" w:eastAsia="標楷體" w:hAnsi="標楷體" w:cs="標楷體" w:hint="eastAsia"/>
          <w:b/>
          <w:sz w:val="24"/>
          <w:szCs w:val="24"/>
          <w:u w:val="single"/>
        </w:rPr>
        <w:t xml:space="preserve">                         </w:t>
      </w:r>
      <w:proofErr w:type="gramStart"/>
      <w:r w:rsidR="00470E2B" w:rsidRPr="00EA7A47">
        <w:rPr>
          <w:rFonts w:ascii="標楷體" w:eastAsia="標楷體" w:hAnsi="標楷體" w:cs="標楷體" w:hint="eastAsia"/>
          <w:b/>
          <w:sz w:val="24"/>
          <w:szCs w:val="24"/>
          <w:u w:val="single"/>
        </w:rPr>
        <w:t>＿＿＿＿＿＿＿＿</w:t>
      </w:r>
      <w:proofErr w:type="gramEnd"/>
      <w:r w:rsidR="00726FA3" w:rsidRPr="00EA7A47">
        <w:rPr>
          <w:rFonts w:ascii="標楷體" w:eastAsia="標楷體" w:hAnsi="標楷體" w:cs="標楷體" w:hint="eastAsia"/>
          <w:b/>
          <w:sz w:val="24"/>
          <w:szCs w:val="24"/>
          <w:u w:val="single"/>
        </w:rPr>
        <w:t xml:space="preserve"> </w:t>
      </w:r>
    </w:p>
    <w:p w14:paraId="77B20150" w14:textId="7F4EA360" w:rsidR="00075816" w:rsidRPr="00075816" w:rsidRDefault="00075816" w:rsidP="00277C79">
      <w:pPr>
        <w:pStyle w:val="aff0"/>
        <w:numPr>
          <w:ilvl w:val="0"/>
          <w:numId w:val="1"/>
        </w:numPr>
        <w:pBdr>
          <w:top w:val="nil"/>
          <w:left w:val="nil"/>
          <w:bottom w:val="nil"/>
          <w:right w:val="nil"/>
          <w:between w:val="nil"/>
        </w:pBdr>
        <w:spacing w:line="360" w:lineRule="auto"/>
        <w:ind w:leftChars="0"/>
        <w:rPr>
          <w:rFonts w:eastAsia="標楷體"/>
          <w:sz w:val="24"/>
          <w:szCs w:val="24"/>
        </w:rPr>
      </w:pPr>
      <w:r w:rsidRPr="00075816">
        <w:rPr>
          <w:rFonts w:eastAsia="標楷體" w:hint="eastAsia"/>
          <w:b/>
          <w:sz w:val="24"/>
          <w:szCs w:val="24"/>
        </w:rPr>
        <w:t>課程精進：</w:t>
      </w:r>
    </w:p>
    <w:tbl>
      <w:tblPr>
        <w:tblStyle w:val="aff7"/>
        <w:tblW w:w="0" w:type="auto"/>
        <w:tblInd w:w="-5" w:type="dxa"/>
        <w:tblLook w:val="04A0" w:firstRow="1" w:lastRow="0" w:firstColumn="1" w:lastColumn="0" w:noHBand="0" w:noVBand="1"/>
      </w:tblPr>
      <w:tblGrid>
        <w:gridCol w:w="7371"/>
        <w:gridCol w:w="7195"/>
      </w:tblGrid>
      <w:tr w:rsidR="00075816" w14:paraId="09445F6A" w14:textId="77777777" w:rsidTr="00075816">
        <w:trPr>
          <w:trHeight w:val="527"/>
        </w:trPr>
        <w:tc>
          <w:tcPr>
            <w:tcW w:w="7371" w:type="dxa"/>
            <w:vAlign w:val="center"/>
          </w:tcPr>
          <w:p w14:paraId="02E95D91" w14:textId="06DE8B9F" w:rsidR="00075816" w:rsidRDefault="00E61EF1" w:rsidP="00EF2C25">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各學年同一</w:t>
            </w:r>
            <w:r w:rsidR="00075816">
              <w:rPr>
                <w:rFonts w:ascii="標楷體" w:eastAsia="標楷體" w:hAnsi="標楷體" w:cs="標楷體" w:hint="eastAsia"/>
                <w:b/>
                <w:sz w:val="24"/>
                <w:szCs w:val="24"/>
              </w:rPr>
              <w:t>學期課程</w:t>
            </w:r>
            <w:r w:rsidR="00075816" w:rsidRPr="00061E29">
              <w:rPr>
                <w:rFonts w:ascii="標楷體" w:eastAsia="標楷體" w:hAnsi="標楷體" w:cs="標楷體" w:hint="eastAsia"/>
                <w:b/>
                <w:sz w:val="24"/>
                <w:szCs w:val="24"/>
              </w:rPr>
              <w:t>審閱意見</w:t>
            </w:r>
          </w:p>
        </w:tc>
        <w:tc>
          <w:tcPr>
            <w:tcW w:w="7195" w:type="dxa"/>
            <w:vAlign w:val="center"/>
          </w:tcPr>
          <w:p w14:paraId="4DB73A4C" w14:textId="77777777" w:rsidR="00075816" w:rsidRDefault="00075816" w:rsidP="00075816">
            <w:pPr>
              <w:pStyle w:val="aff0"/>
              <w:spacing w:line="240" w:lineRule="atLeast"/>
              <w:ind w:leftChars="0" w:left="0" w:firstLine="0"/>
              <w:jc w:val="center"/>
              <w:rPr>
                <w:rFonts w:eastAsia="標楷體"/>
                <w:sz w:val="24"/>
                <w:szCs w:val="24"/>
              </w:rPr>
            </w:pPr>
            <w:r w:rsidRPr="00075816">
              <w:rPr>
                <w:rFonts w:ascii="標楷體" w:eastAsia="標楷體" w:hAnsi="標楷體" w:cs="標楷體" w:hint="eastAsia"/>
                <w:b/>
                <w:sz w:val="24"/>
                <w:szCs w:val="24"/>
              </w:rPr>
              <w:t>本學期課程精進內容</w:t>
            </w:r>
          </w:p>
        </w:tc>
      </w:tr>
      <w:tr w:rsidR="00075816" w14:paraId="3F4D5878" w14:textId="77777777" w:rsidTr="00075816">
        <w:trPr>
          <w:trHeight w:val="690"/>
        </w:trPr>
        <w:tc>
          <w:tcPr>
            <w:tcW w:w="7371" w:type="dxa"/>
            <w:vAlign w:val="center"/>
          </w:tcPr>
          <w:p w14:paraId="2CCD1527" w14:textId="77777777" w:rsidR="00EF2C25" w:rsidRDefault="00EF2C25" w:rsidP="00075816">
            <w:pPr>
              <w:pStyle w:val="aff0"/>
              <w:spacing w:line="240" w:lineRule="atLeast"/>
              <w:ind w:leftChars="0" w:left="0" w:firstLine="0"/>
              <w:rPr>
                <w:rFonts w:eastAsia="標楷體"/>
                <w:sz w:val="24"/>
                <w:szCs w:val="24"/>
              </w:rPr>
            </w:pPr>
            <w:r w:rsidRPr="00EF2C25">
              <w:rPr>
                <w:rFonts w:eastAsia="標楷體" w:hint="eastAsia"/>
                <w:sz w:val="24"/>
                <w:szCs w:val="24"/>
              </w:rPr>
              <w:t>一、符合</w:t>
            </w:r>
            <w:r w:rsidRPr="00EF2C25">
              <w:rPr>
                <w:rFonts w:eastAsia="標楷體" w:hint="eastAsia"/>
                <w:sz w:val="24"/>
                <w:szCs w:val="24"/>
              </w:rPr>
              <w:t>108</w:t>
            </w:r>
            <w:r w:rsidRPr="00EF2C25">
              <w:rPr>
                <w:rFonts w:eastAsia="標楷體" w:hint="eastAsia"/>
                <w:sz w:val="24"/>
                <w:szCs w:val="24"/>
              </w:rPr>
              <w:t>課程的精神</w:t>
            </w:r>
            <w:r w:rsidRPr="00EF2C25">
              <w:rPr>
                <w:rFonts w:eastAsia="標楷體" w:hint="eastAsia"/>
                <w:sz w:val="24"/>
                <w:szCs w:val="24"/>
              </w:rPr>
              <w:t>,</w:t>
            </w:r>
            <w:r w:rsidRPr="00EF2C25">
              <w:rPr>
                <w:rFonts w:eastAsia="標楷體" w:hint="eastAsia"/>
                <w:sz w:val="24"/>
                <w:szCs w:val="24"/>
              </w:rPr>
              <w:t>透過課程有效融入實作及生活經驗。</w:t>
            </w:r>
          </w:p>
          <w:p w14:paraId="1F0D1BE8" w14:textId="759C9E7C" w:rsidR="00075816" w:rsidRDefault="00EF2C25" w:rsidP="00075816">
            <w:pPr>
              <w:pStyle w:val="aff0"/>
              <w:spacing w:line="240" w:lineRule="atLeast"/>
              <w:ind w:leftChars="0" w:left="0" w:firstLine="0"/>
              <w:rPr>
                <w:rFonts w:eastAsia="標楷體"/>
                <w:sz w:val="24"/>
                <w:szCs w:val="24"/>
              </w:rPr>
            </w:pPr>
            <w:r w:rsidRPr="00EF2C25">
              <w:rPr>
                <w:rFonts w:eastAsia="標楷體" w:hint="eastAsia"/>
                <w:sz w:val="24"/>
                <w:szCs w:val="24"/>
              </w:rPr>
              <w:t>二、課程脈絡發展準確</w:t>
            </w:r>
            <w:r w:rsidRPr="00EF2C25">
              <w:rPr>
                <w:rFonts w:eastAsia="標楷體" w:hint="eastAsia"/>
                <w:sz w:val="24"/>
                <w:szCs w:val="24"/>
              </w:rPr>
              <w:t>,</w:t>
            </w:r>
            <w:r w:rsidRPr="00EF2C25">
              <w:rPr>
                <w:rFonts w:eastAsia="標楷體" w:hint="eastAsia"/>
                <w:sz w:val="24"/>
                <w:szCs w:val="24"/>
              </w:rPr>
              <w:t>循序漸進培養學生的素養。</w:t>
            </w:r>
          </w:p>
        </w:tc>
        <w:tc>
          <w:tcPr>
            <w:tcW w:w="7195" w:type="dxa"/>
            <w:vAlign w:val="center"/>
          </w:tcPr>
          <w:p w14:paraId="54F4682D" w14:textId="0A64A542" w:rsidR="00075816" w:rsidRPr="00EF2C25" w:rsidRDefault="00141413" w:rsidP="00141413">
            <w:pPr>
              <w:pStyle w:val="aff0"/>
              <w:spacing w:line="240" w:lineRule="atLeast"/>
              <w:ind w:leftChars="0" w:left="0" w:firstLine="0"/>
              <w:rPr>
                <w:rFonts w:eastAsia="標楷體"/>
                <w:sz w:val="24"/>
                <w:szCs w:val="24"/>
              </w:rPr>
            </w:pPr>
            <w:r>
              <w:rPr>
                <w:rFonts w:eastAsia="標楷體" w:hint="eastAsia"/>
                <w:sz w:val="24"/>
                <w:szCs w:val="24"/>
              </w:rPr>
              <w:t>持續利用實作進行科學現象的探究與科學原理的建構，希望透過實作提升學生對於科學的學習興趣。此外搭配學習單引導學生建構科學家相關認識。</w:t>
            </w:r>
          </w:p>
        </w:tc>
      </w:tr>
    </w:tbl>
    <w:p w14:paraId="39B157A7" w14:textId="77777777" w:rsidR="00E61EF1" w:rsidRPr="00E61EF1" w:rsidRDefault="00E61EF1" w:rsidP="00CA5262">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當學期課程初</w:t>
      </w:r>
      <w:r>
        <w:rPr>
          <w:rFonts w:ascii="標楷體" w:eastAsia="標楷體" w:hAnsi="標楷體" w:cs="標楷體" w:hint="eastAsia"/>
          <w:b/>
          <w:color w:val="0070C0"/>
          <w:sz w:val="28"/>
          <w:szCs w:val="28"/>
        </w:rPr>
        <w:t>、</w:t>
      </w:r>
      <w:proofErr w:type="gramStart"/>
      <w:r>
        <w:rPr>
          <w:rFonts w:ascii="標楷體" w:eastAsia="標楷體" w:hAnsi="標楷體" w:cs="標楷體" w:hint="eastAsia"/>
          <w:b/>
          <w:color w:val="0070C0"/>
          <w:sz w:val="28"/>
          <w:szCs w:val="28"/>
        </w:rPr>
        <w:t>複</w:t>
      </w:r>
      <w:proofErr w:type="gramEnd"/>
      <w:r w:rsidRPr="00E61EF1">
        <w:rPr>
          <w:rFonts w:ascii="標楷體" w:eastAsia="標楷體" w:hAnsi="標楷體" w:cs="標楷體" w:hint="eastAsia"/>
          <w:b/>
          <w:color w:val="0070C0"/>
          <w:sz w:val="28"/>
          <w:szCs w:val="28"/>
        </w:rPr>
        <w:t>審後，請將上述欄位自行新增並填入審查意見及精進內容。</w:t>
      </w:r>
    </w:p>
    <w:p w14:paraId="637C7EF4" w14:textId="78588750" w:rsidR="00EA7A47" w:rsidRDefault="00517FDB" w:rsidP="00277C79">
      <w:pPr>
        <w:pStyle w:val="aff0"/>
        <w:numPr>
          <w:ilvl w:val="0"/>
          <w:numId w:val="1"/>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hint="eastAsia"/>
          <w:b/>
          <w:sz w:val="24"/>
          <w:szCs w:val="24"/>
        </w:rPr>
        <w:t>學習節數：</w:t>
      </w:r>
      <w:r w:rsidR="00D37619" w:rsidRPr="00EA7A47">
        <w:rPr>
          <w:rFonts w:eastAsia="標楷體"/>
          <w:sz w:val="24"/>
          <w:szCs w:val="24"/>
        </w:rPr>
        <w:t>每週</w:t>
      </w:r>
      <w:r w:rsidR="00031A53" w:rsidRPr="00EA7A47">
        <w:rPr>
          <w:rFonts w:eastAsia="標楷體"/>
          <w:sz w:val="24"/>
          <w:szCs w:val="24"/>
        </w:rPr>
        <w:t>(</w:t>
      </w:r>
      <w:r w:rsidR="00031A53" w:rsidRPr="00EA7A47">
        <w:rPr>
          <w:rFonts w:eastAsia="標楷體"/>
          <w:b/>
          <w:sz w:val="24"/>
          <w:szCs w:val="24"/>
        </w:rPr>
        <w:t xml:space="preserve"> </w:t>
      </w:r>
      <w:r w:rsidR="00EF2C25">
        <w:rPr>
          <w:rFonts w:eastAsia="標楷體" w:hint="eastAsia"/>
          <w:b/>
          <w:sz w:val="24"/>
          <w:szCs w:val="24"/>
        </w:rPr>
        <w:t>1</w:t>
      </w:r>
      <w:r w:rsidR="00031A53" w:rsidRPr="00EA7A47">
        <w:rPr>
          <w:rFonts w:eastAsia="標楷體"/>
          <w:b/>
          <w:sz w:val="24"/>
          <w:szCs w:val="24"/>
        </w:rPr>
        <w:t xml:space="preserve"> </w:t>
      </w:r>
      <w:r w:rsidR="00031A53" w:rsidRPr="00EA7A47">
        <w:rPr>
          <w:rFonts w:eastAsia="標楷體"/>
          <w:sz w:val="24"/>
          <w:szCs w:val="24"/>
        </w:rPr>
        <w:t>)</w:t>
      </w:r>
      <w:r w:rsidR="00D37619" w:rsidRPr="00EA7A47">
        <w:rPr>
          <w:rFonts w:eastAsia="標楷體"/>
          <w:sz w:val="24"/>
          <w:szCs w:val="24"/>
        </w:rPr>
        <w:t>節，</w:t>
      </w:r>
      <w:r w:rsidR="00C4704C" w:rsidRPr="00EA7A47">
        <w:rPr>
          <w:rFonts w:eastAsia="標楷體"/>
          <w:sz w:val="24"/>
          <w:szCs w:val="24"/>
        </w:rPr>
        <w:t>實施</w:t>
      </w:r>
      <w:r w:rsidR="00C4704C" w:rsidRPr="00EA7A47">
        <w:rPr>
          <w:rFonts w:eastAsia="標楷體"/>
          <w:sz w:val="24"/>
          <w:szCs w:val="24"/>
        </w:rPr>
        <w:t>(</w:t>
      </w:r>
      <w:r w:rsidR="00C4704C" w:rsidRPr="00EA7A47">
        <w:rPr>
          <w:rFonts w:eastAsia="標楷體"/>
          <w:b/>
          <w:sz w:val="24"/>
          <w:szCs w:val="24"/>
        </w:rPr>
        <w:t xml:space="preserve"> </w:t>
      </w:r>
      <w:r w:rsidR="00C261EE" w:rsidRPr="00EA7A47">
        <w:rPr>
          <w:rFonts w:eastAsia="標楷體"/>
          <w:b/>
          <w:sz w:val="24"/>
          <w:szCs w:val="24"/>
        </w:rPr>
        <w:t>2</w:t>
      </w:r>
      <w:r w:rsidR="00E61EF1">
        <w:rPr>
          <w:rFonts w:eastAsia="標楷體" w:hint="eastAsia"/>
          <w:b/>
          <w:sz w:val="24"/>
          <w:szCs w:val="24"/>
        </w:rPr>
        <w:t>1</w:t>
      </w:r>
      <w:r w:rsidR="00C4704C" w:rsidRPr="00EA7A47">
        <w:rPr>
          <w:rFonts w:eastAsia="標楷體"/>
          <w:sz w:val="24"/>
          <w:szCs w:val="24"/>
        </w:rPr>
        <w:t xml:space="preserve"> )</w:t>
      </w:r>
      <w:proofErr w:type="gramStart"/>
      <w:r w:rsidR="00C4704C" w:rsidRPr="00EA7A47">
        <w:rPr>
          <w:rFonts w:eastAsia="標楷體"/>
          <w:sz w:val="24"/>
          <w:szCs w:val="24"/>
        </w:rPr>
        <w:t>週</w:t>
      </w:r>
      <w:proofErr w:type="gramEnd"/>
      <w:r w:rsidR="00C4704C" w:rsidRPr="00EA7A47">
        <w:rPr>
          <w:rFonts w:eastAsia="標楷體"/>
          <w:sz w:val="24"/>
          <w:szCs w:val="24"/>
        </w:rPr>
        <w:t>，</w:t>
      </w:r>
      <w:r w:rsidR="00D37619" w:rsidRPr="00EA7A47">
        <w:rPr>
          <w:rFonts w:eastAsia="標楷體"/>
          <w:sz w:val="24"/>
          <w:szCs w:val="24"/>
        </w:rPr>
        <w:t>共</w:t>
      </w:r>
      <w:r w:rsidR="00031A53" w:rsidRPr="00EA7A47">
        <w:rPr>
          <w:rFonts w:eastAsia="標楷體"/>
          <w:sz w:val="24"/>
          <w:szCs w:val="24"/>
        </w:rPr>
        <w:t>(</w:t>
      </w:r>
      <w:r w:rsidR="00031A53" w:rsidRPr="00EA7A47">
        <w:rPr>
          <w:rFonts w:eastAsia="標楷體"/>
          <w:b/>
          <w:sz w:val="24"/>
          <w:szCs w:val="24"/>
        </w:rPr>
        <w:t xml:space="preserve"> </w:t>
      </w:r>
      <w:r w:rsidR="00EF2C25">
        <w:rPr>
          <w:rFonts w:eastAsia="標楷體"/>
          <w:b/>
          <w:sz w:val="24"/>
          <w:szCs w:val="24"/>
        </w:rPr>
        <w:t>21</w:t>
      </w:r>
      <w:r w:rsidR="00031A53" w:rsidRPr="00EA7A47">
        <w:rPr>
          <w:rFonts w:eastAsia="標楷體"/>
          <w:b/>
          <w:sz w:val="24"/>
          <w:szCs w:val="24"/>
        </w:rPr>
        <w:t xml:space="preserve"> </w:t>
      </w:r>
      <w:r w:rsidR="00031A53" w:rsidRPr="00EA7A47">
        <w:rPr>
          <w:rFonts w:eastAsia="標楷體"/>
          <w:sz w:val="24"/>
          <w:szCs w:val="24"/>
        </w:rPr>
        <w:t>)</w:t>
      </w:r>
      <w:r w:rsidR="00D37619" w:rsidRPr="00EA7A47">
        <w:rPr>
          <w:rFonts w:eastAsia="標楷體"/>
          <w:sz w:val="24"/>
          <w:szCs w:val="24"/>
        </w:rPr>
        <w:t>節。</w:t>
      </w:r>
    </w:p>
    <w:p w14:paraId="3A1F35F3" w14:textId="77777777" w:rsidR="0012196C" w:rsidRPr="00EA7A47" w:rsidRDefault="00D37619" w:rsidP="00277C79">
      <w:pPr>
        <w:pStyle w:val="aff0"/>
        <w:numPr>
          <w:ilvl w:val="0"/>
          <w:numId w:val="1"/>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b/>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434C48" w14:paraId="00CD24CF" w14:textId="77777777" w:rsidTr="00061E29">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5A6586EA" w14:textId="77777777" w:rsidR="00BA2AA3" w:rsidRPr="00EA7A47" w:rsidRDefault="00BA2AA3" w:rsidP="00E412DA">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03F59E78" w14:textId="77777777" w:rsidR="00BA2AA3" w:rsidRPr="00EA7A47" w:rsidRDefault="00BA2AA3" w:rsidP="00BA2AA3">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學習目標</w:t>
            </w:r>
          </w:p>
        </w:tc>
      </w:tr>
      <w:tr w:rsidR="00BA2AA3" w:rsidRPr="00434C48" w14:paraId="0501794A" w14:textId="77777777" w:rsidTr="00E412DA">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7993F0C" w14:textId="77777777" w:rsidR="00BA2AA3" w:rsidRPr="00EC7948" w:rsidRDefault="00BA2AA3" w:rsidP="00E412DA">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A1</w:t>
            </w:r>
            <w:r w:rsidRPr="00EC7948">
              <w:rPr>
                <w:rFonts w:ascii="標楷體" w:eastAsia="標楷體" w:hAnsi="標楷體" w:cs="新細明體" w:hint="eastAsia"/>
                <w:color w:val="auto"/>
                <w:sz w:val="24"/>
                <w:szCs w:val="24"/>
              </w:rPr>
              <w:t>身心素質與自我精進</w:t>
            </w:r>
          </w:p>
          <w:p w14:paraId="7D148AFE" w14:textId="3919FF25" w:rsidR="00BA2AA3" w:rsidRPr="00EC7948" w:rsidRDefault="00EF2C25" w:rsidP="00E412DA">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BA2AA3">
              <w:rPr>
                <w:rFonts w:ascii="標楷體" w:eastAsia="標楷體" w:hAnsi="標楷體" w:cs="新細明體" w:hint="eastAsia"/>
                <w:b/>
                <w:color w:val="auto"/>
                <w:sz w:val="24"/>
                <w:szCs w:val="24"/>
              </w:rPr>
              <w:t xml:space="preserve"> </w:t>
            </w:r>
            <w:r w:rsidR="00BA2AA3" w:rsidRPr="008C4AD5">
              <w:rPr>
                <w:rFonts w:eastAsia="標楷體"/>
                <w:color w:val="auto"/>
                <w:sz w:val="24"/>
                <w:szCs w:val="24"/>
              </w:rPr>
              <w:t>A2</w:t>
            </w:r>
            <w:r w:rsidR="00BA2AA3" w:rsidRPr="00EC7948">
              <w:rPr>
                <w:rFonts w:ascii="標楷體" w:eastAsia="標楷體" w:hAnsi="標楷體" w:hint="eastAsia"/>
                <w:color w:val="auto"/>
                <w:sz w:val="24"/>
                <w:szCs w:val="24"/>
              </w:rPr>
              <w:t>系統思考</w:t>
            </w:r>
            <w:r w:rsidR="00BA2AA3" w:rsidRPr="00EC7948">
              <w:rPr>
                <w:rFonts w:ascii="標楷體" w:eastAsia="標楷體" w:hAnsi="標楷體" w:cs="新細明體" w:hint="eastAsia"/>
                <w:color w:val="auto"/>
                <w:sz w:val="24"/>
                <w:szCs w:val="24"/>
              </w:rPr>
              <w:t>與解決問題</w:t>
            </w:r>
          </w:p>
          <w:p w14:paraId="18253819" w14:textId="089D7139" w:rsidR="00BA2AA3" w:rsidRPr="00EC7948" w:rsidRDefault="00EF2C25" w:rsidP="00E412DA">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BA2AA3">
              <w:rPr>
                <w:rFonts w:ascii="標楷體" w:eastAsia="標楷體" w:hAnsi="標楷體" w:cs="新細明體" w:hint="eastAsia"/>
                <w:b/>
                <w:color w:val="auto"/>
                <w:sz w:val="24"/>
                <w:szCs w:val="24"/>
              </w:rPr>
              <w:t xml:space="preserve"> </w:t>
            </w:r>
            <w:r w:rsidR="00BA2AA3" w:rsidRPr="008C4AD5">
              <w:rPr>
                <w:rFonts w:eastAsia="標楷體"/>
                <w:color w:val="auto"/>
                <w:sz w:val="24"/>
                <w:szCs w:val="24"/>
              </w:rPr>
              <w:t>A3</w:t>
            </w:r>
            <w:r w:rsidR="00BA2AA3" w:rsidRPr="00EC7948">
              <w:rPr>
                <w:rFonts w:ascii="標楷體" w:eastAsia="標楷體" w:hAnsi="標楷體" w:hint="eastAsia"/>
                <w:color w:val="auto"/>
                <w:sz w:val="24"/>
                <w:szCs w:val="24"/>
              </w:rPr>
              <w:t>規劃執行</w:t>
            </w:r>
            <w:r w:rsidR="00BA2AA3" w:rsidRPr="00EC7948">
              <w:rPr>
                <w:rFonts w:ascii="標楷體" w:eastAsia="標楷體" w:hAnsi="標楷體" w:cs="新細明體" w:hint="eastAsia"/>
                <w:color w:val="auto"/>
                <w:sz w:val="24"/>
                <w:szCs w:val="24"/>
              </w:rPr>
              <w:t>與創新應變</w:t>
            </w:r>
          </w:p>
          <w:p w14:paraId="66E5DA71" w14:textId="77777777" w:rsidR="00BA2AA3" w:rsidRPr="00EC7948" w:rsidRDefault="00BA2AA3" w:rsidP="00E412DA">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14:paraId="1AFA0635" w14:textId="6FC1AE3F" w:rsidR="00BA2AA3" w:rsidRPr="00EC7948" w:rsidRDefault="00EF2C25" w:rsidP="00E412DA">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BA2AA3">
              <w:rPr>
                <w:rFonts w:ascii="標楷體" w:eastAsia="標楷體" w:hAnsi="標楷體" w:cs="新細明體" w:hint="eastAsia"/>
                <w:b/>
                <w:color w:val="auto"/>
                <w:sz w:val="24"/>
                <w:szCs w:val="24"/>
              </w:rPr>
              <w:t xml:space="preserve"> </w:t>
            </w:r>
            <w:r w:rsidR="00BA2AA3" w:rsidRPr="008C4AD5">
              <w:rPr>
                <w:rFonts w:eastAsia="標楷體"/>
                <w:color w:val="auto"/>
                <w:sz w:val="24"/>
                <w:szCs w:val="24"/>
              </w:rPr>
              <w:t>B2</w:t>
            </w:r>
            <w:r w:rsidR="00BA2AA3" w:rsidRPr="00EC7948">
              <w:rPr>
                <w:rFonts w:ascii="標楷體" w:eastAsia="標楷體" w:hAnsi="標楷體" w:hint="eastAsia"/>
                <w:color w:val="auto"/>
                <w:sz w:val="24"/>
                <w:szCs w:val="24"/>
              </w:rPr>
              <w:t>科技資訊</w:t>
            </w:r>
            <w:r w:rsidR="00BA2AA3" w:rsidRPr="00EC7948">
              <w:rPr>
                <w:rFonts w:ascii="標楷體" w:eastAsia="標楷體" w:hAnsi="標楷體" w:cs="新細明體" w:hint="eastAsia"/>
                <w:color w:val="auto"/>
                <w:sz w:val="24"/>
                <w:szCs w:val="24"/>
              </w:rPr>
              <w:t>與媒體素養</w:t>
            </w:r>
          </w:p>
          <w:p w14:paraId="04CCDAFA" w14:textId="77777777" w:rsidR="00BA2AA3" w:rsidRPr="00EC7948" w:rsidRDefault="00BA2AA3" w:rsidP="00E412DA">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14:paraId="41F95361" w14:textId="77777777" w:rsidR="00BA2AA3" w:rsidRPr="00EC7948" w:rsidRDefault="00BA2AA3" w:rsidP="00E412DA">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150090AD" w14:textId="77777777" w:rsidR="00BA2AA3" w:rsidRPr="00EC7948" w:rsidRDefault="00BA2AA3" w:rsidP="00E412DA">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14:paraId="51BAE78E" w14:textId="77777777" w:rsidR="00BA2AA3" w:rsidRPr="001D3382" w:rsidRDefault="00BA2AA3" w:rsidP="00E412DA">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F47DA0C" w14:textId="77777777" w:rsidR="00EF2C25" w:rsidRDefault="00EF2C25" w:rsidP="00EF2C25">
            <w:pPr>
              <w:ind w:left="23" w:firstLine="0"/>
              <w:rPr>
                <w:rFonts w:ascii="標楷體" w:eastAsia="標楷體" w:hAnsi="標楷體" w:cs="標楷體"/>
                <w:color w:val="auto"/>
                <w:sz w:val="24"/>
                <w:szCs w:val="24"/>
              </w:rPr>
            </w:pPr>
            <w:r>
              <w:rPr>
                <w:rFonts w:ascii="標楷體" w:eastAsia="標楷體" w:hAnsi="標楷體" w:cs="標楷體" w:hint="eastAsia"/>
                <w:color w:val="auto"/>
                <w:sz w:val="24"/>
                <w:szCs w:val="24"/>
              </w:rPr>
              <w:t>1、藉由影片欣賞及資料蒐集，培養學生辨別科學資訊正確性並培養學生利用現代科技進行科學資訊整合。2、藉由問題情境模擬，訓練學生問題解決能力。</w:t>
            </w:r>
          </w:p>
          <w:p w14:paraId="5284C1A5" w14:textId="77777777" w:rsidR="00EF2C25" w:rsidRDefault="00EF2C25" w:rsidP="00EF2C25">
            <w:pPr>
              <w:rPr>
                <w:rFonts w:ascii="標楷體" w:eastAsia="標楷體" w:hAnsi="標楷體" w:cs="標楷體"/>
                <w:color w:val="auto"/>
                <w:sz w:val="24"/>
                <w:szCs w:val="24"/>
              </w:rPr>
            </w:pPr>
            <w:r>
              <w:rPr>
                <w:rFonts w:ascii="標楷體" w:eastAsia="標楷體" w:hAnsi="標楷體" w:cs="標楷體"/>
                <w:color w:val="auto"/>
                <w:sz w:val="24"/>
                <w:szCs w:val="24"/>
              </w:rPr>
              <w:t>3</w:t>
            </w:r>
            <w:r>
              <w:rPr>
                <w:rFonts w:ascii="標楷體" w:eastAsia="標楷體" w:hAnsi="標楷體" w:cs="標楷體" w:hint="eastAsia"/>
                <w:color w:val="auto"/>
                <w:sz w:val="24"/>
                <w:szCs w:val="24"/>
              </w:rPr>
              <w:t>、藉由</w:t>
            </w:r>
            <w:proofErr w:type="gramStart"/>
            <w:r>
              <w:rPr>
                <w:rFonts w:ascii="標楷體" w:eastAsia="標楷體" w:hAnsi="標楷體" w:cs="標楷體" w:hint="eastAsia"/>
                <w:color w:val="auto"/>
                <w:sz w:val="24"/>
                <w:szCs w:val="24"/>
              </w:rPr>
              <w:t>多變項變</w:t>
            </w:r>
            <w:proofErr w:type="gramEnd"/>
            <w:r>
              <w:rPr>
                <w:rFonts w:ascii="標楷體" w:eastAsia="標楷體" w:hAnsi="標楷體" w:cs="標楷體" w:hint="eastAsia"/>
                <w:color w:val="auto"/>
                <w:sz w:val="24"/>
                <w:szCs w:val="24"/>
              </w:rPr>
              <w:t>因探討，讓學生從實做中進行探究活動。</w:t>
            </w:r>
          </w:p>
          <w:p w14:paraId="4A05B520" w14:textId="77777777" w:rsidR="00EF2C25" w:rsidRDefault="00EF2C25" w:rsidP="00EF2C25">
            <w:pPr>
              <w:rPr>
                <w:rFonts w:ascii="標楷體" w:eastAsia="標楷體" w:hAnsi="標楷體" w:cs="標楷體"/>
                <w:color w:val="auto"/>
                <w:sz w:val="24"/>
                <w:szCs w:val="24"/>
              </w:rPr>
            </w:pPr>
            <w:r>
              <w:rPr>
                <w:rFonts w:ascii="標楷體" w:eastAsia="標楷體" w:hAnsi="標楷體" w:cs="標楷體" w:hint="eastAsia"/>
                <w:color w:val="auto"/>
                <w:sz w:val="24"/>
                <w:szCs w:val="24"/>
              </w:rPr>
              <w:t>4、藉由科學實作，從實作過程中理解生活中的科學原理。</w:t>
            </w:r>
          </w:p>
          <w:p w14:paraId="580272D3" w14:textId="77777777" w:rsidR="00EF2C25" w:rsidRDefault="00EF2C25" w:rsidP="00EF2C25">
            <w:pPr>
              <w:rPr>
                <w:rFonts w:ascii="標楷體" w:eastAsia="標楷體" w:hAnsi="標楷體" w:cs="標楷體"/>
                <w:color w:val="auto"/>
                <w:sz w:val="24"/>
                <w:szCs w:val="24"/>
              </w:rPr>
            </w:pPr>
            <w:r>
              <w:rPr>
                <w:rFonts w:ascii="標楷體" w:eastAsia="標楷體" w:hAnsi="標楷體" w:cs="標楷體"/>
                <w:color w:val="auto"/>
                <w:sz w:val="24"/>
                <w:szCs w:val="24"/>
              </w:rPr>
              <w:t>5</w:t>
            </w:r>
            <w:r>
              <w:rPr>
                <w:rFonts w:ascii="標楷體" w:eastAsia="標楷體" w:hAnsi="標楷體" w:cs="標楷體" w:hint="eastAsia"/>
                <w:color w:val="auto"/>
                <w:sz w:val="24"/>
                <w:szCs w:val="24"/>
              </w:rPr>
              <w:t>、藉由小組討論與發表，學習歸納統整能力及練習表達能力。</w:t>
            </w:r>
          </w:p>
          <w:p w14:paraId="70FBFF90" w14:textId="77777777" w:rsidR="00EF2C25" w:rsidRDefault="00EF2C25" w:rsidP="00EF2C25">
            <w:pPr>
              <w:rPr>
                <w:rFonts w:ascii="標楷體" w:eastAsia="標楷體" w:hAnsi="標楷體" w:cs="標楷體"/>
                <w:color w:val="auto"/>
                <w:sz w:val="24"/>
                <w:szCs w:val="24"/>
              </w:rPr>
            </w:pPr>
            <w:r>
              <w:rPr>
                <w:rFonts w:ascii="標楷體" w:eastAsia="標楷體" w:hAnsi="標楷體" w:cs="標楷體"/>
                <w:color w:val="auto"/>
                <w:sz w:val="24"/>
                <w:szCs w:val="24"/>
              </w:rPr>
              <w:t>6</w:t>
            </w:r>
            <w:r>
              <w:rPr>
                <w:rFonts w:ascii="標楷體" w:eastAsia="標楷體" w:hAnsi="標楷體" w:cs="標楷體" w:hint="eastAsia"/>
                <w:color w:val="auto"/>
                <w:sz w:val="24"/>
                <w:szCs w:val="24"/>
              </w:rPr>
              <w:t>、利用生活中的器材製作科學成品，培養學生做中學的精神，化腐朽為神奇。</w:t>
            </w:r>
          </w:p>
          <w:p w14:paraId="0E881B45" w14:textId="77777777" w:rsidR="00EF2C25" w:rsidRDefault="00EF2C25" w:rsidP="00EF2C25">
            <w:pPr>
              <w:rPr>
                <w:rFonts w:ascii="標楷體" w:eastAsia="標楷體" w:hAnsi="標楷體" w:cs="標楷體"/>
                <w:color w:val="auto"/>
                <w:sz w:val="24"/>
                <w:szCs w:val="24"/>
              </w:rPr>
            </w:pPr>
            <w:r>
              <w:rPr>
                <w:rFonts w:ascii="標楷體" w:eastAsia="標楷體" w:hAnsi="標楷體" w:cs="標楷體"/>
                <w:color w:val="auto"/>
                <w:sz w:val="24"/>
                <w:szCs w:val="24"/>
              </w:rPr>
              <w:t>7</w:t>
            </w:r>
            <w:r>
              <w:rPr>
                <w:rFonts w:ascii="標楷體" w:eastAsia="標楷體" w:hAnsi="標楷體" w:cs="標楷體" w:hint="eastAsia"/>
                <w:color w:val="auto"/>
                <w:sz w:val="24"/>
                <w:szCs w:val="24"/>
              </w:rPr>
              <w:t>、將科學探究應用於生活中，讓學生能有效將課堂知識與生活經驗連結，提升學習動機和學習的主動性。</w:t>
            </w:r>
          </w:p>
          <w:p w14:paraId="168AE589" w14:textId="77777777" w:rsidR="00EF2C25" w:rsidRDefault="00EF2C25" w:rsidP="00EF2C25">
            <w:pPr>
              <w:rPr>
                <w:rFonts w:ascii="標楷體" w:eastAsia="標楷體" w:hAnsi="標楷體" w:cs="標楷體"/>
                <w:color w:val="auto"/>
                <w:sz w:val="24"/>
                <w:szCs w:val="24"/>
              </w:rPr>
            </w:pPr>
            <w:r>
              <w:rPr>
                <w:rFonts w:ascii="標楷體" w:eastAsia="標楷體" w:hAnsi="標楷體" w:cs="標楷體"/>
                <w:color w:val="auto"/>
                <w:sz w:val="24"/>
                <w:szCs w:val="24"/>
              </w:rPr>
              <w:t>8</w:t>
            </w:r>
            <w:r>
              <w:rPr>
                <w:rFonts w:ascii="標楷體" w:eastAsia="標楷體" w:hAnsi="標楷體" w:cs="標楷體" w:hint="eastAsia"/>
                <w:color w:val="auto"/>
                <w:sz w:val="24"/>
                <w:szCs w:val="24"/>
              </w:rPr>
              <w:t>、跨領域的學習培養學生對於學習的多元性，並應用跨科別的能力完成科學活動。藉由生活科學的學習。</w:t>
            </w:r>
          </w:p>
          <w:p w14:paraId="69946679" w14:textId="77777777" w:rsidR="00EF2C25" w:rsidRPr="000A5412" w:rsidRDefault="00EF2C25" w:rsidP="00EF2C25">
            <w:pPr>
              <w:rPr>
                <w:rFonts w:ascii="標楷體" w:eastAsia="標楷體" w:hAnsi="標楷體" w:cs="標楷體"/>
                <w:color w:val="auto"/>
                <w:sz w:val="24"/>
                <w:szCs w:val="24"/>
              </w:rPr>
            </w:pPr>
            <w:r>
              <w:rPr>
                <w:rFonts w:ascii="標楷體" w:eastAsia="標楷體" w:hAnsi="標楷體" w:cs="標楷體" w:hint="eastAsia"/>
                <w:color w:val="auto"/>
                <w:sz w:val="24"/>
                <w:szCs w:val="24"/>
              </w:rPr>
              <w:t>9、培養學生對事物及現象觀察的敏銳度與好奇心。</w:t>
            </w:r>
          </w:p>
          <w:p w14:paraId="711D1D7F" w14:textId="37748F0F" w:rsidR="00BA2AA3" w:rsidRPr="00EF2C25" w:rsidRDefault="00EF2C25" w:rsidP="00277C79">
            <w:pPr>
              <w:pStyle w:val="aff0"/>
              <w:numPr>
                <w:ilvl w:val="0"/>
                <w:numId w:val="2"/>
              </w:numPr>
              <w:ind w:leftChars="0"/>
              <w:rPr>
                <w:rFonts w:ascii="標楷體" w:eastAsia="標楷體" w:hAnsi="標楷體" w:cs="標楷體"/>
                <w:color w:val="auto"/>
                <w:sz w:val="24"/>
                <w:szCs w:val="24"/>
              </w:rPr>
            </w:pPr>
            <w:r w:rsidRPr="00EF2C25">
              <w:rPr>
                <w:rFonts w:ascii="標楷體" w:eastAsia="標楷體" w:hAnsi="標楷體" w:cs="標楷體" w:hint="eastAsia"/>
                <w:color w:val="auto"/>
                <w:sz w:val="24"/>
                <w:szCs w:val="24"/>
              </w:rPr>
              <w:t xml:space="preserve">為未來生涯做準備，藉由科學素養的培養，增進學生科學知能，為往後階段的生涯發展做準備。 </w:t>
            </w:r>
          </w:p>
        </w:tc>
      </w:tr>
    </w:tbl>
    <w:p w14:paraId="2BC3877C" w14:textId="77777777" w:rsidR="00EF2C25" w:rsidRDefault="00EF2C25" w:rsidP="00EF2C25">
      <w:pPr>
        <w:pBdr>
          <w:top w:val="nil"/>
          <w:left w:val="nil"/>
          <w:bottom w:val="nil"/>
          <w:right w:val="nil"/>
          <w:between w:val="nil"/>
        </w:pBdr>
        <w:spacing w:line="360" w:lineRule="auto"/>
        <w:ind w:left="23" w:firstLine="0"/>
        <w:rPr>
          <w:rFonts w:ascii="標楷體" w:eastAsia="標楷體" w:hAnsi="標楷體" w:cs="標楷體"/>
          <w:color w:val="000000" w:themeColor="text1"/>
          <w:sz w:val="24"/>
          <w:szCs w:val="24"/>
          <w:highlight w:val="lightGray"/>
        </w:rPr>
      </w:pPr>
    </w:p>
    <w:p w14:paraId="2496D1F1" w14:textId="1D3268EE" w:rsidR="00A42EF1" w:rsidRPr="00EF2C25" w:rsidRDefault="007C7A51" w:rsidP="00EF2C25">
      <w:pPr>
        <w:pBdr>
          <w:top w:val="nil"/>
          <w:left w:val="nil"/>
          <w:bottom w:val="nil"/>
          <w:right w:val="nil"/>
          <w:between w:val="nil"/>
        </w:pBdr>
        <w:spacing w:line="360" w:lineRule="auto"/>
        <w:ind w:left="23" w:firstLine="0"/>
        <w:rPr>
          <w:rFonts w:ascii="標楷體" w:eastAsia="標楷體" w:hAnsi="標楷體" w:cs="標楷體"/>
          <w:sz w:val="24"/>
          <w:szCs w:val="24"/>
        </w:rPr>
      </w:pPr>
      <w:r>
        <w:rPr>
          <w:rFonts w:ascii="標楷體" w:eastAsia="標楷體" w:hAnsi="標楷體" w:cs="標楷體" w:hint="eastAsia"/>
          <w:b/>
          <w:sz w:val="24"/>
          <w:szCs w:val="24"/>
        </w:rPr>
        <w:lastRenderedPageBreak/>
        <w:t>五、</w:t>
      </w:r>
      <w:r w:rsidR="00D37619" w:rsidRPr="00EF2C25">
        <w:rPr>
          <w:rFonts w:ascii="標楷體" w:eastAsia="標楷體" w:hAnsi="標楷體" w:cs="標楷體"/>
          <w:b/>
          <w:sz w:val="24"/>
          <w:szCs w:val="24"/>
        </w:rPr>
        <w:t>課程架構：</w:t>
      </w:r>
    </w:p>
    <w:p w14:paraId="4900DE05" w14:textId="5005DBD8" w:rsidR="00A42EF1" w:rsidRDefault="007C7A51" w:rsidP="00A42EF1">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noProof/>
          <w:color w:val="FF0000"/>
          <w:sz w:val="24"/>
          <w:szCs w:val="24"/>
        </w:rPr>
        <w:drawing>
          <wp:inline distT="0" distB="0" distL="0" distR="0" wp14:anchorId="0BCFCECE" wp14:editId="31B99FC9">
            <wp:extent cx="9252585" cy="5690157"/>
            <wp:effectExtent l="0" t="0" r="0" b="635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52585" cy="5690157"/>
                    </a:xfrm>
                    <a:prstGeom prst="rect">
                      <a:avLst/>
                    </a:prstGeom>
                    <a:noFill/>
                  </pic:spPr>
                </pic:pic>
              </a:graphicData>
            </a:graphic>
          </wp:inline>
        </w:drawing>
      </w:r>
    </w:p>
    <w:p w14:paraId="7C030E31" w14:textId="77777777" w:rsidR="007C7A51" w:rsidRPr="00DC470D" w:rsidRDefault="007C7A51" w:rsidP="007C7A51">
      <w:pPr>
        <w:rPr>
          <w:rFonts w:eastAsia="標楷體"/>
          <w:color w:val="auto"/>
          <w:sz w:val="24"/>
          <w:szCs w:val="24"/>
        </w:rPr>
      </w:pPr>
      <w:r w:rsidRPr="00DC470D">
        <w:rPr>
          <w:rFonts w:eastAsia="標楷體"/>
          <w:color w:val="auto"/>
          <w:sz w:val="24"/>
          <w:szCs w:val="24"/>
        </w:rPr>
        <w:lastRenderedPageBreak/>
        <w:t>教學設計：採用</w:t>
      </w:r>
      <w:r w:rsidRPr="00DC470D">
        <w:rPr>
          <w:rFonts w:eastAsia="標楷體"/>
          <w:color w:val="auto"/>
          <w:sz w:val="24"/>
          <w:szCs w:val="24"/>
        </w:rPr>
        <w:t>5E</w:t>
      </w:r>
      <w:r w:rsidRPr="00DC470D">
        <w:rPr>
          <w:rFonts w:eastAsia="標楷體"/>
          <w:color w:val="auto"/>
          <w:sz w:val="24"/>
          <w:szCs w:val="24"/>
        </w:rPr>
        <w:t>教學環</w:t>
      </w:r>
    </w:p>
    <w:p w14:paraId="41524CFE" w14:textId="12B97BB1" w:rsidR="00A42EF1" w:rsidRPr="007C7A51" w:rsidRDefault="007C7A51" w:rsidP="00A42EF1">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noProof/>
          <w:color w:val="FF0000"/>
          <w:sz w:val="24"/>
          <w:szCs w:val="24"/>
        </w:rPr>
        <w:drawing>
          <wp:inline distT="0" distB="0" distL="0" distR="0" wp14:anchorId="70CAF104" wp14:editId="348D1DBD">
            <wp:extent cx="9186530" cy="5794375"/>
            <wp:effectExtent l="38100" t="0" r="34290" b="0"/>
            <wp:docPr id="7" name="資料庫圖表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AE21423" w14:textId="77777777" w:rsidR="007C7A51" w:rsidRPr="007C7A51" w:rsidRDefault="00A42EF1" w:rsidP="00277C79">
      <w:pPr>
        <w:pStyle w:val="aff0"/>
        <w:numPr>
          <w:ilvl w:val="0"/>
          <w:numId w:val="3"/>
        </w:numPr>
        <w:pBdr>
          <w:top w:val="nil"/>
          <w:left w:val="nil"/>
          <w:bottom w:val="nil"/>
          <w:right w:val="nil"/>
          <w:between w:val="nil"/>
        </w:pBdr>
        <w:snapToGrid w:val="0"/>
        <w:spacing w:line="240" w:lineRule="atLeast"/>
        <w:ind w:leftChars="0"/>
        <w:rPr>
          <w:rFonts w:eastAsia="標楷體"/>
          <w:color w:val="FF0000"/>
          <w:sz w:val="24"/>
          <w:szCs w:val="24"/>
        </w:rPr>
      </w:pPr>
      <w:r w:rsidRPr="008C4AD5">
        <w:rPr>
          <w:rFonts w:eastAsia="標楷體"/>
          <w:b/>
          <w:color w:val="auto"/>
          <w:sz w:val="24"/>
          <w:szCs w:val="24"/>
          <w:shd w:val="clear" w:color="auto" w:fill="FFFFFF" w:themeFill="background1"/>
        </w:rPr>
        <w:lastRenderedPageBreak/>
        <w:t>課程融入議題情形</w:t>
      </w:r>
      <w:r w:rsidR="00EA7A47" w:rsidRPr="008C4AD5">
        <w:rPr>
          <w:rFonts w:eastAsia="標楷體"/>
          <w:b/>
          <w:color w:val="auto"/>
          <w:sz w:val="24"/>
          <w:szCs w:val="24"/>
          <w:shd w:val="clear" w:color="auto" w:fill="FFFFFF" w:themeFill="background1"/>
        </w:rPr>
        <w:t>：</w:t>
      </w:r>
    </w:p>
    <w:p w14:paraId="23F6AF42" w14:textId="49AE3910" w:rsidR="007C7A51" w:rsidRPr="007C7A51" w:rsidRDefault="007C7A51" w:rsidP="00277C79">
      <w:pPr>
        <w:pStyle w:val="aff0"/>
        <w:numPr>
          <w:ilvl w:val="0"/>
          <w:numId w:val="4"/>
        </w:numPr>
        <w:pBdr>
          <w:top w:val="nil"/>
          <w:left w:val="nil"/>
          <w:bottom w:val="nil"/>
          <w:right w:val="nil"/>
          <w:between w:val="nil"/>
        </w:pBdr>
        <w:snapToGrid w:val="0"/>
        <w:spacing w:line="240" w:lineRule="atLeast"/>
        <w:ind w:leftChars="0"/>
        <w:rPr>
          <w:rFonts w:ascii="標楷體" w:eastAsia="標楷體" w:hAnsi="標楷體"/>
          <w:b/>
          <w:color w:val="0070C0"/>
          <w:sz w:val="24"/>
          <w:szCs w:val="24"/>
        </w:rPr>
      </w:pPr>
      <w:r w:rsidRPr="007C7A51">
        <w:rPr>
          <w:rFonts w:ascii="標楷體" w:eastAsia="標楷體" w:hAnsi="標楷體" w:hint="eastAsia"/>
          <w:b/>
          <w:color w:val="0070C0"/>
          <w:sz w:val="24"/>
          <w:szCs w:val="24"/>
        </w:rPr>
        <w:t>是否融入安全教育(交通安全)：■是(第__</w:t>
      </w:r>
      <w:r w:rsidRPr="007C7A51">
        <w:rPr>
          <w:rFonts w:ascii="標楷體" w:eastAsia="標楷體" w:hAnsi="標楷體"/>
          <w:b/>
          <w:color w:val="0070C0"/>
          <w:sz w:val="24"/>
          <w:szCs w:val="24"/>
        </w:rPr>
        <w:t>19</w:t>
      </w:r>
      <w:r w:rsidRPr="007C7A51">
        <w:rPr>
          <w:rFonts w:ascii="標楷體" w:eastAsia="標楷體" w:hAnsi="標楷體" w:hint="eastAsia"/>
          <w:b/>
          <w:color w:val="0070C0"/>
          <w:sz w:val="24"/>
          <w:szCs w:val="24"/>
        </w:rPr>
        <w:t>__</w:t>
      </w:r>
      <w:proofErr w:type="gramStart"/>
      <w:r w:rsidRPr="007C7A51">
        <w:rPr>
          <w:rFonts w:ascii="標楷體" w:eastAsia="標楷體" w:hAnsi="標楷體" w:hint="eastAsia"/>
          <w:b/>
          <w:color w:val="0070C0"/>
          <w:sz w:val="24"/>
          <w:szCs w:val="24"/>
        </w:rPr>
        <w:t>週</w:t>
      </w:r>
      <w:proofErr w:type="gramEnd"/>
      <w:r w:rsidRPr="007C7A51">
        <w:rPr>
          <w:rFonts w:ascii="標楷體" w:eastAsia="標楷體" w:hAnsi="標楷體" w:hint="eastAsia"/>
          <w:b/>
          <w:color w:val="0070C0"/>
          <w:sz w:val="24"/>
          <w:szCs w:val="24"/>
        </w:rPr>
        <w:t>) □否</w:t>
      </w:r>
    </w:p>
    <w:p w14:paraId="3F6B35BC" w14:textId="77777777" w:rsidR="007C7A51" w:rsidRPr="007C7A51" w:rsidRDefault="007C7A51" w:rsidP="00277C79">
      <w:pPr>
        <w:pStyle w:val="aff0"/>
        <w:numPr>
          <w:ilvl w:val="0"/>
          <w:numId w:val="4"/>
        </w:numPr>
        <w:pBdr>
          <w:top w:val="nil"/>
          <w:left w:val="nil"/>
          <w:bottom w:val="nil"/>
          <w:right w:val="nil"/>
          <w:between w:val="nil"/>
        </w:pBdr>
        <w:snapToGrid w:val="0"/>
        <w:spacing w:line="240" w:lineRule="atLeast"/>
        <w:ind w:leftChars="0"/>
        <w:rPr>
          <w:rFonts w:ascii="標楷體" w:eastAsia="標楷體" w:hAnsi="標楷體"/>
          <w:color w:val="FF0000"/>
          <w:sz w:val="24"/>
          <w:szCs w:val="24"/>
        </w:rPr>
      </w:pPr>
      <w:r w:rsidRPr="007C7A51">
        <w:rPr>
          <w:rFonts w:ascii="標楷體" w:eastAsia="標楷體" w:hAnsi="標楷體" w:hint="eastAsia"/>
          <w:b/>
          <w:color w:val="0070C0"/>
          <w:sz w:val="24"/>
          <w:szCs w:val="24"/>
        </w:rPr>
        <w:t>是否融入戶外教育：■是(第__</w:t>
      </w:r>
      <w:r w:rsidRPr="007C7A51">
        <w:rPr>
          <w:rFonts w:ascii="標楷體" w:eastAsia="標楷體" w:hAnsi="標楷體"/>
          <w:b/>
          <w:color w:val="0070C0"/>
          <w:sz w:val="24"/>
          <w:szCs w:val="24"/>
        </w:rPr>
        <w:t>6</w:t>
      </w:r>
      <w:r w:rsidRPr="007C7A51">
        <w:rPr>
          <w:rFonts w:ascii="標楷體" w:eastAsia="標楷體" w:hAnsi="標楷體" w:hint="eastAsia"/>
          <w:b/>
          <w:color w:val="0070C0"/>
          <w:sz w:val="24"/>
          <w:szCs w:val="24"/>
        </w:rPr>
        <w:t>__</w:t>
      </w:r>
      <w:proofErr w:type="gramStart"/>
      <w:r w:rsidRPr="007C7A51">
        <w:rPr>
          <w:rFonts w:ascii="標楷體" w:eastAsia="標楷體" w:hAnsi="標楷體" w:hint="eastAsia"/>
          <w:b/>
          <w:color w:val="0070C0"/>
          <w:sz w:val="24"/>
          <w:szCs w:val="24"/>
        </w:rPr>
        <w:t>週</w:t>
      </w:r>
      <w:proofErr w:type="gramEnd"/>
      <w:r w:rsidRPr="007C7A51">
        <w:rPr>
          <w:rFonts w:ascii="標楷體" w:eastAsia="標楷體" w:hAnsi="標楷體" w:hint="eastAsia"/>
          <w:b/>
          <w:color w:val="0070C0"/>
          <w:sz w:val="24"/>
          <w:szCs w:val="24"/>
        </w:rPr>
        <w:t>) □否</w:t>
      </w:r>
    </w:p>
    <w:p w14:paraId="5C2CA60A" w14:textId="77777777" w:rsidR="007C7A51" w:rsidRPr="007C7A51" w:rsidRDefault="007C7A51" w:rsidP="00277C79">
      <w:pPr>
        <w:pStyle w:val="aff0"/>
        <w:numPr>
          <w:ilvl w:val="0"/>
          <w:numId w:val="4"/>
        </w:numPr>
        <w:pBdr>
          <w:top w:val="nil"/>
          <w:left w:val="nil"/>
          <w:bottom w:val="nil"/>
          <w:right w:val="nil"/>
          <w:between w:val="nil"/>
        </w:pBdr>
        <w:snapToGrid w:val="0"/>
        <w:spacing w:line="240" w:lineRule="atLeast"/>
        <w:ind w:leftChars="0"/>
        <w:rPr>
          <w:rFonts w:ascii="標楷體" w:eastAsia="標楷體" w:hAnsi="標楷體"/>
          <w:color w:val="FF0000"/>
          <w:sz w:val="24"/>
          <w:szCs w:val="24"/>
        </w:rPr>
      </w:pPr>
      <w:r w:rsidRPr="007C7A51">
        <w:rPr>
          <w:rFonts w:ascii="標楷體" w:eastAsia="標楷體" w:hAnsi="標楷體" w:hint="eastAsia"/>
          <w:b/>
          <w:color w:val="0070C0"/>
          <w:sz w:val="24"/>
          <w:szCs w:val="24"/>
        </w:rPr>
        <w:t>是否融入生命教育議題：</w:t>
      </w:r>
      <w:r w:rsidRPr="007C7A51">
        <w:rPr>
          <w:rFonts w:ascii="標楷體" w:eastAsia="標楷體" w:hAnsi="標楷體"/>
          <w:b/>
          <w:color w:val="0070C0"/>
          <w:sz w:val="24"/>
          <w:szCs w:val="24"/>
        </w:rPr>
        <w:t>□</w:t>
      </w:r>
      <w:r w:rsidRPr="007C7A51">
        <w:rPr>
          <w:rFonts w:ascii="標楷體" w:eastAsia="標楷體" w:hAnsi="標楷體" w:hint="eastAsia"/>
          <w:b/>
          <w:color w:val="0070C0"/>
          <w:sz w:val="24"/>
          <w:szCs w:val="24"/>
        </w:rPr>
        <w:t>是(第____</w:t>
      </w:r>
      <w:proofErr w:type="gramStart"/>
      <w:r w:rsidRPr="007C7A51">
        <w:rPr>
          <w:rFonts w:ascii="標楷體" w:eastAsia="標楷體" w:hAnsi="標楷體" w:hint="eastAsia"/>
          <w:b/>
          <w:color w:val="0070C0"/>
          <w:sz w:val="24"/>
          <w:szCs w:val="24"/>
        </w:rPr>
        <w:t>週</w:t>
      </w:r>
      <w:proofErr w:type="gramEnd"/>
      <w:r w:rsidRPr="007C7A51">
        <w:rPr>
          <w:rFonts w:ascii="標楷體" w:eastAsia="標楷體" w:hAnsi="標楷體" w:hint="eastAsia"/>
          <w:b/>
          <w:color w:val="0070C0"/>
          <w:sz w:val="24"/>
          <w:szCs w:val="24"/>
        </w:rPr>
        <w:t>) ■否</w:t>
      </w:r>
    </w:p>
    <w:p w14:paraId="63BCA842" w14:textId="38883381" w:rsidR="007C7A51" w:rsidRPr="007C7A51" w:rsidRDefault="007C7A51" w:rsidP="00277C79">
      <w:pPr>
        <w:pStyle w:val="aff0"/>
        <w:numPr>
          <w:ilvl w:val="0"/>
          <w:numId w:val="4"/>
        </w:numPr>
        <w:pBdr>
          <w:top w:val="nil"/>
          <w:left w:val="nil"/>
          <w:bottom w:val="nil"/>
          <w:right w:val="nil"/>
          <w:between w:val="nil"/>
        </w:pBdr>
        <w:snapToGrid w:val="0"/>
        <w:spacing w:line="240" w:lineRule="atLeast"/>
        <w:ind w:leftChars="0"/>
        <w:rPr>
          <w:rFonts w:ascii="標楷體" w:eastAsia="標楷體" w:hAnsi="標楷體"/>
          <w:color w:val="FF0000"/>
          <w:sz w:val="24"/>
          <w:szCs w:val="24"/>
        </w:rPr>
      </w:pPr>
      <w:r w:rsidRPr="007C7A51">
        <w:rPr>
          <w:rFonts w:ascii="標楷體" w:eastAsia="標楷體" w:hAnsi="標楷體" w:hint="eastAsia"/>
          <w:color w:val="0070C0"/>
          <w:sz w:val="24"/>
          <w:szCs w:val="24"/>
        </w:rPr>
        <w:t>其他議題融入情形(有的請打勾)：</w:t>
      </w:r>
      <w:r w:rsidRPr="007C7A51">
        <w:rPr>
          <w:rFonts w:ascii="標楷體" w:eastAsia="標楷體" w:hAnsi="標楷體" w:hint="eastAsia"/>
          <w:b/>
          <w:color w:val="0070C0"/>
          <w:sz w:val="24"/>
          <w:szCs w:val="24"/>
        </w:rPr>
        <w:t>□</w:t>
      </w:r>
      <w:r w:rsidRPr="007C7A51">
        <w:rPr>
          <w:rFonts w:ascii="標楷體" w:eastAsia="標楷體" w:hAnsi="標楷體" w:hint="eastAsia"/>
          <w:color w:val="0070C0"/>
          <w:sz w:val="24"/>
          <w:szCs w:val="24"/>
        </w:rPr>
        <w:t>性別平等、</w:t>
      </w:r>
      <w:r w:rsidRPr="007C7A51">
        <w:rPr>
          <w:rFonts w:ascii="標楷體" w:eastAsia="標楷體" w:hAnsi="標楷體" w:hint="eastAsia"/>
          <w:b/>
          <w:color w:val="0070C0"/>
          <w:sz w:val="24"/>
          <w:szCs w:val="24"/>
        </w:rPr>
        <w:t>□</w:t>
      </w:r>
      <w:r w:rsidRPr="007C7A51">
        <w:rPr>
          <w:rFonts w:ascii="標楷體" w:eastAsia="標楷體" w:hAnsi="標楷體" w:hint="eastAsia"/>
          <w:color w:val="0070C0"/>
          <w:sz w:val="24"/>
          <w:szCs w:val="24"/>
        </w:rPr>
        <w:t>人權、</w:t>
      </w:r>
      <w:r w:rsidRPr="007C7A51">
        <w:rPr>
          <w:rFonts w:ascii="標楷體" w:eastAsia="標楷體" w:hAnsi="標楷體" w:hint="eastAsia"/>
          <w:b/>
          <w:color w:val="0070C0"/>
          <w:sz w:val="24"/>
          <w:szCs w:val="24"/>
        </w:rPr>
        <w:t>□</w:t>
      </w:r>
      <w:r w:rsidRPr="007C7A51">
        <w:rPr>
          <w:rFonts w:ascii="標楷體" w:eastAsia="標楷體" w:hAnsi="標楷體" w:hint="eastAsia"/>
          <w:color w:val="0070C0"/>
          <w:sz w:val="24"/>
          <w:szCs w:val="24"/>
        </w:rPr>
        <w:t>環境、</w:t>
      </w:r>
      <w:r w:rsidRPr="007C7A51">
        <w:rPr>
          <w:rFonts w:ascii="標楷體" w:eastAsia="標楷體" w:hAnsi="標楷體" w:hint="eastAsia"/>
          <w:b/>
          <w:color w:val="0070C0"/>
          <w:sz w:val="24"/>
          <w:szCs w:val="24"/>
        </w:rPr>
        <w:t>□</w:t>
      </w:r>
      <w:r w:rsidRPr="007C7A51">
        <w:rPr>
          <w:rFonts w:ascii="標楷體" w:eastAsia="標楷體" w:hAnsi="標楷體" w:hint="eastAsia"/>
          <w:color w:val="0070C0"/>
          <w:sz w:val="24"/>
          <w:szCs w:val="24"/>
        </w:rPr>
        <w:t>海洋、</w:t>
      </w:r>
      <w:r w:rsidRPr="007C7A51">
        <w:rPr>
          <w:rFonts w:ascii="標楷體" w:eastAsia="標楷體" w:hAnsi="標楷體" w:hint="eastAsia"/>
          <w:b/>
          <w:color w:val="0070C0"/>
          <w:sz w:val="24"/>
          <w:szCs w:val="24"/>
        </w:rPr>
        <w:t>□</w:t>
      </w:r>
      <w:r w:rsidRPr="007C7A51">
        <w:rPr>
          <w:rFonts w:ascii="標楷體" w:eastAsia="標楷體" w:hAnsi="標楷體" w:hint="eastAsia"/>
          <w:color w:val="0070C0"/>
          <w:sz w:val="24"/>
          <w:szCs w:val="24"/>
        </w:rPr>
        <w:t>品德、</w:t>
      </w:r>
      <w:r w:rsidRPr="007C7A51">
        <w:rPr>
          <w:rFonts w:ascii="標楷體" w:eastAsia="標楷體" w:hAnsi="標楷體" w:hint="eastAsia"/>
          <w:b/>
          <w:color w:val="0070C0"/>
          <w:sz w:val="24"/>
          <w:szCs w:val="24"/>
        </w:rPr>
        <w:t>□</w:t>
      </w:r>
      <w:r w:rsidRPr="007C7A51">
        <w:rPr>
          <w:rFonts w:ascii="標楷體" w:eastAsia="標楷體" w:hAnsi="標楷體" w:hint="eastAsia"/>
          <w:color w:val="0070C0"/>
          <w:sz w:val="24"/>
          <w:szCs w:val="24"/>
        </w:rPr>
        <w:t>法治、</w:t>
      </w:r>
      <w:r w:rsidRPr="007C7A51">
        <w:rPr>
          <w:rFonts w:ascii="標楷體" w:eastAsia="標楷體" w:hAnsi="標楷體" w:hint="eastAsia"/>
          <w:b/>
          <w:color w:val="0070C0"/>
          <w:sz w:val="24"/>
          <w:szCs w:val="24"/>
        </w:rPr>
        <w:t>□</w:t>
      </w:r>
      <w:r w:rsidRPr="007C7A51">
        <w:rPr>
          <w:rFonts w:ascii="標楷體" w:eastAsia="標楷體" w:hAnsi="標楷體" w:hint="eastAsia"/>
          <w:color w:val="0070C0"/>
          <w:sz w:val="24"/>
          <w:szCs w:val="24"/>
        </w:rPr>
        <w:t>科技、</w:t>
      </w:r>
      <w:r w:rsidRPr="007C7A51">
        <w:rPr>
          <w:rFonts w:ascii="標楷體" w:eastAsia="標楷體" w:hAnsi="標楷體" w:hint="eastAsia"/>
          <w:b/>
          <w:color w:val="0070C0"/>
          <w:sz w:val="24"/>
          <w:szCs w:val="24"/>
        </w:rPr>
        <w:t>□</w:t>
      </w:r>
      <w:r w:rsidRPr="007C7A51">
        <w:rPr>
          <w:rFonts w:ascii="標楷體" w:eastAsia="標楷體" w:hAnsi="標楷體" w:hint="eastAsia"/>
          <w:color w:val="0070C0"/>
          <w:sz w:val="24"/>
          <w:szCs w:val="24"/>
        </w:rPr>
        <w:t>資訊、</w:t>
      </w:r>
      <w:r w:rsidRPr="007C7A51">
        <w:rPr>
          <w:rFonts w:ascii="標楷體" w:eastAsia="標楷體" w:hAnsi="標楷體" w:hint="eastAsia"/>
          <w:b/>
          <w:color w:val="0070C0"/>
          <w:sz w:val="24"/>
          <w:szCs w:val="24"/>
        </w:rPr>
        <w:t>□</w:t>
      </w:r>
      <w:r w:rsidRPr="007C7A51">
        <w:rPr>
          <w:rFonts w:ascii="標楷體" w:eastAsia="標楷體" w:hAnsi="標楷體" w:hint="eastAsia"/>
          <w:color w:val="0070C0"/>
          <w:sz w:val="24"/>
          <w:szCs w:val="24"/>
        </w:rPr>
        <w:t>能源、</w:t>
      </w:r>
      <w:r w:rsidRPr="007C7A51">
        <w:rPr>
          <w:rFonts w:ascii="標楷體" w:eastAsia="標楷體" w:hAnsi="標楷體" w:hint="eastAsia"/>
          <w:b/>
          <w:color w:val="0070C0"/>
          <w:sz w:val="24"/>
          <w:szCs w:val="24"/>
        </w:rPr>
        <w:t>□</w:t>
      </w:r>
      <w:r w:rsidRPr="007C7A51">
        <w:rPr>
          <w:rFonts w:ascii="標楷體" w:eastAsia="標楷體" w:hAnsi="標楷體" w:hint="eastAsia"/>
          <w:color w:val="0070C0"/>
          <w:sz w:val="24"/>
          <w:szCs w:val="24"/>
        </w:rPr>
        <w:t>防災、</w:t>
      </w:r>
    </w:p>
    <w:p w14:paraId="578FE655" w14:textId="77777777" w:rsidR="007C7A51" w:rsidRPr="007C7A51" w:rsidRDefault="007C7A51" w:rsidP="007C7A51">
      <w:pPr>
        <w:pStyle w:val="Web"/>
        <w:snapToGrid w:val="0"/>
        <w:spacing w:before="0" w:beforeAutospacing="0" w:after="0" w:afterAutospacing="0"/>
        <w:ind w:left="488" w:firstLineChars="1692" w:firstLine="4061"/>
        <w:rPr>
          <w:rFonts w:ascii="標楷體" w:eastAsia="標楷體" w:hAnsi="標楷體"/>
          <w:color w:val="0070C0"/>
        </w:rPr>
      </w:pPr>
      <w:r w:rsidRPr="007C7A51">
        <w:rPr>
          <w:rFonts w:ascii="標楷體" w:eastAsia="標楷體" w:hAnsi="標楷體" w:hint="eastAsia"/>
          <w:color w:val="0070C0"/>
        </w:rPr>
        <w:t>□家庭教育、</w:t>
      </w:r>
      <w:r w:rsidRPr="007C7A51">
        <w:rPr>
          <w:rFonts w:ascii="標楷體" w:eastAsia="標楷體" w:hAnsi="標楷體" w:hint="eastAsia"/>
          <w:b/>
          <w:color w:val="0070C0"/>
        </w:rPr>
        <w:t>□</w:t>
      </w:r>
      <w:r w:rsidRPr="007C7A51">
        <w:rPr>
          <w:rFonts w:ascii="標楷體" w:eastAsia="標楷體" w:hAnsi="標楷體" w:hint="eastAsia"/>
          <w:color w:val="0070C0"/>
        </w:rPr>
        <w:t>生涯規劃、</w:t>
      </w:r>
      <w:r w:rsidRPr="007C7A51">
        <w:rPr>
          <w:rFonts w:ascii="標楷體" w:eastAsia="標楷體" w:hAnsi="標楷體" w:hint="eastAsia"/>
          <w:b/>
          <w:color w:val="0070C0"/>
        </w:rPr>
        <w:t>□</w:t>
      </w:r>
      <w:r w:rsidRPr="007C7A51">
        <w:rPr>
          <w:rFonts w:ascii="標楷體" w:eastAsia="標楷體" w:hAnsi="標楷體" w:hint="eastAsia"/>
          <w:color w:val="0070C0"/>
        </w:rPr>
        <w:t>多元文化、</w:t>
      </w:r>
      <w:r w:rsidRPr="007C7A51">
        <w:rPr>
          <w:rFonts w:ascii="標楷體" w:eastAsia="標楷體" w:hAnsi="標楷體" w:hint="eastAsia"/>
          <w:b/>
          <w:color w:val="0070C0"/>
        </w:rPr>
        <w:t>□</w:t>
      </w:r>
      <w:r w:rsidRPr="007C7A51">
        <w:rPr>
          <w:rFonts w:ascii="標楷體" w:eastAsia="標楷體" w:hAnsi="標楷體" w:hint="eastAsia"/>
          <w:color w:val="0070C0"/>
        </w:rPr>
        <w:t>閱讀素養、</w:t>
      </w:r>
      <w:r w:rsidRPr="007C7A51">
        <w:rPr>
          <w:rFonts w:ascii="標楷體" w:eastAsia="標楷體" w:hAnsi="標楷體" w:hint="eastAsia"/>
          <w:b/>
          <w:color w:val="0070C0"/>
        </w:rPr>
        <w:t>□</w:t>
      </w:r>
      <w:r w:rsidRPr="007C7A51">
        <w:rPr>
          <w:rFonts w:ascii="標楷體" w:eastAsia="標楷體" w:hAnsi="標楷體" w:hint="eastAsia"/>
          <w:color w:val="0070C0"/>
        </w:rPr>
        <w:t>國際教育、</w:t>
      </w:r>
      <w:r w:rsidRPr="007C7A51">
        <w:rPr>
          <w:rFonts w:ascii="標楷體" w:eastAsia="標楷體" w:hAnsi="標楷體" w:hint="eastAsia"/>
          <w:b/>
          <w:color w:val="0070C0"/>
        </w:rPr>
        <w:t>□</w:t>
      </w:r>
      <w:r w:rsidRPr="007C7A51">
        <w:rPr>
          <w:rFonts w:ascii="標楷體" w:eastAsia="標楷體" w:hAnsi="標楷體" w:hint="eastAsia"/>
          <w:color w:val="0070C0"/>
        </w:rPr>
        <w:t>原住民族教育</w:t>
      </w:r>
    </w:p>
    <w:p w14:paraId="71B2DECF" w14:textId="43E9F90A" w:rsidR="00D37619" w:rsidRPr="008C4AD5" w:rsidRDefault="00D37619" w:rsidP="00277C79">
      <w:pPr>
        <w:pStyle w:val="aff0"/>
        <w:numPr>
          <w:ilvl w:val="0"/>
          <w:numId w:val="3"/>
        </w:numPr>
        <w:pBdr>
          <w:top w:val="nil"/>
          <w:left w:val="nil"/>
          <w:bottom w:val="nil"/>
          <w:right w:val="nil"/>
          <w:between w:val="nil"/>
        </w:pBdr>
        <w:snapToGrid w:val="0"/>
        <w:spacing w:line="240" w:lineRule="atLeast"/>
        <w:ind w:leftChars="0" w:left="505" w:hanging="482"/>
        <w:rPr>
          <w:rFonts w:ascii="標楷體" w:eastAsia="標楷體" w:hAnsi="標楷體" w:cs="標楷體"/>
          <w:b/>
          <w:sz w:val="24"/>
          <w:szCs w:val="24"/>
        </w:rPr>
      </w:pPr>
      <w:r w:rsidRPr="008C4AD5">
        <w:rPr>
          <w:rFonts w:ascii="標楷體" w:eastAsia="標楷體" w:hAnsi="標楷體" w:cs="標楷體"/>
          <w:b/>
          <w:sz w:val="24"/>
          <w:szCs w:val="24"/>
        </w:rPr>
        <w:t>素養導向教學規劃：</w:t>
      </w:r>
    </w:p>
    <w:tbl>
      <w:tblPr>
        <w:tblW w:w="15016" w:type="dxa"/>
        <w:jc w:val="center"/>
        <w:tblBorders>
          <w:top w:val="nil"/>
          <w:left w:val="nil"/>
          <w:bottom w:val="nil"/>
          <w:right w:val="nil"/>
          <w:insideH w:val="nil"/>
          <w:insideV w:val="nil"/>
        </w:tblBorders>
        <w:tblLayout w:type="fixed"/>
        <w:tblLook w:val="0600" w:firstRow="0" w:lastRow="0" w:firstColumn="0" w:lastColumn="0" w:noHBand="1" w:noVBand="1"/>
      </w:tblPr>
      <w:tblGrid>
        <w:gridCol w:w="841"/>
        <w:gridCol w:w="1984"/>
        <w:gridCol w:w="1418"/>
        <w:gridCol w:w="3402"/>
        <w:gridCol w:w="425"/>
        <w:gridCol w:w="1256"/>
        <w:gridCol w:w="1579"/>
        <w:gridCol w:w="1701"/>
        <w:gridCol w:w="1134"/>
        <w:gridCol w:w="1276"/>
      </w:tblGrid>
      <w:tr w:rsidR="00724122" w:rsidRPr="002026C7" w14:paraId="0B139D0B" w14:textId="77777777" w:rsidTr="00022B4F">
        <w:trPr>
          <w:jc w:val="center"/>
        </w:trPr>
        <w:tc>
          <w:tcPr>
            <w:tcW w:w="841" w:type="dxa"/>
            <w:vMerge w:val="restart"/>
            <w:tcBorders>
              <w:top w:val="single" w:sz="8" w:space="0" w:color="000000"/>
              <w:left w:val="single" w:sz="8" w:space="0" w:color="000000"/>
              <w:right w:val="single" w:sz="8" w:space="0" w:color="000000"/>
            </w:tcBorders>
            <w:vAlign w:val="center"/>
          </w:tcPr>
          <w:p w14:paraId="761AA99A" w14:textId="77777777" w:rsidR="00724122" w:rsidRPr="00EA7A47" w:rsidRDefault="00724122" w:rsidP="00E412DA">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77E96344" w14:textId="77777777" w:rsidR="00724122" w:rsidRPr="00EA7A47" w:rsidRDefault="00724122" w:rsidP="00E412DA">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3402" w:type="dxa"/>
            <w:vMerge w:val="restart"/>
            <w:tcBorders>
              <w:top w:val="single" w:sz="8" w:space="0" w:color="000000"/>
              <w:right w:val="single" w:sz="8" w:space="0" w:color="000000"/>
            </w:tcBorders>
            <w:tcMar>
              <w:top w:w="100" w:type="dxa"/>
              <w:left w:w="20" w:type="dxa"/>
              <w:bottom w:w="100" w:type="dxa"/>
              <w:right w:w="20" w:type="dxa"/>
            </w:tcMar>
            <w:vAlign w:val="center"/>
          </w:tcPr>
          <w:p w14:paraId="4F921E50" w14:textId="77777777" w:rsidR="00724122" w:rsidRPr="00EA7A47" w:rsidRDefault="00724122" w:rsidP="00E412DA">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14:paraId="33A1D195" w14:textId="77777777" w:rsidR="00724122" w:rsidRPr="00EA7A47" w:rsidRDefault="00724122" w:rsidP="00272A4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38977A9B" w14:textId="328769BF" w:rsidR="00724122" w:rsidRPr="00EA7A47" w:rsidRDefault="00724122" w:rsidP="00E412DA">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w:t>
            </w:r>
          </w:p>
        </w:tc>
        <w:tc>
          <w:tcPr>
            <w:tcW w:w="1579" w:type="dxa"/>
            <w:vMerge w:val="restart"/>
            <w:tcBorders>
              <w:top w:val="single" w:sz="8" w:space="0" w:color="000000"/>
              <w:right w:val="single" w:sz="8" w:space="0" w:color="000000"/>
            </w:tcBorders>
            <w:vAlign w:val="center"/>
          </w:tcPr>
          <w:p w14:paraId="61F217E5" w14:textId="3D3B99C8" w:rsidR="00724122" w:rsidRPr="00EA7A47" w:rsidRDefault="00724122" w:rsidP="00724122">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學習策略</w:t>
            </w:r>
          </w:p>
        </w:tc>
        <w:tc>
          <w:tcPr>
            <w:tcW w:w="1701" w:type="dxa"/>
            <w:vMerge w:val="restart"/>
            <w:tcBorders>
              <w:top w:val="single" w:sz="8" w:space="0" w:color="000000"/>
              <w:right w:val="single" w:sz="8" w:space="0" w:color="000000"/>
            </w:tcBorders>
            <w:tcMar>
              <w:top w:w="100" w:type="dxa"/>
              <w:left w:w="20" w:type="dxa"/>
              <w:bottom w:w="100" w:type="dxa"/>
              <w:right w:w="20" w:type="dxa"/>
            </w:tcMar>
            <w:vAlign w:val="center"/>
          </w:tcPr>
          <w:p w14:paraId="1F8B9312" w14:textId="77777777" w:rsidR="00724122" w:rsidRPr="00EA7A47" w:rsidRDefault="00724122" w:rsidP="00E412DA">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134" w:type="dxa"/>
            <w:vMerge w:val="restart"/>
            <w:tcBorders>
              <w:top w:val="single" w:sz="8" w:space="0" w:color="000000"/>
              <w:right w:val="single" w:sz="8" w:space="0" w:color="000000"/>
            </w:tcBorders>
            <w:tcMar>
              <w:top w:w="100" w:type="dxa"/>
              <w:left w:w="20" w:type="dxa"/>
              <w:bottom w:w="100" w:type="dxa"/>
              <w:right w:w="20" w:type="dxa"/>
            </w:tcMar>
            <w:vAlign w:val="center"/>
          </w:tcPr>
          <w:p w14:paraId="4895DC13" w14:textId="77777777" w:rsidR="00724122" w:rsidRPr="00EA7A47" w:rsidRDefault="00724122" w:rsidP="00E412DA">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276" w:type="dxa"/>
            <w:vMerge w:val="restart"/>
            <w:tcBorders>
              <w:top w:val="single" w:sz="8" w:space="0" w:color="000000"/>
              <w:right w:val="single" w:sz="8" w:space="0" w:color="000000"/>
            </w:tcBorders>
            <w:vAlign w:val="center"/>
          </w:tcPr>
          <w:p w14:paraId="3828AA22" w14:textId="77777777" w:rsidR="00724122" w:rsidRPr="00EA7A47" w:rsidRDefault="00724122" w:rsidP="00E412DA">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724122" w:rsidRPr="002026C7" w14:paraId="4EE04709" w14:textId="77777777" w:rsidTr="00022B4F">
        <w:trPr>
          <w:jc w:val="center"/>
        </w:trPr>
        <w:tc>
          <w:tcPr>
            <w:tcW w:w="841" w:type="dxa"/>
            <w:vMerge/>
            <w:tcBorders>
              <w:left w:val="single" w:sz="8" w:space="0" w:color="000000"/>
              <w:bottom w:val="single" w:sz="8" w:space="0" w:color="000000"/>
              <w:right w:val="single" w:sz="8" w:space="0" w:color="000000"/>
            </w:tcBorders>
            <w:vAlign w:val="center"/>
          </w:tcPr>
          <w:p w14:paraId="0A7C5570" w14:textId="77777777" w:rsidR="00724122" w:rsidRPr="002026C7" w:rsidRDefault="00724122" w:rsidP="00E412DA">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984" w:type="dxa"/>
            <w:tcBorders>
              <w:top w:val="single" w:sz="8" w:space="0" w:color="000000"/>
              <w:left w:val="single" w:sz="8" w:space="0" w:color="000000"/>
              <w:bottom w:val="single" w:sz="8" w:space="0" w:color="000000"/>
              <w:right w:val="single" w:sz="8" w:space="0" w:color="000000"/>
            </w:tcBorders>
            <w:vAlign w:val="center"/>
          </w:tcPr>
          <w:p w14:paraId="5EE66421" w14:textId="77777777" w:rsidR="00724122" w:rsidRPr="00EA7A47" w:rsidRDefault="00724122" w:rsidP="00E412DA">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表現</w:t>
            </w:r>
          </w:p>
        </w:tc>
        <w:tc>
          <w:tcPr>
            <w:tcW w:w="141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79C39E7" w14:textId="77777777" w:rsidR="00724122" w:rsidRPr="00EA7A47" w:rsidRDefault="00724122" w:rsidP="00E412DA">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內容</w:t>
            </w:r>
          </w:p>
        </w:tc>
        <w:tc>
          <w:tcPr>
            <w:tcW w:w="3402" w:type="dxa"/>
            <w:vMerge/>
            <w:tcBorders>
              <w:bottom w:val="single" w:sz="8" w:space="0" w:color="000000"/>
              <w:right w:val="single" w:sz="8" w:space="0" w:color="000000"/>
            </w:tcBorders>
            <w:tcMar>
              <w:top w:w="100" w:type="dxa"/>
              <w:left w:w="20" w:type="dxa"/>
              <w:bottom w:w="100" w:type="dxa"/>
              <w:right w:w="20" w:type="dxa"/>
            </w:tcMar>
            <w:vAlign w:val="center"/>
          </w:tcPr>
          <w:p w14:paraId="4F662CAE" w14:textId="77777777" w:rsidR="00724122" w:rsidRPr="002026C7" w:rsidRDefault="00724122" w:rsidP="00E412DA">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425" w:type="dxa"/>
            <w:vMerge/>
            <w:tcBorders>
              <w:bottom w:val="single" w:sz="8" w:space="0" w:color="000000"/>
              <w:right w:val="single" w:sz="8" w:space="0" w:color="000000"/>
            </w:tcBorders>
            <w:tcMar>
              <w:top w:w="100" w:type="dxa"/>
              <w:left w:w="20" w:type="dxa"/>
              <w:bottom w:w="100" w:type="dxa"/>
              <w:right w:w="20" w:type="dxa"/>
            </w:tcMar>
            <w:vAlign w:val="center"/>
          </w:tcPr>
          <w:p w14:paraId="1DCD0048" w14:textId="77777777" w:rsidR="00724122" w:rsidRPr="002026C7" w:rsidRDefault="00724122" w:rsidP="00272A4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7D2BBF23" w14:textId="77777777" w:rsidR="00724122" w:rsidRPr="002026C7" w:rsidRDefault="00724122" w:rsidP="00E412DA">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79" w:type="dxa"/>
            <w:vMerge/>
            <w:tcBorders>
              <w:bottom w:val="single" w:sz="8" w:space="0" w:color="000000"/>
              <w:right w:val="single" w:sz="8" w:space="0" w:color="000000"/>
            </w:tcBorders>
            <w:vAlign w:val="center"/>
          </w:tcPr>
          <w:p w14:paraId="5C90814D" w14:textId="3500DD04" w:rsidR="00724122" w:rsidRPr="002026C7" w:rsidRDefault="00724122" w:rsidP="00E412DA">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vMerge/>
            <w:tcBorders>
              <w:bottom w:val="single" w:sz="8" w:space="0" w:color="000000"/>
              <w:right w:val="single" w:sz="8" w:space="0" w:color="000000"/>
            </w:tcBorders>
            <w:tcMar>
              <w:top w:w="100" w:type="dxa"/>
              <w:left w:w="20" w:type="dxa"/>
              <w:bottom w:w="100" w:type="dxa"/>
              <w:right w:w="20" w:type="dxa"/>
            </w:tcMar>
            <w:vAlign w:val="center"/>
          </w:tcPr>
          <w:p w14:paraId="2EBD5B30" w14:textId="77777777" w:rsidR="00724122" w:rsidRPr="002026C7" w:rsidRDefault="00724122" w:rsidP="00E412DA">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134" w:type="dxa"/>
            <w:vMerge/>
            <w:tcBorders>
              <w:bottom w:val="single" w:sz="8" w:space="0" w:color="000000"/>
              <w:right w:val="single" w:sz="8" w:space="0" w:color="000000"/>
            </w:tcBorders>
            <w:tcMar>
              <w:top w:w="100" w:type="dxa"/>
              <w:left w:w="20" w:type="dxa"/>
              <w:bottom w:w="100" w:type="dxa"/>
              <w:right w:w="20" w:type="dxa"/>
            </w:tcMar>
            <w:vAlign w:val="center"/>
          </w:tcPr>
          <w:p w14:paraId="31600FB6" w14:textId="77777777" w:rsidR="00724122" w:rsidRPr="002026C7" w:rsidRDefault="00724122" w:rsidP="00E412DA">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bottom w:val="single" w:sz="8" w:space="0" w:color="000000"/>
              <w:right w:val="single" w:sz="8" w:space="0" w:color="000000"/>
            </w:tcBorders>
            <w:vAlign w:val="center"/>
          </w:tcPr>
          <w:p w14:paraId="4D4799B3" w14:textId="77777777" w:rsidR="00724122" w:rsidRPr="002026C7" w:rsidRDefault="00724122" w:rsidP="00E412DA">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272A40" w:rsidRPr="00500692" w14:paraId="3308F13A" w14:textId="77777777" w:rsidTr="00022B4F">
        <w:trPr>
          <w:trHeight w:val="1257"/>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6FBD6493" w14:textId="77777777" w:rsidR="00272A40" w:rsidRPr="00316DA1" w:rsidRDefault="00272A40" w:rsidP="00272A40">
            <w:pPr>
              <w:jc w:val="center"/>
              <w:rPr>
                <w:rFonts w:ascii="標楷體" w:eastAsia="標楷體" w:hAnsi="標楷體" w:cs="標楷體"/>
              </w:rPr>
            </w:pPr>
            <w:r w:rsidRPr="00316DA1">
              <w:rPr>
                <w:rFonts w:ascii="標楷體" w:eastAsia="標楷體" w:hAnsi="標楷體" w:cs="標楷體" w:hint="eastAsia"/>
              </w:rPr>
              <w:t>第一</w:t>
            </w:r>
            <w:proofErr w:type="gramStart"/>
            <w:r w:rsidRPr="00316DA1">
              <w:rPr>
                <w:rFonts w:ascii="標楷體" w:eastAsia="標楷體" w:hAnsi="標楷體" w:cs="標楷體" w:hint="eastAsia"/>
              </w:rPr>
              <w:t>週</w:t>
            </w:r>
            <w:proofErr w:type="gramEnd"/>
          </w:p>
          <w:p w14:paraId="39CC0013" w14:textId="4FC84B45" w:rsidR="00272A40" w:rsidRPr="00500692" w:rsidRDefault="00272A40" w:rsidP="00272A40">
            <w:pPr>
              <w:ind w:firstLine="0"/>
              <w:jc w:val="center"/>
              <w:rPr>
                <w:rFonts w:ascii="標楷體" w:eastAsia="標楷體" w:hAnsi="標楷體" w:cs="標楷體"/>
                <w:color w:val="FF0000"/>
                <w:sz w:val="24"/>
                <w:szCs w:val="24"/>
              </w:rPr>
            </w:pPr>
            <w:r w:rsidRPr="00316DA1">
              <w:rPr>
                <w:rFonts w:eastAsia="標楷體"/>
              </w:rPr>
              <w:t>0</w:t>
            </w:r>
            <w:r>
              <w:rPr>
                <w:rFonts w:eastAsia="標楷體" w:hint="eastAsia"/>
              </w:rPr>
              <w:t>8</w:t>
            </w:r>
            <w:r w:rsidRPr="00316DA1">
              <w:rPr>
                <w:rFonts w:eastAsia="標楷體"/>
              </w:rPr>
              <w:t>/</w:t>
            </w:r>
            <w:r>
              <w:rPr>
                <w:rFonts w:eastAsia="標楷體" w:hint="eastAsia"/>
              </w:rPr>
              <w:t>31</w:t>
            </w:r>
            <w:r w:rsidRPr="00316DA1">
              <w:rPr>
                <w:rFonts w:eastAsia="標楷體"/>
              </w:rPr>
              <w:t>~0</w:t>
            </w:r>
            <w:r>
              <w:rPr>
                <w:rFonts w:eastAsia="標楷體" w:hint="eastAsia"/>
              </w:rPr>
              <w:t>9</w:t>
            </w:r>
            <w:r w:rsidRPr="00316DA1">
              <w:rPr>
                <w:rFonts w:eastAsia="標楷體"/>
              </w:rPr>
              <w:t>/</w:t>
            </w:r>
            <w:r>
              <w:rPr>
                <w:rFonts w:eastAsia="標楷體" w:hint="eastAsia"/>
              </w:rPr>
              <w:t>06</w:t>
            </w:r>
          </w:p>
        </w:tc>
        <w:tc>
          <w:tcPr>
            <w:tcW w:w="1984" w:type="dxa"/>
            <w:vMerge w:val="restart"/>
            <w:tcBorders>
              <w:top w:val="single" w:sz="8" w:space="0" w:color="000000"/>
              <w:left w:val="single" w:sz="8" w:space="0" w:color="000000"/>
              <w:right w:val="single" w:sz="8" w:space="0" w:color="000000"/>
            </w:tcBorders>
          </w:tcPr>
          <w:p w14:paraId="33135773" w14:textId="77777777" w:rsidR="00272A40" w:rsidRPr="00EF2EF2" w:rsidRDefault="00272A40" w:rsidP="00277C79">
            <w:pPr>
              <w:pStyle w:val="Default"/>
              <w:numPr>
                <w:ilvl w:val="0"/>
                <w:numId w:val="5"/>
              </w:numPr>
              <w:jc w:val="left"/>
              <w:rPr>
                <w:rFonts w:eastAsia="標楷體"/>
                <w:color w:val="000000" w:themeColor="text1"/>
              </w:rPr>
            </w:pPr>
            <w:r w:rsidRPr="00EF2EF2">
              <w:rPr>
                <w:rFonts w:eastAsia="標楷體" w:hint="eastAsia"/>
                <w:color w:val="000000" w:themeColor="text1"/>
              </w:rPr>
              <w:t>藉由觀察與資訊蒐集，運用創造力進行科學發想。</w:t>
            </w:r>
          </w:p>
          <w:p w14:paraId="055E0CDA" w14:textId="77777777" w:rsidR="00272A40" w:rsidRDefault="00272A40" w:rsidP="00277C79">
            <w:pPr>
              <w:pStyle w:val="Default"/>
              <w:numPr>
                <w:ilvl w:val="0"/>
                <w:numId w:val="5"/>
              </w:numPr>
              <w:jc w:val="left"/>
              <w:rPr>
                <w:rFonts w:eastAsia="標楷體"/>
                <w:color w:val="FF0000"/>
              </w:rPr>
            </w:pPr>
            <w:r w:rsidRPr="00EF2EF2">
              <w:rPr>
                <w:rFonts w:eastAsia="標楷體" w:hint="eastAsia"/>
                <w:color w:val="000000" w:themeColor="text1"/>
              </w:rPr>
              <w:t>利用資訊觀察</w:t>
            </w:r>
            <w:proofErr w:type="gramStart"/>
            <w:r w:rsidRPr="00EF2EF2">
              <w:rPr>
                <w:rFonts w:eastAsia="標楷體" w:hint="eastAsia"/>
                <w:color w:val="000000" w:themeColor="text1"/>
              </w:rPr>
              <w:t>進行訂題</w:t>
            </w:r>
            <w:proofErr w:type="gramEnd"/>
            <w:r w:rsidRPr="00EF2EF2">
              <w:rPr>
                <w:rFonts w:eastAsia="標楷體" w:hint="eastAsia"/>
                <w:color w:val="000000" w:themeColor="text1"/>
              </w:rPr>
              <w:t>，並選擇適切的科學解釋。</w:t>
            </w:r>
          </w:p>
          <w:p w14:paraId="622BA195" w14:textId="6B8C6DD2" w:rsidR="00272A40" w:rsidRPr="00272A40" w:rsidRDefault="00272A40" w:rsidP="00277C79">
            <w:pPr>
              <w:pStyle w:val="Default"/>
              <w:numPr>
                <w:ilvl w:val="0"/>
                <w:numId w:val="5"/>
              </w:numPr>
              <w:jc w:val="left"/>
              <w:rPr>
                <w:rFonts w:eastAsia="標楷體"/>
                <w:color w:val="FF0000"/>
              </w:rPr>
            </w:pPr>
            <w:r w:rsidRPr="00272A40">
              <w:rPr>
                <w:rFonts w:eastAsia="標楷體" w:hint="eastAsia"/>
                <w:color w:val="000000" w:themeColor="text1"/>
              </w:rPr>
              <w:t>透過與同儕討論，分享對科學的認知與解釋，並透過分組討論，學習溝通與表達的能力。</w:t>
            </w:r>
          </w:p>
        </w:tc>
        <w:tc>
          <w:tcPr>
            <w:tcW w:w="1418" w:type="dxa"/>
            <w:vMerge w:val="restart"/>
            <w:tcBorders>
              <w:top w:val="single" w:sz="8" w:space="0" w:color="000000"/>
              <w:left w:val="single" w:sz="8" w:space="0" w:color="000000"/>
              <w:right w:val="single" w:sz="8" w:space="0" w:color="000000"/>
            </w:tcBorders>
            <w:tcMar>
              <w:top w:w="100" w:type="dxa"/>
              <w:left w:w="20" w:type="dxa"/>
              <w:bottom w:w="100" w:type="dxa"/>
              <w:right w:w="20" w:type="dxa"/>
            </w:tcMar>
          </w:tcPr>
          <w:p w14:paraId="4BCB2BB6" w14:textId="4F6A12D7" w:rsidR="00272A40" w:rsidRPr="00E412DA" w:rsidRDefault="00272A40" w:rsidP="00277C79">
            <w:pPr>
              <w:pStyle w:val="aff0"/>
              <w:numPr>
                <w:ilvl w:val="0"/>
                <w:numId w:val="6"/>
              </w:numPr>
              <w:ind w:leftChars="0"/>
              <w:jc w:val="left"/>
              <w:rPr>
                <w:rFonts w:ascii="標楷體" w:eastAsia="標楷體" w:hAnsi="標楷體" w:cs="標楷體"/>
                <w:color w:val="auto"/>
                <w:sz w:val="24"/>
                <w:szCs w:val="24"/>
              </w:rPr>
            </w:pPr>
            <w:r w:rsidRPr="00E412DA">
              <w:rPr>
                <w:rFonts w:ascii="標楷體" w:eastAsia="標楷體" w:hAnsi="標楷體" w:cs="標楷體" w:hint="eastAsia"/>
                <w:color w:val="auto"/>
                <w:sz w:val="24"/>
                <w:szCs w:val="24"/>
              </w:rPr>
              <w:t>能夠比較出世界上不同科博館的特色與LOGO設計理念。</w:t>
            </w:r>
          </w:p>
          <w:p w14:paraId="37DA9A26" w14:textId="77777777" w:rsidR="00272A40" w:rsidRDefault="00272A40" w:rsidP="00277C79">
            <w:pPr>
              <w:pStyle w:val="aff0"/>
              <w:numPr>
                <w:ilvl w:val="0"/>
                <w:numId w:val="6"/>
              </w:numPr>
              <w:ind w:leftChars="0"/>
              <w:jc w:val="left"/>
              <w:rPr>
                <w:rFonts w:ascii="標楷體" w:eastAsia="標楷體" w:hAnsi="標楷體" w:cs="標楷體"/>
                <w:color w:val="auto"/>
                <w:sz w:val="24"/>
                <w:szCs w:val="24"/>
              </w:rPr>
            </w:pPr>
            <w:r w:rsidRPr="00EF2EF2">
              <w:rPr>
                <w:rFonts w:ascii="標楷體" w:eastAsia="標楷體" w:hAnsi="標楷體" w:cs="標楷體" w:hint="eastAsia"/>
                <w:color w:val="auto"/>
                <w:sz w:val="24"/>
                <w:szCs w:val="24"/>
              </w:rPr>
              <w:t>了解科博館對於推度科學教育的目的與意義。</w:t>
            </w:r>
          </w:p>
          <w:p w14:paraId="3EE2B250" w14:textId="366E12F9" w:rsidR="00272A40" w:rsidRPr="00272A40" w:rsidRDefault="00272A40" w:rsidP="00277C79">
            <w:pPr>
              <w:pStyle w:val="aff0"/>
              <w:numPr>
                <w:ilvl w:val="0"/>
                <w:numId w:val="6"/>
              </w:numPr>
              <w:ind w:leftChars="0"/>
              <w:jc w:val="left"/>
              <w:rPr>
                <w:rFonts w:ascii="標楷體" w:eastAsia="標楷體" w:hAnsi="標楷體" w:cs="標楷體"/>
                <w:color w:val="auto"/>
                <w:sz w:val="24"/>
                <w:szCs w:val="24"/>
              </w:rPr>
            </w:pPr>
            <w:r w:rsidRPr="00272A40">
              <w:rPr>
                <w:rFonts w:ascii="標楷體" w:eastAsia="標楷體" w:hAnsi="標楷體" w:cs="標楷體" w:hint="eastAsia"/>
                <w:color w:val="auto"/>
                <w:sz w:val="24"/>
                <w:szCs w:val="24"/>
              </w:rPr>
              <w:t>認識科博館的發展目的及對於社會的效益。</w:t>
            </w:r>
          </w:p>
        </w:tc>
        <w:tc>
          <w:tcPr>
            <w:tcW w:w="3402" w:type="dxa"/>
            <w:vMerge w:val="restart"/>
            <w:tcBorders>
              <w:top w:val="single" w:sz="8" w:space="0" w:color="000000"/>
              <w:right w:val="single" w:sz="8" w:space="0" w:color="000000"/>
            </w:tcBorders>
            <w:tcMar>
              <w:top w:w="100" w:type="dxa"/>
              <w:left w:w="20" w:type="dxa"/>
              <w:bottom w:w="100" w:type="dxa"/>
              <w:right w:w="20" w:type="dxa"/>
            </w:tcMar>
          </w:tcPr>
          <w:p w14:paraId="706ABF1A" w14:textId="77777777" w:rsidR="00272A40" w:rsidRPr="004520C9" w:rsidRDefault="00272A40" w:rsidP="00272A40">
            <w:pPr>
              <w:ind w:firstLine="0"/>
              <w:jc w:val="left"/>
              <w:rPr>
                <w:rFonts w:ascii="標楷體" w:eastAsia="標楷體" w:hAnsi="標楷體" w:cs="標楷體"/>
                <w:b/>
                <w:color w:val="FF0000"/>
                <w:sz w:val="24"/>
                <w:szCs w:val="24"/>
              </w:rPr>
            </w:pPr>
            <w:r w:rsidRPr="004520C9">
              <w:rPr>
                <w:rFonts w:ascii="標楷體" w:eastAsia="標楷體" w:hAnsi="標楷體" w:cs="標楷體" w:hint="eastAsia"/>
                <w:b/>
                <w:color w:val="FF0000"/>
                <w:sz w:val="24"/>
                <w:szCs w:val="24"/>
              </w:rPr>
              <w:t>挑戰</w:t>
            </w:r>
            <w:proofErr w:type="gramStart"/>
            <w:r w:rsidRPr="004520C9">
              <w:rPr>
                <w:rFonts w:ascii="標楷體" w:eastAsia="標楷體" w:hAnsi="標楷體" w:cs="標楷體" w:hint="eastAsia"/>
                <w:b/>
                <w:color w:val="FF0000"/>
                <w:sz w:val="24"/>
                <w:szCs w:val="24"/>
              </w:rPr>
              <w:t>一</w:t>
            </w:r>
            <w:proofErr w:type="gramEnd"/>
            <w:r w:rsidRPr="004520C9">
              <w:rPr>
                <w:rFonts w:ascii="標楷體" w:eastAsia="標楷體" w:hAnsi="標楷體" w:cs="標楷體" w:hint="eastAsia"/>
                <w:b/>
                <w:color w:val="FF0000"/>
                <w:sz w:val="24"/>
                <w:szCs w:val="24"/>
              </w:rPr>
              <w:t>：萬事起頭難-科博館的大小事</w:t>
            </w:r>
          </w:p>
          <w:p w14:paraId="4A3231DE" w14:textId="77777777" w:rsidR="00272A40" w:rsidRPr="00EF2EF2" w:rsidRDefault="00272A40" w:rsidP="00272A40">
            <w:pPr>
              <w:ind w:firstLine="0"/>
              <w:jc w:val="left"/>
              <w:rPr>
                <w:rFonts w:ascii="標楷體" w:eastAsia="標楷體" w:hAnsi="標楷體" w:cs="標楷體"/>
                <w:color w:val="00B050"/>
                <w:sz w:val="24"/>
                <w:szCs w:val="24"/>
              </w:rPr>
            </w:pPr>
            <w:r w:rsidRPr="00EF2EF2">
              <w:rPr>
                <w:rFonts w:ascii="標楷體" w:eastAsia="標楷體" w:hAnsi="標楷體" w:cs="標楷體" w:hint="eastAsia"/>
                <w:color w:val="00B050"/>
                <w:sz w:val="24"/>
                <w:szCs w:val="24"/>
              </w:rPr>
              <w:t>活動</w:t>
            </w:r>
            <w:proofErr w:type="gramStart"/>
            <w:r w:rsidRPr="00EF2EF2">
              <w:rPr>
                <w:rFonts w:ascii="標楷體" w:eastAsia="標楷體" w:hAnsi="標楷體" w:cs="標楷體" w:hint="eastAsia"/>
                <w:color w:val="00B050"/>
                <w:sz w:val="24"/>
                <w:szCs w:val="24"/>
              </w:rPr>
              <w:t>一</w:t>
            </w:r>
            <w:proofErr w:type="gramEnd"/>
            <w:r w:rsidRPr="00EF2EF2">
              <w:rPr>
                <w:rFonts w:ascii="標楷體" w:eastAsia="標楷體" w:hAnsi="標楷體" w:cs="標楷體" w:hint="eastAsia"/>
                <w:color w:val="00B050"/>
                <w:sz w:val="24"/>
                <w:szCs w:val="24"/>
              </w:rPr>
              <w:t>：全球科博館大小事</w:t>
            </w:r>
          </w:p>
          <w:p w14:paraId="02B0015F" w14:textId="77777777" w:rsidR="00272A40" w:rsidRPr="00EF2EF2" w:rsidRDefault="00272A40" w:rsidP="00272A40">
            <w:pPr>
              <w:ind w:firstLine="0"/>
              <w:jc w:val="left"/>
              <w:rPr>
                <w:rFonts w:ascii="標楷體" w:eastAsia="標楷體" w:hAnsi="標楷體" w:cs="標楷體"/>
                <w:color w:val="000000" w:themeColor="text1"/>
                <w:sz w:val="24"/>
                <w:szCs w:val="24"/>
              </w:rPr>
            </w:pPr>
            <w:r w:rsidRPr="00EF2EF2">
              <w:rPr>
                <w:rFonts w:ascii="標楷體" w:eastAsia="標楷體" w:hAnsi="標楷體" w:cs="標楷體" w:hint="eastAsia"/>
                <w:color w:val="000000" w:themeColor="text1"/>
                <w:sz w:val="24"/>
                <w:szCs w:val="24"/>
              </w:rPr>
              <w:t>教師利用課程投影片介紹全世界有特色的博物館，讓學生藉由觀察，認識不同博物館的差異(包含展覽特色、地方民情等)</w:t>
            </w:r>
          </w:p>
          <w:p w14:paraId="35314652" w14:textId="68D1B87C" w:rsidR="00272A40" w:rsidRDefault="00272A40" w:rsidP="00272A40">
            <w:pPr>
              <w:ind w:firstLine="0"/>
              <w:jc w:val="left"/>
              <w:rPr>
                <w:rFonts w:ascii="標楷體" w:eastAsia="標楷體" w:hAnsi="標楷體" w:cs="標楷體"/>
                <w:color w:val="000000" w:themeColor="text1"/>
                <w:sz w:val="24"/>
                <w:szCs w:val="24"/>
              </w:rPr>
            </w:pPr>
            <w:r w:rsidRPr="00EF2EF2">
              <w:rPr>
                <w:rFonts w:ascii="標楷體" w:eastAsia="標楷體" w:hAnsi="標楷體" w:cs="標楷體" w:hint="eastAsia"/>
                <w:color w:val="000000" w:themeColor="text1"/>
                <w:sz w:val="24"/>
                <w:szCs w:val="24"/>
              </w:rPr>
              <w:t>請學生進行分組討論，設計出屬於各組的科博館名稱及LOGO，並寫下設計理念及特色。</w:t>
            </w:r>
          </w:p>
          <w:p w14:paraId="2A3410D8" w14:textId="77777777" w:rsidR="00272A40" w:rsidRPr="00EF2EF2" w:rsidRDefault="00272A40" w:rsidP="00272A40">
            <w:pPr>
              <w:ind w:firstLine="0"/>
              <w:jc w:val="left"/>
              <w:rPr>
                <w:rFonts w:ascii="標楷體" w:eastAsia="標楷體" w:hAnsi="標楷體" w:cs="標楷體"/>
                <w:color w:val="00B050"/>
                <w:sz w:val="24"/>
                <w:szCs w:val="24"/>
              </w:rPr>
            </w:pPr>
            <w:r w:rsidRPr="00EF2EF2">
              <w:rPr>
                <w:rFonts w:ascii="標楷體" w:eastAsia="標楷體" w:hAnsi="標楷體" w:cs="標楷體" w:hint="eastAsia"/>
                <w:color w:val="00B050"/>
                <w:sz w:val="24"/>
                <w:szCs w:val="24"/>
              </w:rPr>
              <w:t>活動二：科博館</w:t>
            </w:r>
            <w:proofErr w:type="gramStart"/>
            <w:r w:rsidRPr="00EF2EF2">
              <w:rPr>
                <w:rFonts w:ascii="標楷體" w:eastAsia="標楷體" w:hAnsi="標楷體" w:cs="標楷體" w:hint="eastAsia"/>
                <w:color w:val="00B050"/>
                <w:sz w:val="24"/>
                <w:szCs w:val="24"/>
              </w:rPr>
              <w:t>館</w:t>
            </w:r>
            <w:proofErr w:type="gramEnd"/>
            <w:r w:rsidRPr="00EF2EF2">
              <w:rPr>
                <w:rFonts w:ascii="標楷體" w:eastAsia="標楷體" w:hAnsi="標楷體" w:cs="標楷體" w:hint="eastAsia"/>
                <w:color w:val="00B050"/>
                <w:sz w:val="24"/>
                <w:szCs w:val="24"/>
              </w:rPr>
              <w:t>名及L</w:t>
            </w:r>
            <w:r w:rsidRPr="00EF2EF2">
              <w:rPr>
                <w:rFonts w:ascii="標楷體" w:eastAsia="標楷體" w:hAnsi="標楷體" w:cs="標楷體"/>
                <w:color w:val="00B050"/>
                <w:sz w:val="24"/>
                <w:szCs w:val="24"/>
              </w:rPr>
              <w:t>OGO</w:t>
            </w:r>
            <w:r w:rsidRPr="00EF2EF2">
              <w:rPr>
                <w:rFonts w:ascii="標楷體" w:eastAsia="標楷體" w:hAnsi="標楷體" w:cs="標楷體" w:hint="eastAsia"/>
                <w:color w:val="00B050"/>
                <w:sz w:val="24"/>
                <w:szCs w:val="24"/>
              </w:rPr>
              <w:t>發表會</w:t>
            </w:r>
          </w:p>
          <w:p w14:paraId="2A76F2CE" w14:textId="77777777" w:rsidR="00272A40" w:rsidRPr="00EF2EF2" w:rsidRDefault="00272A40" w:rsidP="00272A40">
            <w:pPr>
              <w:jc w:val="left"/>
              <w:rPr>
                <w:rFonts w:ascii="標楷體" w:eastAsia="標楷體" w:hAnsi="標楷體" w:cs="標楷體"/>
                <w:color w:val="auto"/>
                <w:sz w:val="24"/>
                <w:szCs w:val="24"/>
              </w:rPr>
            </w:pPr>
            <w:r w:rsidRPr="00EF2EF2">
              <w:rPr>
                <w:rFonts w:ascii="標楷體" w:eastAsia="標楷體" w:hAnsi="標楷體" w:cs="標楷體" w:hint="eastAsia"/>
                <w:color w:val="auto"/>
                <w:sz w:val="24"/>
                <w:szCs w:val="24"/>
              </w:rPr>
              <w:t>小組發表各組討論的科博館名稱及LOGO設計理念及特色，並進行分組欣賞及討論。</w:t>
            </w:r>
          </w:p>
          <w:p w14:paraId="4EBE1D54" w14:textId="304D957D" w:rsidR="00272A40" w:rsidRPr="00500692" w:rsidRDefault="00272A40" w:rsidP="00272A40">
            <w:pPr>
              <w:rPr>
                <w:rFonts w:ascii="標楷體" w:eastAsia="標楷體" w:hAnsi="標楷體" w:cs="標楷體"/>
                <w:color w:val="FF0000"/>
                <w:sz w:val="24"/>
                <w:szCs w:val="24"/>
              </w:rPr>
            </w:pPr>
            <w:r w:rsidRPr="00EF2EF2">
              <w:rPr>
                <w:rFonts w:ascii="標楷體" w:eastAsia="標楷體" w:hAnsi="標楷體" w:cs="標楷體" w:hint="eastAsia"/>
                <w:color w:val="auto"/>
                <w:sz w:val="24"/>
                <w:szCs w:val="24"/>
              </w:rPr>
              <w:t>各組討論分工執掌，往後在課程時可以分工合作完成教學任務。</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14:paraId="6E77F981" w14:textId="2B6CAF48" w:rsidR="00272A40" w:rsidRPr="00500692" w:rsidRDefault="00272A40" w:rsidP="00272A40">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3</w:t>
            </w:r>
          </w:p>
        </w:tc>
        <w:tc>
          <w:tcPr>
            <w:tcW w:w="1256" w:type="dxa"/>
            <w:vMerge w:val="restart"/>
            <w:tcBorders>
              <w:top w:val="single" w:sz="8" w:space="0" w:color="000000"/>
              <w:right w:val="single" w:sz="8" w:space="0" w:color="000000"/>
            </w:tcBorders>
            <w:tcMar>
              <w:top w:w="100" w:type="dxa"/>
              <w:left w:w="20" w:type="dxa"/>
              <w:bottom w:w="100" w:type="dxa"/>
              <w:right w:w="20" w:type="dxa"/>
            </w:tcMar>
          </w:tcPr>
          <w:p w14:paraId="5AE86D4A" w14:textId="77777777" w:rsidR="00272A40" w:rsidRPr="00EF2EF2" w:rsidRDefault="00272A40" w:rsidP="00791BE4">
            <w:pPr>
              <w:ind w:hanging="7"/>
              <w:jc w:val="left"/>
              <w:rPr>
                <w:rFonts w:ascii="標楷體" w:eastAsia="標楷體" w:hAnsi="標楷體" w:cs="標楷體"/>
                <w:color w:val="auto"/>
                <w:sz w:val="24"/>
                <w:szCs w:val="24"/>
              </w:rPr>
            </w:pPr>
            <w:r w:rsidRPr="00EF2EF2">
              <w:rPr>
                <w:rFonts w:ascii="標楷體" w:eastAsia="標楷體" w:hAnsi="標楷體" w:cs="標楷體" w:hint="eastAsia"/>
                <w:color w:val="auto"/>
                <w:sz w:val="24"/>
                <w:szCs w:val="24"/>
              </w:rPr>
              <w:t>教師自編講義及學習單</w:t>
            </w:r>
          </w:p>
          <w:p w14:paraId="7275ECD4" w14:textId="5E30E94D" w:rsidR="00272A40" w:rsidRPr="00272A40" w:rsidRDefault="00272A40" w:rsidP="00791BE4">
            <w:pPr>
              <w:ind w:hanging="7"/>
              <w:jc w:val="left"/>
              <w:rPr>
                <w:rFonts w:ascii="標楷體" w:eastAsia="標楷體" w:hAnsi="標楷體" w:cs="標楷體"/>
                <w:color w:val="auto"/>
                <w:sz w:val="24"/>
                <w:szCs w:val="24"/>
              </w:rPr>
            </w:pPr>
            <w:proofErr w:type="gramStart"/>
            <w:r w:rsidRPr="00EF2EF2">
              <w:rPr>
                <w:rFonts w:ascii="標楷體" w:eastAsia="標楷體" w:hAnsi="標楷體" w:cs="標楷體" w:hint="eastAsia"/>
                <w:color w:val="auto"/>
                <w:sz w:val="24"/>
                <w:szCs w:val="24"/>
              </w:rPr>
              <w:t>教師共備之</w:t>
            </w:r>
            <w:proofErr w:type="gramEnd"/>
            <w:r w:rsidRPr="00EF2EF2">
              <w:rPr>
                <w:rFonts w:ascii="標楷體" w:eastAsia="標楷體" w:hAnsi="標楷體" w:cs="標楷體" w:hint="eastAsia"/>
                <w:color w:val="auto"/>
                <w:sz w:val="24"/>
                <w:szCs w:val="24"/>
              </w:rPr>
              <w:t>課程投影片</w:t>
            </w:r>
          </w:p>
        </w:tc>
        <w:tc>
          <w:tcPr>
            <w:tcW w:w="1579" w:type="dxa"/>
            <w:vMerge w:val="restart"/>
            <w:tcBorders>
              <w:top w:val="single" w:sz="8" w:space="0" w:color="000000"/>
              <w:right w:val="single" w:sz="8" w:space="0" w:color="000000"/>
            </w:tcBorders>
          </w:tcPr>
          <w:p w14:paraId="75D00E19" w14:textId="77777777" w:rsidR="00791BE4" w:rsidRDefault="00272A40" w:rsidP="00791BE4">
            <w:pPr>
              <w:ind w:left="-84" w:hanging="7"/>
              <w:jc w:val="left"/>
              <w:rPr>
                <w:rFonts w:ascii="標楷體" w:eastAsia="標楷體" w:hAnsi="標楷體" w:cs="標楷體"/>
                <w:color w:val="auto"/>
                <w:sz w:val="24"/>
                <w:szCs w:val="24"/>
              </w:rPr>
            </w:pPr>
            <w:r w:rsidRPr="00EF2EF2">
              <w:rPr>
                <w:rFonts w:ascii="標楷體" w:eastAsia="標楷體" w:hAnsi="標楷體" w:cs="標楷體" w:hint="eastAsia"/>
                <w:color w:val="auto"/>
                <w:sz w:val="24"/>
                <w:szCs w:val="24"/>
              </w:rPr>
              <w:t>講述式教學</w:t>
            </w:r>
          </w:p>
          <w:p w14:paraId="4E950EE1" w14:textId="77777777" w:rsidR="00791BE4" w:rsidRDefault="00272A40" w:rsidP="00791BE4">
            <w:pPr>
              <w:ind w:left="-84" w:hanging="7"/>
              <w:jc w:val="left"/>
              <w:rPr>
                <w:rFonts w:ascii="標楷體" w:eastAsia="標楷體" w:hAnsi="標楷體" w:cs="標楷體"/>
                <w:color w:val="auto"/>
                <w:sz w:val="24"/>
                <w:szCs w:val="24"/>
              </w:rPr>
            </w:pPr>
            <w:r w:rsidRPr="00EF2EF2">
              <w:rPr>
                <w:rFonts w:ascii="標楷體" w:eastAsia="標楷體" w:hAnsi="標楷體" w:cs="標楷體" w:hint="eastAsia"/>
                <w:color w:val="auto"/>
                <w:sz w:val="24"/>
                <w:szCs w:val="24"/>
              </w:rPr>
              <w:t>分組合作</w:t>
            </w:r>
            <w:r>
              <w:rPr>
                <w:rFonts w:ascii="標楷體" w:eastAsia="標楷體" w:hAnsi="標楷體" w:cs="標楷體" w:hint="eastAsia"/>
                <w:color w:val="auto"/>
                <w:sz w:val="24"/>
                <w:szCs w:val="24"/>
              </w:rPr>
              <w:t>教學</w:t>
            </w:r>
          </w:p>
          <w:p w14:paraId="0BABA97A" w14:textId="741B18D8" w:rsidR="00272A40" w:rsidRPr="00791BE4" w:rsidRDefault="00272A40" w:rsidP="00791BE4">
            <w:pPr>
              <w:ind w:left="-84" w:hanging="7"/>
              <w:jc w:val="left"/>
              <w:rPr>
                <w:rFonts w:ascii="標楷體" w:eastAsia="標楷體" w:hAnsi="標楷體" w:cs="標楷體"/>
                <w:color w:val="auto"/>
                <w:sz w:val="24"/>
                <w:szCs w:val="24"/>
              </w:rPr>
            </w:pPr>
            <w:r w:rsidRPr="00EF2EF2">
              <w:rPr>
                <w:rFonts w:ascii="標楷體" w:eastAsia="標楷體" w:hAnsi="標楷體" w:cs="標楷體" w:hint="eastAsia"/>
                <w:color w:val="auto"/>
                <w:sz w:val="24"/>
                <w:szCs w:val="24"/>
              </w:rPr>
              <w:t>主題發表</w:t>
            </w:r>
          </w:p>
        </w:tc>
        <w:tc>
          <w:tcPr>
            <w:tcW w:w="1701" w:type="dxa"/>
            <w:vMerge w:val="restart"/>
            <w:tcBorders>
              <w:top w:val="single" w:sz="8" w:space="0" w:color="000000"/>
              <w:right w:val="single" w:sz="8" w:space="0" w:color="000000"/>
            </w:tcBorders>
            <w:tcMar>
              <w:top w:w="100" w:type="dxa"/>
              <w:left w:w="20" w:type="dxa"/>
              <w:bottom w:w="100" w:type="dxa"/>
              <w:right w:w="20" w:type="dxa"/>
            </w:tcMar>
          </w:tcPr>
          <w:p w14:paraId="60A343B8" w14:textId="77777777" w:rsidR="00272A40" w:rsidRPr="00BD569A" w:rsidRDefault="00272A40" w:rsidP="00272A40">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課程參與</w:t>
            </w:r>
          </w:p>
          <w:p w14:paraId="7269C7E0" w14:textId="77777777" w:rsidR="00272A40" w:rsidRPr="00BD569A" w:rsidRDefault="00272A40" w:rsidP="00272A40">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分組討論狀況</w:t>
            </w:r>
          </w:p>
          <w:p w14:paraId="5F25DB01" w14:textId="77777777" w:rsidR="00272A40" w:rsidRPr="00BD569A" w:rsidRDefault="00272A40" w:rsidP="00272A40">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分組報告</w:t>
            </w:r>
          </w:p>
          <w:p w14:paraId="7694D270" w14:textId="4A4F8E4E" w:rsidR="00272A40" w:rsidRPr="00500692" w:rsidRDefault="00272A40" w:rsidP="00791BE4">
            <w:pPr>
              <w:rPr>
                <w:rFonts w:ascii="標楷體" w:eastAsia="標楷體" w:hAnsi="標楷體" w:cs="標楷體"/>
                <w:color w:val="FF0000"/>
                <w:sz w:val="24"/>
                <w:szCs w:val="24"/>
              </w:rPr>
            </w:pPr>
            <w:r w:rsidRPr="00BD569A">
              <w:rPr>
                <w:rFonts w:ascii="標楷體" w:eastAsia="標楷體" w:hAnsi="標楷體" w:cs="標楷體" w:hint="eastAsia"/>
                <w:color w:val="auto"/>
                <w:sz w:val="24"/>
                <w:szCs w:val="24"/>
              </w:rPr>
              <w:t>學習單</w:t>
            </w:r>
          </w:p>
        </w:tc>
        <w:tc>
          <w:tcPr>
            <w:tcW w:w="1134" w:type="dxa"/>
            <w:vMerge w:val="restart"/>
            <w:tcBorders>
              <w:top w:val="single" w:sz="8" w:space="0" w:color="000000"/>
              <w:right w:val="single" w:sz="8" w:space="0" w:color="000000"/>
            </w:tcBorders>
            <w:tcMar>
              <w:top w:w="100" w:type="dxa"/>
              <w:left w:w="20" w:type="dxa"/>
              <w:bottom w:w="100" w:type="dxa"/>
              <w:right w:w="20" w:type="dxa"/>
            </w:tcMar>
            <w:vAlign w:val="center"/>
          </w:tcPr>
          <w:p w14:paraId="19FCE547" w14:textId="12FDAB05" w:rsidR="00272A40" w:rsidRPr="00500692" w:rsidRDefault="00272A40" w:rsidP="00272A40">
            <w:pPr>
              <w:autoSpaceDE w:val="0"/>
              <w:autoSpaceDN w:val="0"/>
              <w:adjustRightInd w:val="0"/>
              <w:jc w:val="center"/>
              <w:rPr>
                <w:rFonts w:ascii="標楷體" w:eastAsia="標楷體" w:hAnsi="標楷體" w:cs="標楷體"/>
                <w:sz w:val="24"/>
                <w:szCs w:val="24"/>
              </w:rPr>
            </w:pPr>
          </w:p>
        </w:tc>
        <w:tc>
          <w:tcPr>
            <w:tcW w:w="1276" w:type="dxa"/>
            <w:tcBorders>
              <w:top w:val="single" w:sz="8" w:space="0" w:color="000000"/>
              <w:bottom w:val="single" w:sz="8" w:space="0" w:color="000000"/>
              <w:right w:val="single" w:sz="8" w:space="0" w:color="000000"/>
            </w:tcBorders>
          </w:tcPr>
          <w:p w14:paraId="20B3601E" w14:textId="77777777" w:rsidR="00E412DA" w:rsidRDefault="00272A40" w:rsidP="00272A40">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9/1</w:t>
            </w:r>
          </w:p>
          <w:p w14:paraId="5AA625E7" w14:textId="3F14EC20" w:rsidR="00272A40" w:rsidRPr="00500692" w:rsidRDefault="00272A40" w:rsidP="00272A40">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開學</w:t>
            </w:r>
          </w:p>
        </w:tc>
      </w:tr>
      <w:tr w:rsidR="00272A40" w14:paraId="66AB1452" w14:textId="77777777" w:rsidTr="00022B4F">
        <w:trPr>
          <w:trHeight w:val="2186"/>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51FC773F" w14:textId="77777777" w:rsidR="00272A40" w:rsidRPr="00316DA1" w:rsidRDefault="00272A40" w:rsidP="00272A4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二</w:t>
            </w:r>
            <w:proofErr w:type="gramStart"/>
            <w:r w:rsidRPr="00316DA1">
              <w:rPr>
                <w:rFonts w:ascii="標楷體" w:eastAsia="標楷體" w:hAnsi="標楷體" w:cs="標楷體" w:hint="eastAsia"/>
              </w:rPr>
              <w:t>週</w:t>
            </w:r>
            <w:proofErr w:type="gramEnd"/>
          </w:p>
          <w:p w14:paraId="791AFD88" w14:textId="5D779C47" w:rsidR="00272A40" w:rsidRDefault="00272A40" w:rsidP="00272A40">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07</w:t>
            </w:r>
            <w:r w:rsidRPr="00316DA1">
              <w:rPr>
                <w:rFonts w:eastAsia="標楷體"/>
              </w:rPr>
              <w:t>~0</w:t>
            </w:r>
            <w:r>
              <w:rPr>
                <w:rFonts w:eastAsia="標楷體" w:hint="eastAsia"/>
              </w:rPr>
              <w:t>9</w:t>
            </w:r>
            <w:r w:rsidRPr="00316DA1">
              <w:rPr>
                <w:rFonts w:eastAsia="標楷體"/>
              </w:rPr>
              <w:t>/</w:t>
            </w:r>
            <w:r>
              <w:rPr>
                <w:rFonts w:eastAsia="標楷體" w:hint="eastAsia"/>
              </w:rPr>
              <w:t>13</w:t>
            </w:r>
          </w:p>
        </w:tc>
        <w:tc>
          <w:tcPr>
            <w:tcW w:w="1984" w:type="dxa"/>
            <w:vMerge/>
            <w:tcBorders>
              <w:left w:val="single" w:sz="8" w:space="0" w:color="000000"/>
              <w:right w:val="single" w:sz="8" w:space="0" w:color="000000"/>
            </w:tcBorders>
          </w:tcPr>
          <w:p w14:paraId="1B7D44D7" w14:textId="77777777" w:rsidR="00272A40" w:rsidRDefault="00272A40" w:rsidP="00272A40">
            <w:pPr>
              <w:jc w:val="left"/>
              <w:rPr>
                <w:rFonts w:ascii="標楷體" w:eastAsia="標楷體" w:hAnsi="標楷體" w:cs="標楷體"/>
                <w:color w:val="FF0000"/>
                <w:sz w:val="24"/>
                <w:szCs w:val="24"/>
              </w:rPr>
            </w:pPr>
          </w:p>
        </w:tc>
        <w:tc>
          <w:tcPr>
            <w:tcW w:w="1418" w:type="dxa"/>
            <w:vMerge/>
            <w:tcBorders>
              <w:left w:val="single" w:sz="8" w:space="0" w:color="000000"/>
              <w:right w:val="single" w:sz="8" w:space="0" w:color="000000"/>
            </w:tcBorders>
            <w:tcMar>
              <w:top w:w="100" w:type="dxa"/>
              <w:left w:w="20" w:type="dxa"/>
              <w:bottom w:w="100" w:type="dxa"/>
              <w:right w:w="20" w:type="dxa"/>
            </w:tcMar>
          </w:tcPr>
          <w:p w14:paraId="2FC6BE74" w14:textId="77777777" w:rsidR="00272A40" w:rsidRDefault="00272A40" w:rsidP="00272A40">
            <w:pPr>
              <w:jc w:val="left"/>
              <w:rPr>
                <w:rFonts w:ascii="標楷體" w:eastAsia="標楷體" w:hAnsi="標楷體" w:cs="標楷體"/>
                <w:color w:val="FF0000"/>
                <w:sz w:val="24"/>
                <w:szCs w:val="24"/>
              </w:rPr>
            </w:pPr>
          </w:p>
        </w:tc>
        <w:tc>
          <w:tcPr>
            <w:tcW w:w="3402" w:type="dxa"/>
            <w:vMerge/>
            <w:tcBorders>
              <w:right w:val="single" w:sz="8" w:space="0" w:color="000000"/>
            </w:tcBorders>
            <w:tcMar>
              <w:top w:w="100" w:type="dxa"/>
              <w:left w:w="20" w:type="dxa"/>
              <w:bottom w:w="100" w:type="dxa"/>
              <w:right w:w="20" w:type="dxa"/>
            </w:tcMar>
          </w:tcPr>
          <w:p w14:paraId="76853384" w14:textId="77777777" w:rsidR="00272A40" w:rsidRDefault="00272A40" w:rsidP="00272A40">
            <w:pPr>
              <w:rPr>
                <w:rFonts w:ascii="標楷體" w:eastAsia="標楷體" w:hAnsi="標楷體" w:cs="標楷體"/>
                <w:color w:val="FF0000"/>
                <w:sz w:val="24"/>
                <w:szCs w:val="24"/>
              </w:rPr>
            </w:pPr>
          </w:p>
        </w:tc>
        <w:tc>
          <w:tcPr>
            <w:tcW w:w="425" w:type="dxa"/>
            <w:vMerge/>
            <w:tcBorders>
              <w:right w:val="single" w:sz="8" w:space="0" w:color="000000"/>
            </w:tcBorders>
            <w:tcMar>
              <w:top w:w="100" w:type="dxa"/>
              <w:left w:w="20" w:type="dxa"/>
              <w:bottom w:w="100" w:type="dxa"/>
              <w:right w:w="20" w:type="dxa"/>
            </w:tcMar>
            <w:vAlign w:val="center"/>
          </w:tcPr>
          <w:p w14:paraId="6F1644D0" w14:textId="77777777" w:rsidR="00272A40" w:rsidRDefault="00272A40" w:rsidP="00272A40">
            <w:pPr>
              <w:ind w:left="317" w:hanging="317"/>
              <w:jc w:val="center"/>
              <w:rPr>
                <w:rFonts w:ascii="標楷體" w:eastAsia="標楷體" w:hAnsi="標楷體" w:cs="標楷體"/>
                <w:color w:val="FF0000"/>
                <w:sz w:val="24"/>
                <w:szCs w:val="24"/>
              </w:rPr>
            </w:pPr>
          </w:p>
        </w:tc>
        <w:tc>
          <w:tcPr>
            <w:tcW w:w="1256" w:type="dxa"/>
            <w:vMerge/>
            <w:tcBorders>
              <w:right w:val="single" w:sz="8" w:space="0" w:color="000000"/>
            </w:tcBorders>
            <w:tcMar>
              <w:top w:w="100" w:type="dxa"/>
              <w:left w:w="20" w:type="dxa"/>
              <w:bottom w:w="100" w:type="dxa"/>
              <w:right w:w="20" w:type="dxa"/>
            </w:tcMar>
          </w:tcPr>
          <w:p w14:paraId="2B493900" w14:textId="77777777" w:rsidR="00272A40" w:rsidRDefault="00272A40" w:rsidP="00272A40">
            <w:pPr>
              <w:ind w:left="-22" w:hanging="7"/>
              <w:jc w:val="center"/>
              <w:rPr>
                <w:rFonts w:ascii="標楷體" w:eastAsia="標楷體" w:hAnsi="標楷體" w:cs="標楷體"/>
                <w:color w:val="FF0000"/>
                <w:sz w:val="24"/>
                <w:szCs w:val="24"/>
              </w:rPr>
            </w:pPr>
          </w:p>
        </w:tc>
        <w:tc>
          <w:tcPr>
            <w:tcW w:w="1579" w:type="dxa"/>
            <w:vMerge/>
            <w:tcBorders>
              <w:right w:val="single" w:sz="8" w:space="0" w:color="000000"/>
            </w:tcBorders>
          </w:tcPr>
          <w:p w14:paraId="445AD520" w14:textId="74102ADC" w:rsidR="00272A40" w:rsidRDefault="00272A40" w:rsidP="00272A40">
            <w:pPr>
              <w:ind w:left="-22" w:hanging="7"/>
              <w:jc w:val="center"/>
              <w:rPr>
                <w:rFonts w:ascii="標楷體" w:eastAsia="標楷體" w:hAnsi="標楷體" w:cs="標楷體"/>
                <w:color w:val="FF0000"/>
                <w:sz w:val="24"/>
                <w:szCs w:val="24"/>
              </w:rPr>
            </w:pPr>
          </w:p>
        </w:tc>
        <w:tc>
          <w:tcPr>
            <w:tcW w:w="1701" w:type="dxa"/>
            <w:vMerge/>
            <w:tcBorders>
              <w:right w:val="single" w:sz="8" w:space="0" w:color="000000"/>
            </w:tcBorders>
            <w:tcMar>
              <w:top w:w="100" w:type="dxa"/>
              <w:left w:w="20" w:type="dxa"/>
              <w:bottom w:w="100" w:type="dxa"/>
              <w:right w:w="20" w:type="dxa"/>
            </w:tcMar>
          </w:tcPr>
          <w:p w14:paraId="6BAF0650" w14:textId="77777777" w:rsidR="00272A40" w:rsidRPr="00A42EF1" w:rsidRDefault="00272A40" w:rsidP="00272A40">
            <w:pPr>
              <w:ind w:left="-22" w:hanging="7"/>
              <w:jc w:val="center"/>
              <w:rPr>
                <w:rFonts w:ascii="標楷體" w:eastAsia="標楷體" w:hAnsi="標楷體" w:cs="標楷體"/>
                <w:color w:val="FF0000"/>
                <w:sz w:val="24"/>
                <w:szCs w:val="24"/>
              </w:rPr>
            </w:pPr>
          </w:p>
        </w:tc>
        <w:tc>
          <w:tcPr>
            <w:tcW w:w="1134" w:type="dxa"/>
            <w:vMerge/>
            <w:tcBorders>
              <w:right w:val="single" w:sz="8" w:space="0" w:color="000000"/>
            </w:tcBorders>
            <w:tcMar>
              <w:top w:w="100" w:type="dxa"/>
              <w:left w:w="20" w:type="dxa"/>
              <w:bottom w:w="100" w:type="dxa"/>
              <w:right w:w="20" w:type="dxa"/>
            </w:tcMar>
            <w:vAlign w:val="center"/>
          </w:tcPr>
          <w:p w14:paraId="34921529" w14:textId="17059530" w:rsidR="00272A40" w:rsidRPr="00A42EF1" w:rsidRDefault="00272A40" w:rsidP="00272A40">
            <w:pPr>
              <w:ind w:left="-22" w:hanging="7"/>
              <w:jc w:val="center"/>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Pr>
          <w:p w14:paraId="1ED4D98F" w14:textId="506D96C4" w:rsidR="00272A40" w:rsidRPr="00500692" w:rsidRDefault="00272A40" w:rsidP="00272A40">
            <w:pPr>
              <w:adjustRightInd w:val="0"/>
              <w:snapToGrid w:val="0"/>
              <w:spacing w:line="0" w:lineRule="atLeast"/>
              <w:ind w:left="71" w:hanging="14"/>
              <w:jc w:val="left"/>
              <w:rPr>
                <w:rFonts w:ascii="標楷體" w:eastAsia="標楷體" w:hAnsi="標楷體" w:cs="標楷體"/>
                <w:sz w:val="24"/>
                <w:szCs w:val="24"/>
              </w:rPr>
            </w:pPr>
            <w:r>
              <w:rPr>
                <w:rFonts w:ascii="標楷體" w:eastAsia="標楷體" w:hAnsi="標楷體" w:cs="標楷體" w:hint="eastAsia"/>
                <w:sz w:val="24"/>
                <w:szCs w:val="24"/>
              </w:rPr>
              <w:t>9/9、9/10</w:t>
            </w:r>
            <w:proofErr w:type="gramStart"/>
            <w:r>
              <w:rPr>
                <w:rFonts w:ascii="標楷體" w:eastAsia="標楷體" w:hAnsi="標楷體" w:cs="標楷體" w:hint="eastAsia"/>
                <w:sz w:val="24"/>
                <w:szCs w:val="24"/>
              </w:rPr>
              <w:t>九</w:t>
            </w:r>
            <w:proofErr w:type="gramEnd"/>
            <w:r>
              <w:rPr>
                <w:rFonts w:ascii="標楷體" w:eastAsia="標楷體" w:hAnsi="標楷體" w:cs="標楷體" w:hint="eastAsia"/>
                <w:sz w:val="24"/>
                <w:szCs w:val="24"/>
              </w:rPr>
              <w:t>年級第一次複習考</w:t>
            </w:r>
          </w:p>
        </w:tc>
      </w:tr>
      <w:tr w:rsidR="00272A40" w14:paraId="0B704588" w14:textId="77777777" w:rsidTr="00022B4F">
        <w:trPr>
          <w:trHeight w:val="332"/>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50B33B50" w14:textId="77777777" w:rsidR="00272A40" w:rsidRPr="00316DA1" w:rsidRDefault="00272A40" w:rsidP="00272A4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三</w:t>
            </w:r>
            <w:proofErr w:type="gramStart"/>
            <w:r w:rsidRPr="00316DA1">
              <w:rPr>
                <w:rFonts w:ascii="標楷體" w:eastAsia="標楷體" w:hAnsi="標楷體" w:cs="標楷體" w:hint="eastAsia"/>
              </w:rPr>
              <w:t>週</w:t>
            </w:r>
            <w:proofErr w:type="gramEnd"/>
          </w:p>
          <w:p w14:paraId="4C3771AB" w14:textId="06F75F02" w:rsidR="00272A40" w:rsidRDefault="00272A40" w:rsidP="00272A40">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14</w:t>
            </w:r>
            <w:r w:rsidRPr="00316DA1">
              <w:rPr>
                <w:rFonts w:eastAsia="標楷體"/>
              </w:rPr>
              <w:t>~0</w:t>
            </w:r>
            <w:r>
              <w:rPr>
                <w:rFonts w:eastAsia="標楷體" w:hint="eastAsia"/>
              </w:rPr>
              <w:t>9</w:t>
            </w:r>
            <w:r w:rsidRPr="00316DA1">
              <w:rPr>
                <w:rFonts w:eastAsia="標楷體"/>
              </w:rPr>
              <w:t>/</w:t>
            </w:r>
            <w:r>
              <w:rPr>
                <w:rFonts w:eastAsia="標楷體" w:hint="eastAsia"/>
              </w:rPr>
              <w:t>20</w:t>
            </w:r>
          </w:p>
        </w:tc>
        <w:tc>
          <w:tcPr>
            <w:tcW w:w="1984" w:type="dxa"/>
            <w:vMerge/>
            <w:tcBorders>
              <w:left w:val="single" w:sz="8" w:space="0" w:color="000000"/>
              <w:bottom w:val="single" w:sz="8" w:space="0" w:color="000000"/>
              <w:right w:val="single" w:sz="8" w:space="0" w:color="000000"/>
            </w:tcBorders>
          </w:tcPr>
          <w:p w14:paraId="06108BD6" w14:textId="77777777" w:rsidR="00272A40" w:rsidRDefault="00272A40" w:rsidP="00272A40">
            <w:pPr>
              <w:jc w:val="left"/>
              <w:rPr>
                <w:rFonts w:ascii="標楷體" w:eastAsia="標楷體" w:hAnsi="標楷體" w:cs="標楷體"/>
                <w:color w:val="FF0000"/>
                <w:sz w:val="24"/>
                <w:szCs w:val="24"/>
              </w:rPr>
            </w:pPr>
          </w:p>
        </w:tc>
        <w:tc>
          <w:tcPr>
            <w:tcW w:w="1418" w:type="dxa"/>
            <w:vMerge/>
            <w:tcBorders>
              <w:left w:val="single" w:sz="8" w:space="0" w:color="000000"/>
              <w:bottom w:val="single" w:sz="8" w:space="0" w:color="000000"/>
              <w:right w:val="single" w:sz="8" w:space="0" w:color="000000"/>
            </w:tcBorders>
            <w:tcMar>
              <w:top w:w="100" w:type="dxa"/>
              <w:left w:w="20" w:type="dxa"/>
              <w:bottom w:w="100" w:type="dxa"/>
              <w:right w:w="20" w:type="dxa"/>
            </w:tcMar>
          </w:tcPr>
          <w:p w14:paraId="43D134A2" w14:textId="77777777" w:rsidR="00272A40" w:rsidRDefault="00272A40" w:rsidP="00272A40">
            <w:pPr>
              <w:jc w:val="left"/>
              <w:rPr>
                <w:rFonts w:ascii="標楷體" w:eastAsia="標楷體" w:hAnsi="標楷體" w:cs="標楷體"/>
                <w:color w:val="FF0000"/>
                <w:sz w:val="24"/>
                <w:szCs w:val="24"/>
              </w:rPr>
            </w:pPr>
          </w:p>
        </w:tc>
        <w:tc>
          <w:tcPr>
            <w:tcW w:w="3402" w:type="dxa"/>
            <w:vMerge/>
            <w:tcBorders>
              <w:bottom w:val="single" w:sz="8" w:space="0" w:color="000000"/>
              <w:right w:val="single" w:sz="8" w:space="0" w:color="000000"/>
            </w:tcBorders>
            <w:tcMar>
              <w:top w:w="100" w:type="dxa"/>
              <w:left w:w="20" w:type="dxa"/>
              <w:bottom w:w="100" w:type="dxa"/>
              <w:right w:w="20" w:type="dxa"/>
            </w:tcMar>
          </w:tcPr>
          <w:p w14:paraId="4BDD04EA" w14:textId="77777777" w:rsidR="00272A40" w:rsidRDefault="00272A40" w:rsidP="00272A40">
            <w:pPr>
              <w:rPr>
                <w:rFonts w:ascii="標楷體" w:eastAsia="標楷體" w:hAnsi="標楷體" w:cs="標楷體"/>
                <w:color w:val="FF0000"/>
                <w:sz w:val="24"/>
                <w:szCs w:val="24"/>
              </w:rPr>
            </w:pPr>
          </w:p>
        </w:tc>
        <w:tc>
          <w:tcPr>
            <w:tcW w:w="425" w:type="dxa"/>
            <w:vMerge/>
            <w:tcBorders>
              <w:bottom w:val="single" w:sz="8" w:space="0" w:color="000000"/>
              <w:right w:val="single" w:sz="8" w:space="0" w:color="000000"/>
            </w:tcBorders>
            <w:tcMar>
              <w:top w:w="100" w:type="dxa"/>
              <w:left w:w="20" w:type="dxa"/>
              <w:bottom w:w="100" w:type="dxa"/>
              <w:right w:w="20" w:type="dxa"/>
            </w:tcMar>
            <w:vAlign w:val="center"/>
          </w:tcPr>
          <w:p w14:paraId="79126B95" w14:textId="77777777" w:rsidR="00272A40" w:rsidRDefault="00272A40" w:rsidP="00272A40">
            <w:pPr>
              <w:ind w:left="317" w:hanging="317"/>
              <w:jc w:val="center"/>
              <w:rPr>
                <w:rFonts w:ascii="標楷體" w:eastAsia="標楷體" w:hAnsi="標楷體" w:cs="標楷體"/>
                <w:color w:val="FF0000"/>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tcPr>
          <w:p w14:paraId="6EBEC1C2" w14:textId="77777777" w:rsidR="00272A40" w:rsidRDefault="00272A40" w:rsidP="00272A40">
            <w:pPr>
              <w:ind w:left="-22" w:hanging="7"/>
              <w:jc w:val="center"/>
              <w:rPr>
                <w:rFonts w:ascii="標楷體" w:eastAsia="標楷體" w:hAnsi="標楷體" w:cs="標楷體"/>
                <w:color w:val="FF0000"/>
                <w:sz w:val="24"/>
                <w:szCs w:val="24"/>
              </w:rPr>
            </w:pPr>
          </w:p>
        </w:tc>
        <w:tc>
          <w:tcPr>
            <w:tcW w:w="1579" w:type="dxa"/>
            <w:vMerge/>
            <w:tcBorders>
              <w:bottom w:val="single" w:sz="8" w:space="0" w:color="000000"/>
              <w:right w:val="single" w:sz="8" w:space="0" w:color="000000"/>
            </w:tcBorders>
          </w:tcPr>
          <w:p w14:paraId="52B62685" w14:textId="1C6BCDB1" w:rsidR="00272A40" w:rsidRDefault="00272A40" w:rsidP="00272A40">
            <w:pPr>
              <w:ind w:left="-22" w:hanging="7"/>
              <w:jc w:val="center"/>
              <w:rPr>
                <w:rFonts w:ascii="標楷體" w:eastAsia="標楷體" w:hAnsi="標楷體" w:cs="標楷體"/>
                <w:color w:val="FF0000"/>
                <w:sz w:val="24"/>
                <w:szCs w:val="24"/>
              </w:rPr>
            </w:pPr>
          </w:p>
        </w:tc>
        <w:tc>
          <w:tcPr>
            <w:tcW w:w="1701" w:type="dxa"/>
            <w:vMerge/>
            <w:tcBorders>
              <w:bottom w:val="single" w:sz="8" w:space="0" w:color="000000"/>
              <w:right w:val="single" w:sz="8" w:space="0" w:color="000000"/>
            </w:tcBorders>
            <w:tcMar>
              <w:top w:w="100" w:type="dxa"/>
              <w:left w:w="20" w:type="dxa"/>
              <w:bottom w:w="100" w:type="dxa"/>
              <w:right w:w="20" w:type="dxa"/>
            </w:tcMar>
          </w:tcPr>
          <w:p w14:paraId="30F08BAB" w14:textId="77777777" w:rsidR="00272A40" w:rsidRDefault="00272A40" w:rsidP="00272A40">
            <w:pPr>
              <w:ind w:left="-22" w:hanging="7"/>
              <w:jc w:val="center"/>
              <w:rPr>
                <w:rFonts w:ascii="標楷體" w:eastAsia="標楷體" w:hAnsi="標楷體" w:cs="標楷體"/>
                <w:color w:val="FF0000"/>
                <w:sz w:val="24"/>
                <w:szCs w:val="24"/>
              </w:rPr>
            </w:pPr>
          </w:p>
        </w:tc>
        <w:tc>
          <w:tcPr>
            <w:tcW w:w="1134" w:type="dxa"/>
            <w:vMerge/>
            <w:tcBorders>
              <w:bottom w:val="single" w:sz="8" w:space="0" w:color="000000"/>
              <w:right w:val="single" w:sz="8" w:space="0" w:color="000000"/>
            </w:tcBorders>
            <w:tcMar>
              <w:top w:w="100" w:type="dxa"/>
              <w:left w:w="20" w:type="dxa"/>
              <w:bottom w:w="100" w:type="dxa"/>
              <w:right w:w="20" w:type="dxa"/>
            </w:tcMar>
            <w:vAlign w:val="center"/>
          </w:tcPr>
          <w:p w14:paraId="172AE050" w14:textId="77777777" w:rsidR="00272A40" w:rsidRDefault="00272A40" w:rsidP="00272A40">
            <w:pPr>
              <w:ind w:left="-22" w:hanging="7"/>
              <w:jc w:val="center"/>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Pr>
          <w:p w14:paraId="00C11C88" w14:textId="210755B3" w:rsidR="00272A40" w:rsidRPr="00500692" w:rsidRDefault="00272A40" w:rsidP="00272A40">
            <w:pPr>
              <w:adjustRightInd w:val="0"/>
              <w:snapToGrid w:val="0"/>
              <w:spacing w:line="0" w:lineRule="atLeast"/>
              <w:ind w:left="71" w:firstLine="0"/>
              <w:jc w:val="left"/>
              <w:rPr>
                <w:rFonts w:ascii="標楷體" w:eastAsia="標楷體" w:hAnsi="標楷體" w:cs="標楷體"/>
                <w:sz w:val="24"/>
                <w:szCs w:val="24"/>
              </w:rPr>
            </w:pPr>
          </w:p>
        </w:tc>
      </w:tr>
      <w:tr w:rsidR="00272A40" w14:paraId="17DBE62D" w14:textId="77777777" w:rsidTr="00022B4F">
        <w:trPr>
          <w:trHeight w:val="2453"/>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5B047544" w14:textId="77777777" w:rsidR="00272A40" w:rsidRPr="00316DA1" w:rsidRDefault="00272A40" w:rsidP="00272A40">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四</w:t>
            </w:r>
            <w:proofErr w:type="gramStart"/>
            <w:r w:rsidRPr="00316DA1">
              <w:rPr>
                <w:rFonts w:ascii="標楷體" w:eastAsia="標楷體" w:hAnsi="標楷體" w:cs="標楷體" w:hint="eastAsia"/>
              </w:rPr>
              <w:t>週</w:t>
            </w:r>
            <w:proofErr w:type="gramEnd"/>
          </w:p>
          <w:p w14:paraId="40F9D2B9" w14:textId="55138B9E" w:rsidR="00272A40" w:rsidRDefault="00272A40" w:rsidP="00272A40">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21</w:t>
            </w:r>
            <w:r w:rsidRPr="00316DA1">
              <w:rPr>
                <w:rFonts w:eastAsia="標楷體"/>
              </w:rPr>
              <w:t>~0</w:t>
            </w:r>
            <w:r>
              <w:rPr>
                <w:rFonts w:eastAsia="標楷體" w:hint="eastAsia"/>
              </w:rPr>
              <w:t>9</w:t>
            </w:r>
            <w:r w:rsidRPr="00316DA1">
              <w:rPr>
                <w:rFonts w:eastAsia="標楷體"/>
              </w:rPr>
              <w:t>/</w:t>
            </w:r>
            <w:r>
              <w:rPr>
                <w:rFonts w:eastAsia="標楷體" w:hint="eastAsia"/>
              </w:rPr>
              <w:t>27</w:t>
            </w:r>
          </w:p>
        </w:tc>
        <w:tc>
          <w:tcPr>
            <w:tcW w:w="1984" w:type="dxa"/>
            <w:vMerge w:val="restart"/>
            <w:tcBorders>
              <w:top w:val="single" w:sz="8" w:space="0" w:color="000000"/>
              <w:left w:val="single" w:sz="8" w:space="0" w:color="000000"/>
              <w:right w:val="single" w:sz="8" w:space="0" w:color="000000"/>
            </w:tcBorders>
          </w:tcPr>
          <w:p w14:paraId="28694892" w14:textId="77777777" w:rsidR="00272A40" w:rsidRPr="00E62B3D" w:rsidRDefault="00272A40" w:rsidP="00277C79">
            <w:pPr>
              <w:pStyle w:val="Default"/>
              <w:numPr>
                <w:ilvl w:val="0"/>
                <w:numId w:val="7"/>
              </w:numPr>
              <w:jc w:val="left"/>
              <w:rPr>
                <w:rFonts w:eastAsia="標楷體" w:cs="新細明體"/>
                <w:color w:val="auto"/>
              </w:rPr>
            </w:pPr>
            <w:r w:rsidRPr="00E62B3D">
              <w:rPr>
                <w:rFonts w:eastAsia="標楷體" w:cs="新細明體" w:hint="eastAsia"/>
                <w:color w:val="auto"/>
              </w:rPr>
              <w:t>動手實作解決問題並學習如何使用工具進行量測。</w:t>
            </w:r>
          </w:p>
          <w:p w14:paraId="6A11D47D" w14:textId="77777777" w:rsidR="00272A40" w:rsidRPr="00E62B3D" w:rsidRDefault="00272A40" w:rsidP="00277C79">
            <w:pPr>
              <w:pStyle w:val="Default"/>
              <w:numPr>
                <w:ilvl w:val="0"/>
                <w:numId w:val="7"/>
              </w:numPr>
              <w:jc w:val="left"/>
              <w:rPr>
                <w:rFonts w:eastAsia="標楷體" w:cs="新細明體"/>
                <w:color w:val="auto"/>
              </w:rPr>
            </w:pPr>
            <w:r w:rsidRPr="00E62B3D">
              <w:rPr>
                <w:rFonts w:eastAsia="標楷體" w:cs="新細明體" w:hint="eastAsia"/>
                <w:color w:val="auto"/>
              </w:rPr>
              <w:t>透過與同儕討論與合作，分享科學發現的樂趣。</w:t>
            </w:r>
          </w:p>
          <w:p w14:paraId="4911BC3E" w14:textId="77777777" w:rsidR="00272A40" w:rsidRPr="00E62B3D" w:rsidRDefault="00272A40" w:rsidP="00277C79">
            <w:pPr>
              <w:pStyle w:val="Default"/>
              <w:numPr>
                <w:ilvl w:val="0"/>
                <w:numId w:val="7"/>
              </w:numPr>
              <w:jc w:val="left"/>
              <w:rPr>
                <w:rFonts w:eastAsia="標楷體" w:cs="新細明體"/>
                <w:color w:val="auto"/>
              </w:rPr>
            </w:pPr>
            <w:r w:rsidRPr="00E62B3D">
              <w:rPr>
                <w:rFonts w:eastAsia="標楷體" w:cs="新細明體" w:hint="eastAsia"/>
                <w:color w:val="auto"/>
              </w:rPr>
              <w:t>藉由實際操作了解數學使用重要性。</w:t>
            </w:r>
          </w:p>
          <w:p w14:paraId="486F6187" w14:textId="77777777" w:rsidR="00272A40" w:rsidRPr="00E62B3D" w:rsidRDefault="00272A40" w:rsidP="00277C79">
            <w:pPr>
              <w:pStyle w:val="Default"/>
              <w:numPr>
                <w:ilvl w:val="0"/>
                <w:numId w:val="7"/>
              </w:numPr>
              <w:jc w:val="left"/>
              <w:rPr>
                <w:rFonts w:eastAsia="標楷體" w:cs="新細明體"/>
                <w:color w:val="auto"/>
              </w:rPr>
            </w:pPr>
            <w:r w:rsidRPr="00E62B3D">
              <w:rPr>
                <w:rFonts w:eastAsia="標楷體" w:cs="新細明體" w:hint="eastAsia"/>
                <w:color w:val="auto"/>
              </w:rPr>
              <w:t>學習如何選擇適切的工具進行科學量測。</w:t>
            </w:r>
          </w:p>
          <w:p w14:paraId="6B45AE7F" w14:textId="77777777" w:rsidR="007D48BD" w:rsidRDefault="00272A40" w:rsidP="00277C79">
            <w:pPr>
              <w:pStyle w:val="Default"/>
              <w:numPr>
                <w:ilvl w:val="0"/>
                <w:numId w:val="7"/>
              </w:numPr>
              <w:jc w:val="left"/>
              <w:rPr>
                <w:rFonts w:eastAsia="標楷體" w:cs="新細明體"/>
                <w:color w:val="auto"/>
              </w:rPr>
            </w:pPr>
            <w:r w:rsidRPr="00E62B3D">
              <w:rPr>
                <w:rFonts w:eastAsia="標楷體" w:cs="新細明體" w:hint="eastAsia"/>
                <w:color w:val="auto"/>
              </w:rPr>
              <w:t>藉由多次量測了解實驗誤差對結果造成的影響。</w:t>
            </w:r>
          </w:p>
          <w:p w14:paraId="4B15D687" w14:textId="0DC21FAB" w:rsidR="007D48BD" w:rsidRPr="007D48BD" w:rsidRDefault="00272A40" w:rsidP="00277C79">
            <w:pPr>
              <w:pStyle w:val="Default"/>
              <w:numPr>
                <w:ilvl w:val="0"/>
                <w:numId w:val="7"/>
              </w:numPr>
              <w:jc w:val="left"/>
              <w:rPr>
                <w:rFonts w:eastAsia="標楷體" w:cs="新細明體"/>
                <w:color w:val="auto"/>
              </w:rPr>
            </w:pPr>
            <w:r w:rsidRPr="007D48BD">
              <w:rPr>
                <w:rFonts w:eastAsia="標楷體" w:cs="新細明體" w:hint="eastAsia"/>
                <w:color w:val="auto"/>
              </w:rPr>
              <w:t>培養問題解決能力，解決良策過程中遇到的困難。</w:t>
            </w:r>
          </w:p>
        </w:tc>
        <w:tc>
          <w:tcPr>
            <w:tcW w:w="1418" w:type="dxa"/>
            <w:vMerge w:val="restart"/>
            <w:tcBorders>
              <w:top w:val="single" w:sz="8" w:space="0" w:color="000000"/>
              <w:left w:val="single" w:sz="8" w:space="0" w:color="000000"/>
              <w:right w:val="single" w:sz="8" w:space="0" w:color="000000"/>
            </w:tcBorders>
            <w:tcMar>
              <w:top w:w="100" w:type="dxa"/>
              <w:left w:w="20" w:type="dxa"/>
              <w:bottom w:w="100" w:type="dxa"/>
              <w:right w:w="20" w:type="dxa"/>
            </w:tcMar>
          </w:tcPr>
          <w:p w14:paraId="3BC40D58" w14:textId="07EEB740" w:rsidR="00272A40" w:rsidRPr="00E412DA" w:rsidRDefault="00272A40" w:rsidP="00277C79">
            <w:pPr>
              <w:pStyle w:val="aff0"/>
              <w:numPr>
                <w:ilvl w:val="0"/>
                <w:numId w:val="8"/>
              </w:numPr>
              <w:ind w:leftChars="0"/>
              <w:jc w:val="left"/>
              <w:rPr>
                <w:rFonts w:ascii="標楷體" w:eastAsia="標楷體" w:hAnsi="標楷體" w:cs="新細明體"/>
                <w:color w:val="auto"/>
                <w:sz w:val="24"/>
                <w:szCs w:val="24"/>
              </w:rPr>
            </w:pPr>
            <w:r w:rsidRPr="00E412DA">
              <w:rPr>
                <w:rFonts w:ascii="標楷體" w:eastAsia="標楷體" w:hAnsi="標楷體" w:cs="新細明體" w:hint="eastAsia"/>
                <w:color w:val="auto"/>
                <w:sz w:val="24"/>
                <w:szCs w:val="24"/>
              </w:rPr>
              <w:t>認識長度的相關單位。</w:t>
            </w:r>
          </w:p>
          <w:p w14:paraId="6B40C26E" w14:textId="77777777" w:rsidR="00272A40" w:rsidRPr="00E62B3D" w:rsidRDefault="00272A40" w:rsidP="00277C79">
            <w:pPr>
              <w:pStyle w:val="aff0"/>
              <w:numPr>
                <w:ilvl w:val="0"/>
                <w:numId w:val="8"/>
              </w:numPr>
              <w:ind w:leftChars="0"/>
              <w:jc w:val="left"/>
              <w:rPr>
                <w:rFonts w:ascii="標楷體" w:eastAsia="標楷體" w:hAnsi="標楷體" w:cs="新細明體"/>
                <w:color w:val="auto"/>
                <w:sz w:val="24"/>
                <w:szCs w:val="24"/>
              </w:rPr>
            </w:pPr>
            <w:r w:rsidRPr="00E62B3D">
              <w:rPr>
                <w:rFonts w:ascii="標楷體" w:eastAsia="標楷體" w:hAnsi="標楷體" w:cs="新細明體" w:hint="eastAsia"/>
                <w:color w:val="auto"/>
                <w:sz w:val="24"/>
                <w:szCs w:val="24"/>
              </w:rPr>
              <w:t>認識長度單位的換算。</w:t>
            </w:r>
          </w:p>
          <w:p w14:paraId="0A806FB2" w14:textId="77777777" w:rsidR="00272A40" w:rsidRDefault="00272A40" w:rsidP="00277C79">
            <w:pPr>
              <w:pStyle w:val="aff0"/>
              <w:numPr>
                <w:ilvl w:val="0"/>
                <w:numId w:val="8"/>
              </w:numPr>
              <w:ind w:leftChars="0"/>
              <w:jc w:val="left"/>
              <w:rPr>
                <w:rFonts w:ascii="標楷體" w:eastAsia="標楷體" w:hAnsi="標楷體" w:cs="新細明體"/>
                <w:color w:val="auto"/>
                <w:sz w:val="24"/>
                <w:szCs w:val="24"/>
              </w:rPr>
            </w:pPr>
            <w:r w:rsidRPr="00E62B3D">
              <w:rPr>
                <w:rFonts w:ascii="標楷體" w:eastAsia="標楷體" w:hAnsi="標楷體" w:cs="新細明體" w:hint="eastAsia"/>
                <w:color w:val="auto"/>
                <w:sz w:val="24"/>
                <w:szCs w:val="24"/>
              </w:rPr>
              <w:t>能夠正確的選擇適合的量測工具。</w:t>
            </w:r>
          </w:p>
          <w:p w14:paraId="1FD3D249" w14:textId="5A47AB38" w:rsidR="00272A40" w:rsidRPr="00272A40" w:rsidRDefault="00272A40" w:rsidP="00277C79">
            <w:pPr>
              <w:pStyle w:val="aff0"/>
              <w:numPr>
                <w:ilvl w:val="0"/>
                <w:numId w:val="8"/>
              </w:numPr>
              <w:ind w:leftChars="0"/>
              <w:jc w:val="left"/>
              <w:rPr>
                <w:rFonts w:ascii="標楷體" w:eastAsia="標楷體" w:hAnsi="標楷體" w:cs="新細明體"/>
                <w:color w:val="auto"/>
                <w:sz w:val="24"/>
                <w:szCs w:val="24"/>
              </w:rPr>
            </w:pPr>
            <w:r w:rsidRPr="00272A40">
              <w:rPr>
                <w:rFonts w:ascii="標楷體" w:eastAsia="標楷體" w:hAnsi="標楷體" w:cs="新細明體" w:hint="eastAsia"/>
                <w:color w:val="auto"/>
                <w:sz w:val="24"/>
                <w:szCs w:val="24"/>
              </w:rPr>
              <w:t>了解量測時有效位數及精確值和估計值的重要性。</w:t>
            </w:r>
          </w:p>
        </w:tc>
        <w:tc>
          <w:tcPr>
            <w:tcW w:w="3402" w:type="dxa"/>
            <w:vMerge w:val="restart"/>
            <w:tcBorders>
              <w:top w:val="single" w:sz="8" w:space="0" w:color="000000"/>
              <w:right w:val="single" w:sz="8" w:space="0" w:color="000000"/>
            </w:tcBorders>
            <w:tcMar>
              <w:top w:w="100" w:type="dxa"/>
              <w:left w:w="20" w:type="dxa"/>
              <w:bottom w:w="100" w:type="dxa"/>
              <w:right w:w="20" w:type="dxa"/>
            </w:tcMar>
          </w:tcPr>
          <w:p w14:paraId="3AC51080" w14:textId="77777777" w:rsidR="00272A40" w:rsidRPr="004520C9" w:rsidRDefault="00272A40" w:rsidP="00272A40">
            <w:pPr>
              <w:jc w:val="left"/>
              <w:rPr>
                <w:rFonts w:ascii="標楷體" w:eastAsia="標楷體" w:hAnsi="標楷體" w:cs="標楷體"/>
                <w:b/>
                <w:color w:val="FF0000"/>
                <w:sz w:val="24"/>
                <w:szCs w:val="24"/>
              </w:rPr>
            </w:pPr>
            <w:r w:rsidRPr="004520C9">
              <w:rPr>
                <w:rFonts w:ascii="標楷體" w:eastAsia="標楷體" w:hAnsi="標楷體" w:cs="標楷體" w:hint="eastAsia"/>
                <w:b/>
                <w:color w:val="FF0000"/>
                <w:sz w:val="24"/>
                <w:szCs w:val="24"/>
              </w:rPr>
              <w:t>挑戰二：M</w:t>
            </w:r>
            <w:r w:rsidRPr="004520C9">
              <w:rPr>
                <w:rFonts w:ascii="標楷體" w:eastAsia="標楷體" w:hAnsi="標楷體" w:cs="標楷體"/>
                <w:b/>
                <w:color w:val="FF0000"/>
                <w:sz w:val="24"/>
                <w:szCs w:val="24"/>
              </w:rPr>
              <w:t>inecraft</w:t>
            </w:r>
            <w:r w:rsidRPr="004520C9">
              <w:rPr>
                <w:rFonts w:ascii="標楷體" w:eastAsia="標楷體" w:hAnsi="標楷體" w:cs="標楷體" w:hint="eastAsia"/>
                <w:b/>
                <w:color w:val="FF0000"/>
                <w:sz w:val="24"/>
                <w:szCs w:val="24"/>
              </w:rPr>
              <w:t>大挑戰</w:t>
            </w:r>
          </w:p>
          <w:p w14:paraId="3516D7BE" w14:textId="77777777" w:rsidR="00272A40" w:rsidRPr="00392C39" w:rsidRDefault="00272A40" w:rsidP="00272A40">
            <w:pPr>
              <w:jc w:val="left"/>
              <w:rPr>
                <w:rFonts w:ascii="標楷體" w:eastAsia="標楷體" w:hAnsi="標楷體" w:cs="標楷體"/>
                <w:color w:val="00B050"/>
                <w:sz w:val="24"/>
                <w:szCs w:val="24"/>
              </w:rPr>
            </w:pPr>
            <w:r w:rsidRPr="00392C39">
              <w:rPr>
                <w:rFonts w:ascii="標楷體" w:eastAsia="標楷體" w:hAnsi="標楷體" w:cs="標楷體" w:hint="eastAsia"/>
                <w:color w:val="00B050"/>
                <w:sz w:val="24"/>
                <w:szCs w:val="24"/>
              </w:rPr>
              <w:t>活動</w:t>
            </w:r>
            <w:proofErr w:type="gramStart"/>
            <w:r w:rsidRPr="00392C39">
              <w:rPr>
                <w:rFonts w:ascii="標楷體" w:eastAsia="標楷體" w:hAnsi="標楷體" w:cs="標楷體" w:hint="eastAsia"/>
                <w:color w:val="00B050"/>
                <w:sz w:val="24"/>
                <w:szCs w:val="24"/>
              </w:rPr>
              <w:t>一</w:t>
            </w:r>
            <w:proofErr w:type="gramEnd"/>
            <w:r w:rsidRPr="00392C39">
              <w:rPr>
                <w:rFonts w:ascii="標楷體" w:eastAsia="標楷體" w:hAnsi="標楷體" w:cs="標楷體" w:hint="eastAsia"/>
                <w:color w:val="00B050"/>
                <w:sz w:val="24"/>
                <w:szCs w:val="24"/>
              </w:rPr>
              <w:t>：長度的測量</w:t>
            </w:r>
            <w:r>
              <w:rPr>
                <w:rFonts w:ascii="標楷體" w:eastAsia="標楷體" w:hAnsi="標楷體" w:cs="標楷體" w:hint="eastAsia"/>
                <w:color w:val="00B050"/>
                <w:sz w:val="24"/>
                <w:szCs w:val="24"/>
              </w:rPr>
              <w:t>(融入戶外教育)</w:t>
            </w:r>
          </w:p>
          <w:p w14:paraId="485F5450" w14:textId="77777777" w:rsidR="00272A40" w:rsidRPr="00392C39" w:rsidRDefault="00272A40" w:rsidP="00272A40">
            <w:pPr>
              <w:jc w:val="left"/>
              <w:rPr>
                <w:rFonts w:ascii="標楷體" w:eastAsia="標楷體" w:hAnsi="標楷體" w:cs="標楷體"/>
                <w:color w:val="auto"/>
                <w:sz w:val="24"/>
                <w:szCs w:val="24"/>
              </w:rPr>
            </w:pPr>
            <w:r w:rsidRPr="00392C39">
              <w:rPr>
                <w:rFonts w:ascii="標楷體" w:eastAsia="標楷體" w:hAnsi="標楷體" w:cs="標楷體" w:hint="eastAsia"/>
                <w:color w:val="auto"/>
                <w:sz w:val="24"/>
                <w:szCs w:val="24"/>
              </w:rPr>
              <w:t>教師進行長度單位的介紹並介紹長度單位之間轉換的方式。</w:t>
            </w:r>
          </w:p>
          <w:p w14:paraId="0C325510" w14:textId="77777777" w:rsidR="00272A40" w:rsidRPr="00392C39" w:rsidRDefault="00272A40" w:rsidP="00272A40">
            <w:pPr>
              <w:jc w:val="left"/>
              <w:rPr>
                <w:rFonts w:ascii="標楷體" w:eastAsia="標楷體" w:hAnsi="標楷體" w:cs="標楷體"/>
                <w:color w:val="auto"/>
                <w:sz w:val="24"/>
                <w:szCs w:val="24"/>
              </w:rPr>
            </w:pPr>
            <w:r w:rsidRPr="00392C39">
              <w:rPr>
                <w:rFonts w:ascii="標楷體" w:eastAsia="標楷體" w:hAnsi="標楷體" w:cs="標楷體" w:hint="eastAsia"/>
                <w:color w:val="auto"/>
                <w:sz w:val="24"/>
                <w:szCs w:val="24"/>
              </w:rPr>
              <w:t>學生攜帶物品進行比例尺的量測，藉由比例尺量測教室中的長度(例如：黑板的寬度、電視的高度、走廊的長度等)</w:t>
            </w:r>
          </w:p>
          <w:p w14:paraId="01F5EBAE" w14:textId="77777777" w:rsidR="00272A40" w:rsidRPr="00392C39" w:rsidRDefault="00272A40" w:rsidP="00272A40">
            <w:pPr>
              <w:jc w:val="left"/>
              <w:rPr>
                <w:rFonts w:ascii="標楷體" w:eastAsia="標楷體" w:hAnsi="標楷體" w:cs="標楷體"/>
                <w:color w:val="auto"/>
                <w:sz w:val="24"/>
                <w:szCs w:val="24"/>
              </w:rPr>
            </w:pPr>
            <w:r w:rsidRPr="00392C39">
              <w:rPr>
                <w:rFonts w:ascii="標楷體" w:eastAsia="標楷體" w:hAnsi="標楷體" w:cs="標楷體" w:hint="eastAsia"/>
                <w:color w:val="auto"/>
                <w:sz w:val="24"/>
                <w:szCs w:val="24"/>
              </w:rPr>
              <w:t>學生藉由發表</w:t>
            </w:r>
            <w:proofErr w:type="gramStart"/>
            <w:r w:rsidRPr="00392C39">
              <w:rPr>
                <w:rFonts w:ascii="標楷體" w:eastAsia="標楷體" w:hAnsi="標楷體" w:cs="標楷體" w:hint="eastAsia"/>
                <w:color w:val="auto"/>
                <w:sz w:val="24"/>
                <w:szCs w:val="24"/>
              </w:rPr>
              <w:t>各組量測</w:t>
            </w:r>
            <w:proofErr w:type="gramEnd"/>
            <w:r w:rsidRPr="00392C39">
              <w:rPr>
                <w:rFonts w:ascii="標楷體" w:eastAsia="標楷體" w:hAnsi="標楷體" w:cs="標楷體" w:hint="eastAsia"/>
                <w:color w:val="auto"/>
                <w:sz w:val="24"/>
                <w:szCs w:val="24"/>
              </w:rPr>
              <w:t>之結果，討論出適合</w:t>
            </w:r>
            <w:proofErr w:type="gramStart"/>
            <w:r w:rsidRPr="00392C39">
              <w:rPr>
                <w:rFonts w:ascii="標楷體" w:eastAsia="標楷體" w:hAnsi="標楷體" w:cs="標楷體" w:hint="eastAsia"/>
                <w:color w:val="auto"/>
                <w:sz w:val="24"/>
                <w:szCs w:val="24"/>
              </w:rPr>
              <w:t>量測該長度</w:t>
            </w:r>
            <w:proofErr w:type="gramEnd"/>
            <w:r w:rsidRPr="00392C39">
              <w:rPr>
                <w:rFonts w:ascii="標楷體" w:eastAsia="標楷體" w:hAnsi="標楷體" w:cs="標楷體" w:hint="eastAsia"/>
                <w:color w:val="auto"/>
                <w:sz w:val="24"/>
                <w:szCs w:val="24"/>
              </w:rPr>
              <w:t>之比例尺物品。</w:t>
            </w:r>
          </w:p>
          <w:p w14:paraId="525F33C6" w14:textId="77777777" w:rsidR="00272A40" w:rsidRDefault="00272A40" w:rsidP="00272A40">
            <w:pPr>
              <w:jc w:val="left"/>
              <w:rPr>
                <w:rFonts w:ascii="標楷體" w:eastAsia="標楷體" w:hAnsi="標楷體" w:cs="標楷體"/>
                <w:color w:val="auto"/>
                <w:sz w:val="24"/>
                <w:szCs w:val="24"/>
              </w:rPr>
            </w:pPr>
            <w:r w:rsidRPr="00392C39">
              <w:rPr>
                <w:rFonts w:ascii="標楷體" w:eastAsia="標楷體" w:hAnsi="標楷體" w:cs="標楷體" w:hint="eastAsia"/>
                <w:color w:val="auto"/>
                <w:sz w:val="24"/>
                <w:szCs w:val="24"/>
              </w:rPr>
              <w:t>學生從量測數據之誤差了解量測工具對於量測精確性的重要。</w:t>
            </w:r>
          </w:p>
          <w:p w14:paraId="29520A4D" w14:textId="77777777" w:rsidR="00272A40" w:rsidRPr="00BE021F" w:rsidRDefault="00272A40" w:rsidP="00272A40">
            <w:pPr>
              <w:jc w:val="left"/>
              <w:rPr>
                <w:rFonts w:ascii="標楷體" w:eastAsia="標楷體" w:hAnsi="標楷體" w:cs="標楷體"/>
                <w:color w:val="FF0000"/>
                <w:sz w:val="24"/>
                <w:szCs w:val="24"/>
              </w:rPr>
            </w:pPr>
            <w:r w:rsidRPr="00BE021F">
              <w:rPr>
                <w:rFonts w:ascii="標楷體" w:eastAsia="標楷體" w:hAnsi="標楷體" w:cs="標楷體" w:hint="eastAsia"/>
                <w:color w:val="FF0000"/>
                <w:sz w:val="24"/>
                <w:szCs w:val="24"/>
              </w:rPr>
              <w:t>融入戶外教育，讓學生藉由課程所學應用於生活中，具備觀察、量測、紀錄的能力。</w:t>
            </w:r>
          </w:p>
          <w:p w14:paraId="4B61EE82" w14:textId="77777777" w:rsidR="00272A40" w:rsidRPr="00392C39" w:rsidRDefault="00272A40" w:rsidP="00272A40">
            <w:pPr>
              <w:jc w:val="left"/>
              <w:rPr>
                <w:rFonts w:ascii="標楷體" w:eastAsia="標楷體" w:hAnsi="標楷體" w:cs="標楷體"/>
                <w:color w:val="00B050"/>
                <w:sz w:val="24"/>
                <w:szCs w:val="24"/>
              </w:rPr>
            </w:pPr>
            <w:r w:rsidRPr="00392C39">
              <w:rPr>
                <w:rFonts w:ascii="標楷體" w:eastAsia="標楷體" w:hAnsi="標楷體" w:cs="標楷體" w:hint="eastAsia"/>
                <w:color w:val="00B050"/>
                <w:sz w:val="24"/>
                <w:szCs w:val="24"/>
              </w:rPr>
              <w:t>活動二：博物館展區規劃</w:t>
            </w:r>
          </w:p>
          <w:p w14:paraId="0707D675" w14:textId="77777777" w:rsidR="00272A40" w:rsidRPr="00392C39" w:rsidRDefault="00272A40" w:rsidP="00272A40">
            <w:pPr>
              <w:jc w:val="left"/>
              <w:rPr>
                <w:rFonts w:ascii="標楷體" w:eastAsia="標楷體" w:hAnsi="標楷體" w:cs="標楷體"/>
                <w:color w:val="auto"/>
                <w:sz w:val="24"/>
                <w:szCs w:val="24"/>
              </w:rPr>
            </w:pPr>
            <w:r w:rsidRPr="00392C39">
              <w:rPr>
                <w:rFonts w:ascii="標楷體" w:eastAsia="標楷體" w:hAnsi="標楷體" w:cs="標楷體" w:hint="eastAsia"/>
                <w:color w:val="auto"/>
                <w:sz w:val="24"/>
                <w:szCs w:val="24"/>
              </w:rPr>
              <w:t>教師利用投影片介紹一些科博館的展區設計，並讓學生了解各區的展覽特色。</w:t>
            </w:r>
          </w:p>
          <w:p w14:paraId="52BB0930" w14:textId="77777777" w:rsidR="00272A40" w:rsidRPr="00392C39" w:rsidRDefault="00272A40" w:rsidP="00272A40">
            <w:pPr>
              <w:jc w:val="left"/>
              <w:rPr>
                <w:rFonts w:ascii="標楷體" w:eastAsia="標楷體" w:hAnsi="標楷體" w:cs="標楷體"/>
                <w:color w:val="auto"/>
                <w:sz w:val="24"/>
                <w:szCs w:val="24"/>
              </w:rPr>
            </w:pPr>
            <w:r w:rsidRPr="00392C39">
              <w:rPr>
                <w:rFonts w:ascii="標楷體" w:eastAsia="標楷體" w:hAnsi="標楷體" w:cs="標楷體" w:hint="eastAsia"/>
                <w:color w:val="auto"/>
                <w:sz w:val="24"/>
                <w:szCs w:val="24"/>
              </w:rPr>
              <w:t>學生藉由分組討論，設計出</w:t>
            </w:r>
            <w:proofErr w:type="gramStart"/>
            <w:r w:rsidRPr="00392C39">
              <w:rPr>
                <w:rFonts w:ascii="標楷體" w:eastAsia="標楷體" w:hAnsi="標楷體" w:cs="標楷體" w:hint="eastAsia"/>
                <w:color w:val="auto"/>
                <w:sz w:val="24"/>
                <w:szCs w:val="24"/>
              </w:rPr>
              <w:t>該組科博</w:t>
            </w:r>
            <w:proofErr w:type="gramEnd"/>
            <w:r w:rsidRPr="00392C39">
              <w:rPr>
                <w:rFonts w:ascii="標楷體" w:eastAsia="標楷體" w:hAnsi="標楷體" w:cs="標楷體" w:hint="eastAsia"/>
                <w:color w:val="auto"/>
                <w:sz w:val="24"/>
                <w:szCs w:val="24"/>
              </w:rPr>
              <w:t>館的展區規劃，記錄下討論的結果並繪製科博館平面設計圖。</w:t>
            </w:r>
          </w:p>
          <w:p w14:paraId="1C36FACF" w14:textId="6C5C699A" w:rsidR="00272A40" w:rsidRDefault="00272A40" w:rsidP="00272A40">
            <w:pPr>
              <w:rPr>
                <w:rFonts w:ascii="標楷體" w:eastAsia="標楷體" w:hAnsi="標楷體" w:cs="標楷體"/>
                <w:color w:val="FF0000"/>
                <w:sz w:val="24"/>
                <w:szCs w:val="24"/>
              </w:rPr>
            </w:pPr>
            <w:r w:rsidRPr="00392C39">
              <w:rPr>
                <w:rFonts w:ascii="標楷體" w:eastAsia="標楷體" w:hAnsi="標楷體" w:cs="標楷體" w:hint="eastAsia"/>
                <w:color w:val="auto"/>
                <w:sz w:val="24"/>
                <w:szCs w:val="24"/>
              </w:rPr>
              <w:t>分組發表各組設計之科博館設計圖及設計理念並進行相互欣賞。</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14:paraId="0440AB33" w14:textId="304C19C1" w:rsidR="00272A40" w:rsidRDefault="00272A40" w:rsidP="00272A40">
            <w:pPr>
              <w:ind w:left="317" w:hanging="317"/>
              <w:jc w:val="center"/>
              <w:rPr>
                <w:rFonts w:ascii="標楷體" w:eastAsia="標楷體" w:hAnsi="標楷體" w:cs="標楷體"/>
                <w:color w:val="FF0000"/>
                <w:sz w:val="24"/>
                <w:szCs w:val="24"/>
              </w:rPr>
            </w:pPr>
            <w:r w:rsidRPr="00AD46C3">
              <w:rPr>
                <w:rFonts w:ascii="標楷體" w:eastAsia="標楷體" w:hAnsi="標楷體" w:cs="標楷體" w:hint="eastAsia"/>
                <w:color w:val="auto"/>
                <w:sz w:val="24"/>
                <w:szCs w:val="24"/>
              </w:rPr>
              <w:t>3</w:t>
            </w:r>
          </w:p>
        </w:tc>
        <w:tc>
          <w:tcPr>
            <w:tcW w:w="1256" w:type="dxa"/>
            <w:vMerge w:val="restart"/>
            <w:tcBorders>
              <w:top w:val="single" w:sz="8" w:space="0" w:color="000000"/>
              <w:right w:val="single" w:sz="8" w:space="0" w:color="000000"/>
            </w:tcBorders>
            <w:tcMar>
              <w:top w:w="100" w:type="dxa"/>
              <w:left w:w="20" w:type="dxa"/>
              <w:bottom w:w="100" w:type="dxa"/>
              <w:right w:w="20" w:type="dxa"/>
            </w:tcMar>
          </w:tcPr>
          <w:p w14:paraId="6BF92985" w14:textId="77777777" w:rsidR="00272A40" w:rsidRPr="00392C39" w:rsidRDefault="00272A40" w:rsidP="007D48BD">
            <w:pPr>
              <w:ind w:left="-20" w:hanging="7"/>
              <w:jc w:val="left"/>
              <w:rPr>
                <w:rFonts w:ascii="標楷體" w:eastAsia="標楷體" w:hAnsi="標楷體" w:cs="標楷體"/>
                <w:color w:val="auto"/>
                <w:sz w:val="24"/>
                <w:szCs w:val="24"/>
              </w:rPr>
            </w:pPr>
            <w:r w:rsidRPr="00392C39">
              <w:rPr>
                <w:rFonts w:ascii="標楷體" w:eastAsia="標楷體" w:hAnsi="標楷體" w:cs="標楷體" w:hint="eastAsia"/>
                <w:color w:val="auto"/>
                <w:sz w:val="24"/>
                <w:szCs w:val="24"/>
              </w:rPr>
              <w:t>教師自編講義及學習單</w:t>
            </w:r>
          </w:p>
          <w:p w14:paraId="50BAC488" w14:textId="137024AA" w:rsidR="00272A40" w:rsidRPr="00392C39" w:rsidRDefault="00272A40" w:rsidP="007D48BD">
            <w:pPr>
              <w:ind w:firstLine="0"/>
              <w:jc w:val="left"/>
              <w:rPr>
                <w:rFonts w:ascii="標楷體" w:eastAsia="標楷體" w:hAnsi="標楷體" w:cs="標楷體"/>
                <w:color w:val="auto"/>
                <w:sz w:val="24"/>
                <w:szCs w:val="24"/>
              </w:rPr>
            </w:pPr>
            <w:proofErr w:type="gramStart"/>
            <w:r w:rsidRPr="00392C39">
              <w:rPr>
                <w:rFonts w:ascii="標楷體" w:eastAsia="標楷體" w:hAnsi="標楷體" w:cs="標楷體" w:hint="eastAsia"/>
                <w:color w:val="auto"/>
                <w:sz w:val="24"/>
                <w:szCs w:val="24"/>
              </w:rPr>
              <w:t>教師共備之</w:t>
            </w:r>
            <w:proofErr w:type="gramEnd"/>
            <w:r w:rsidRPr="00392C39">
              <w:rPr>
                <w:rFonts w:ascii="標楷體" w:eastAsia="標楷體" w:hAnsi="標楷體" w:cs="標楷體" w:hint="eastAsia"/>
                <w:color w:val="auto"/>
                <w:sz w:val="24"/>
                <w:szCs w:val="24"/>
              </w:rPr>
              <w:t>課程投影片</w:t>
            </w:r>
          </w:p>
          <w:p w14:paraId="3FF46864" w14:textId="2E6B1F8D" w:rsidR="00272A40" w:rsidRPr="00272A40" w:rsidRDefault="00272A40" w:rsidP="007D48BD">
            <w:pPr>
              <w:ind w:left="-20" w:hanging="7"/>
              <w:jc w:val="left"/>
              <w:rPr>
                <w:rFonts w:ascii="標楷體" w:eastAsia="標楷體" w:hAnsi="標楷體" w:cs="標楷體"/>
                <w:color w:val="auto"/>
                <w:sz w:val="24"/>
                <w:szCs w:val="24"/>
              </w:rPr>
            </w:pPr>
            <w:r w:rsidRPr="00392C39">
              <w:rPr>
                <w:rFonts w:ascii="標楷體" w:eastAsia="標楷體" w:hAnsi="標楷體" w:cs="標楷體" w:hint="eastAsia"/>
                <w:color w:val="auto"/>
                <w:sz w:val="24"/>
                <w:szCs w:val="24"/>
              </w:rPr>
              <w:t>長度量測之比例尺物品</w:t>
            </w:r>
          </w:p>
        </w:tc>
        <w:tc>
          <w:tcPr>
            <w:tcW w:w="1579" w:type="dxa"/>
            <w:vMerge w:val="restart"/>
            <w:tcBorders>
              <w:top w:val="single" w:sz="8" w:space="0" w:color="000000"/>
              <w:right w:val="single" w:sz="8" w:space="0" w:color="000000"/>
            </w:tcBorders>
          </w:tcPr>
          <w:p w14:paraId="0E2FBA48" w14:textId="77777777" w:rsidR="00272A40" w:rsidRPr="00392C39" w:rsidRDefault="00272A40" w:rsidP="007D48BD">
            <w:pPr>
              <w:ind w:left="-84" w:hanging="7"/>
              <w:jc w:val="left"/>
              <w:rPr>
                <w:rFonts w:ascii="標楷體" w:eastAsia="標楷體" w:hAnsi="標楷體" w:cs="標楷體"/>
                <w:color w:val="auto"/>
                <w:sz w:val="24"/>
                <w:szCs w:val="24"/>
              </w:rPr>
            </w:pPr>
            <w:r w:rsidRPr="00392C39">
              <w:rPr>
                <w:rFonts w:ascii="標楷體" w:eastAsia="標楷體" w:hAnsi="標楷體" w:cs="標楷體" w:hint="eastAsia"/>
                <w:color w:val="auto"/>
                <w:sz w:val="24"/>
                <w:szCs w:val="24"/>
              </w:rPr>
              <w:t>講述式教學</w:t>
            </w:r>
          </w:p>
          <w:p w14:paraId="580A1194" w14:textId="77777777" w:rsidR="00272A40" w:rsidRPr="00392C39" w:rsidRDefault="00272A40" w:rsidP="007D48BD">
            <w:pPr>
              <w:ind w:left="-84" w:hanging="7"/>
              <w:jc w:val="left"/>
              <w:rPr>
                <w:rFonts w:ascii="標楷體" w:eastAsia="標楷體" w:hAnsi="標楷體" w:cs="標楷體"/>
                <w:color w:val="auto"/>
                <w:sz w:val="24"/>
                <w:szCs w:val="24"/>
              </w:rPr>
            </w:pPr>
            <w:r w:rsidRPr="00392C39">
              <w:rPr>
                <w:rFonts w:ascii="標楷體" w:eastAsia="標楷體" w:hAnsi="標楷體" w:cs="標楷體" w:hint="eastAsia"/>
                <w:color w:val="auto"/>
                <w:sz w:val="24"/>
                <w:szCs w:val="24"/>
              </w:rPr>
              <w:t>分組合作教學</w:t>
            </w:r>
          </w:p>
          <w:p w14:paraId="349847AB" w14:textId="77777777" w:rsidR="007D48BD" w:rsidRDefault="00272A40" w:rsidP="007D48BD">
            <w:pPr>
              <w:ind w:left="-84" w:hanging="7"/>
              <w:jc w:val="left"/>
              <w:rPr>
                <w:rFonts w:ascii="標楷體" w:eastAsia="標楷體" w:hAnsi="標楷體" w:cs="標楷體"/>
                <w:color w:val="auto"/>
                <w:sz w:val="24"/>
                <w:szCs w:val="24"/>
              </w:rPr>
            </w:pPr>
            <w:r w:rsidRPr="00392C39">
              <w:rPr>
                <w:rFonts w:ascii="標楷體" w:eastAsia="標楷體" w:hAnsi="標楷體" w:cs="標楷體" w:hint="eastAsia"/>
                <w:color w:val="auto"/>
                <w:sz w:val="24"/>
                <w:szCs w:val="24"/>
              </w:rPr>
              <w:t>主題發表</w:t>
            </w:r>
          </w:p>
          <w:p w14:paraId="1E55AC42" w14:textId="461BD3C7" w:rsidR="00272A40" w:rsidRPr="007D48BD" w:rsidRDefault="00272A40" w:rsidP="007D48BD">
            <w:pPr>
              <w:ind w:left="-84" w:hanging="7"/>
              <w:jc w:val="left"/>
              <w:rPr>
                <w:rFonts w:ascii="標楷體" w:eastAsia="標楷體" w:hAnsi="標楷體" w:cs="標楷體"/>
                <w:color w:val="auto"/>
                <w:sz w:val="24"/>
                <w:szCs w:val="24"/>
              </w:rPr>
            </w:pPr>
            <w:r w:rsidRPr="00392C39">
              <w:rPr>
                <w:rFonts w:ascii="標楷體" w:eastAsia="標楷體" w:hAnsi="標楷體" w:cs="標楷體" w:hint="eastAsia"/>
                <w:color w:val="auto"/>
                <w:sz w:val="24"/>
                <w:szCs w:val="24"/>
              </w:rPr>
              <w:t>實作教學</w:t>
            </w:r>
          </w:p>
        </w:tc>
        <w:tc>
          <w:tcPr>
            <w:tcW w:w="1701" w:type="dxa"/>
            <w:vMerge w:val="restart"/>
            <w:tcBorders>
              <w:top w:val="single" w:sz="8" w:space="0" w:color="000000"/>
              <w:right w:val="single" w:sz="8" w:space="0" w:color="000000"/>
            </w:tcBorders>
            <w:tcMar>
              <w:top w:w="100" w:type="dxa"/>
              <w:left w:w="20" w:type="dxa"/>
              <w:bottom w:w="100" w:type="dxa"/>
              <w:right w:w="20" w:type="dxa"/>
            </w:tcMar>
          </w:tcPr>
          <w:p w14:paraId="1528A730" w14:textId="77777777" w:rsidR="00272A40" w:rsidRPr="00BD569A" w:rsidRDefault="00272A40" w:rsidP="00272A40">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課程參與</w:t>
            </w:r>
          </w:p>
          <w:p w14:paraId="53A28A11" w14:textId="77777777" w:rsidR="00272A40" w:rsidRPr="00BD569A" w:rsidRDefault="00272A40" w:rsidP="00272A40">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分組討論狀況</w:t>
            </w:r>
          </w:p>
          <w:p w14:paraId="1D979FC5" w14:textId="77777777" w:rsidR="00272A40" w:rsidRPr="00BD569A" w:rsidRDefault="00272A40" w:rsidP="00272A40">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分組報告</w:t>
            </w:r>
          </w:p>
          <w:p w14:paraId="5CD90A21" w14:textId="77777777" w:rsidR="00272A40" w:rsidRPr="00BD569A" w:rsidRDefault="00272A40" w:rsidP="00272A40">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學習單</w:t>
            </w:r>
          </w:p>
          <w:p w14:paraId="57BE10FB" w14:textId="0D666B5C" w:rsidR="00272A40" w:rsidRDefault="00272A40" w:rsidP="00E30A5E">
            <w:pPr>
              <w:ind w:left="-22" w:hanging="7"/>
              <w:rPr>
                <w:rFonts w:ascii="標楷體" w:eastAsia="標楷體" w:hAnsi="標楷體" w:cs="標楷體"/>
                <w:color w:val="FF0000"/>
                <w:sz w:val="24"/>
                <w:szCs w:val="24"/>
              </w:rPr>
            </w:pPr>
            <w:r w:rsidRPr="00BD569A">
              <w:rPr>
                <w:rFonts w:ascii="標楷體" w:eastAsia="標楷體" w:hAnsi="標楷體" w:cs="標楷體" w:hint="eastAsia"/>
                <w:color w:val="auto"/>
                <w:sz w:val="24"/>
                <w:szCs w:val="24"/>
              </w:rPr>
              <w:t>實作評量</w:t>
            </w:r>
          </w:p>
        </w:tc>
        <w:tc>
          <w:tcPr>
            <w:tcW w:w="1134" w:type="dxa"/>
            <w:vMerge w:val="restart"/>
            <w:tcBorders>
              <w:top w:val="single" w:sz="8" w:space="0" w:color="000000"/>
              <w:right w:val="single" w:sz="8" w:space="0" w:color="000000"/>
            </w:tcBorders>
            <w:tcMar>
              <w:top w:w="100" w:type="dxa"/>
              <w:left w:w="20" w:type="dxa"/>
              <w:bottom w:w="100" w:type="dxa"/>
              <w:right w:w="20" w:type="dxa"/>
            </w:tcMar>
          </w:tcPr>
          <w:p w14:paraId="2D3153F5" w14:textId="77777777" w:rsidR="00272A40" w:rsidRDefault="00272A40" w:rsidP="00022B4F">
            <w:pPr>
              <w:pStyle w:val="Default"/>
              <w:ind w:left="23" w:firstLine="0"/>
              <w:jc w:val="left"/>
              <w:rPr>
                <w:rFonts w:eastAsia="標楷體" w:cs="AVGmdBU"/>
                <w:color w:val="FF0000"/>
              </w:rPr>
            </w:pPr>
            <w:r w:rsidRPr="00500692">
              <w:rPr>
                <w:rFonts w:eastAsia="標楷體" w:cs="AVGmdBU" w:hint="eastAsia"/>
                <w:color w:val="FF0000"/>
              </w:rPr>
              <w:t>戶外教育</w:t>
            </w:r>
          </w:p>
          <w:p w14:paraId="319E3F15" w14:textId="586EA5EF" w:rsidR="00272A40" w:rsidRDefault="00272A40" w:rsidP="007D48BD">
            <w:pPr>
              <w:ind w:left="-22" w:hanging="7"/>
              <w:jc w:val="left"/>
              <w:rPr>
                <w:rFonts w:ascii="標楷體" w:eastAsia="標楷體" w:hAnsi="標楷體" w:cs="標楷體"/>
                <w:color w:val="FF0000"/>
                <w:sz w:val="24"/>
                <w:szCs w:val="24"/>
              </w:rPr>
            </w:pPr>
            <w:r w:rsidRPr="00657B8E">
              <w:rPr>
                <w:rFonts w:eastAsia="標楷體" w:cs="新細明體" w:hint="eastAsia"/>
                <w:color w:val="FF0000"/>
              </w:rPr>
              <w:t>戶</w:t>
            </w:r>
            <w:r w:rsidRPr="00657B8E">
              <w:rPr>
                <w:rFonts w:eastAsia="標楷體" w:cs="新細明體"/>
                <w:color w:val="FF0000"/>
              </w:rPr>
              <w:t>J2</w:t>
            </w:r>
            <w:r w:rsidRPr="00657B8E">
              <w:rPr>
                <w:rFonts w:eastAsia="標楷體" w:cs="新細明體" w:hint="eastAsia"/>
                <w:color w:val="FF0000"/>
              </w:rPr>
              <w:t xml:space="preserve"> </w:t>
            </w:r>
            <w:r w:rsidRPr="00657B8E">
              <w:rPr>
                <w:rFonts w:eastAsia="標楷體" w:cs="新細明體" w:hint="eastAsia"/>
                <w:color w:val="FF0000"/>
              </w:rPr>
              <w:t>擴充對環境的理解，運用所學的知識到生活當中，具備觀察、描述、測量、紀錄的能力。</w:t>
            </w:r>
          </w:p>
        </w:tc>
        <w:tc>
          <w:tcPr>
            <w:tcW w:w="1276" w:type="dxa"/>
            <w:vMerge w:val="restart"/>
            <w:tcBorders>
              <w:top w:val="single" w:sz="8" w:space="0" w:color="000000"/>
              <w:right w:val="single" w:sz="8" w:space="0" w:color="000000"/>
            </w:tcBorders>
          </w:tcPr>
          <w:p w14:paraId="3B767C47" w14:textId="77777777" w:rsidR="00E412DA" w:rsidRDefault="00272A40" w:rsidP="00272A40">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10/6</w:t>
            </w:r>
          </w:p>
          <w:p w14:paraId="46DCCE01" w14:textId="1C7B263C" w:rsidR="00272A40" w:rsidRDefault="00272A40" w:rsidP="00272A40">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中秋節</w:t>
            </w:r>
          </w:p>
          <w:p w14:paraId="1EE6D090" w14:textId="319E39ED" w:rsidR="00272A40" w:rsidRPr="00500692" w:rsidRDefault="00272A40" w:rsidP="00272A40">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10/10國慶日</w:t>
            </w:r>
          </w:p>
        </w:tc>
      </w:tr>
      <w:tr w:rsidR="00272A40" w14:paraId="0250354C" w14:textId="77777777" w:rsidTr="00022B4F">
        <w:trPr>
          <w:trHeight w:val="4102"/>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69E00509" w14:textId="77777777" w:rsidR="00272A40" w:rsidRPr="00316DA1" w:rsidRDefault="00272A40" w:rsidP="00272A4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五</w:t>
            </w:r>
            <w:proofErr w:type="gramStart"/>
            <w:r w:rsidRPr="00316DA1">
              <w:rPr>
                <w:rFonts w:ascii="標楷體" w:eastAsia="標楷體" w:hAnsi="標楷體" w:cs="標楷體" w:hint="eastAsia"/>
              </w:rPr>
              <w:t>週</w:t>
            </w:r>
            <w:proofErr w:type="gramEnd"/>
          </w:p>
          <w:p w14:paraId="70DA5AE4" w14:textId="522E25E7" w:rsidR="00272A40" w:rsidRDefault="00272A40" w:rsidP="00272A40">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28</w:t>
            </w:r>
            <w:r w:rsidRPr="00316DA1">
              <w:rPr>
                <w:rFonts w:eastAsia="標楷體"/>
              </w:rPr>
              <w:t>~</w:t>
            </w:r>
            <w:r>
              <w:rPr>
                <w:rFonts w:eastAsia="標楷體" w:hint="eastAsia"/>
              </w:rPr>
              <w:t>10</w:t>
            </w:r>
            <w:r w:rsidRPr="00316DA1">
              <w:rPr>
                <w:rFonts w:eastAsia="標楷體"/>
              </w:rPr>
              <w:t>/</w:t>
            </w:r>
            <w:r>
              <w:rPr>
                <w:rFonts w:eastAsia="標楷體" w:hint="eastAsia"/>
              </w:rPr>
              <w:t>04</w:t>
            </w:r>
          </w:p>
        </w:tc>
        <w:tc>
          <w:tcPr>
            <w:tcW w:w="1984" w:type="dxa"/>
            <w:vMerge/>
            <w:tcBorders>
              <w:left w:val="single" w:sz="8" w:space="0" w:color="000000"/>
              <w:right w:val="single" w:sz="8" w:space="0" w:color="000000"/>
            </w:tcBorders>
          </w:tcPr>
          <w:p w14:paraId="03DDE2A7" w14:textId="77777777" w:rsidR="00272A40" w:rsidRDefault="00272A40" w:rsidP="00272A40">
            <w:pPr>
              <w:jc w:val="left"/>
              <w:rPr>
                <w:rFonts w:ascii="標楷體" w:eastAsia="標楷體" w:hAnsi="標楷體" w:cs="標楷體"/>
                <w:color w:val="FF0000"/>
                <w:sz w:val="24"/>
                <w:szCs w:val="24"/>
              </w:rPr>
            </w:pPr>
          </w:p>
        </w:tc>
        <w:tc>
          <w:tcPr>
            <w:tcW w:w="1418" w:type="dxa"/>
            <w:vMerge/>
            <w:tcBorders>
              <w:left w:val="single" w:sz="8" w:space="0" w:color="000000"/>
              <w:right w:val="single" w:sz="8" w:space="0" w:color="000000"/>
            </w:tcBorders>
            <w:tcMar>
              <w:top w:w="100" w:type="dxa"/>
              <w:left w:w="20" w:type="dxa"/>
              <w:bottom w:w="100" w:type="dxa"/>
              <w:right w:w="20" w:type="dxa"/>
            </w:tcMar>
          </w:tcPr>
          <w:p w14:paraId="724CE407" w14:textId="77777777" w:rsidR="00272A40" w:rsidRDefault="00272A40" w:rsidP="00272A40">
            <w:pPr>
              <w:jc w:val="left"/>
              <w:rPr>
                <w:rFonts w:ascii="標楷體" w:eastAsia="標楷體" w:hAnsi="標楷體" w:cs="標楷體"/>
                <w:color w:val="FF0000"/>
                <w:sz w:val="24"/>
                <w:szCs w:val="24"/>
              </w:rPr>
            </w:pPr>
          </w:p>
        </w:tc>
        <w:tc>
          <w:tcPr>
            <w:tcW w:w="3402" w:type="dxa"/>
            <w:vMerge/>
            <w:tcBorders>
              <w:right w:val="single" w:sz="8" w:space="0" w:color="000000"/>
            </w:tcBorders>
            <w:tcMar>
              <w:top w:w="100" w:type="dxa"/>
              <w:left w:w="20" w:type="dxa"/>
              <w:bottom w:w="100" w:type="dxa"/>
              <w:right w:w="20" w:type="dxa"/>
            </w:tcMar>
          </w:tcPr>
          <w:p w14:paraId="0AD4C5B3" w14:textId="77777777" w:rsidR="00272A40" w:rsidRDefault="00272A40" w:rsidP="00272A40">
            <w:pPr>
              <w:rPr>
                <w:rFonts w:ascii="標楷體" w:eastAsia="標楷體" w:hAnsi="標楷體" w:cs="標楷體"/>
                <w:color w:val="FF0000"/>
                <w:sz w:val="24"/>
                <w:szCs w:val="24"/>
              </w:rPr>
            </w:pPr>
          </w:p>
        </w:tc>
        <w:tc>
          <w:tcPr>
            <w:tcW w:w="425" w:type="dxa"/>
            <w:vMerge/>
            <w:tcBorders>
              <w:right w:val="single" w:sz="8" w:space="0" w:color="000000"/>
            </w:tcBorders>
            <w:tcMar>
              <w:top w:w="100" w:type="dxa"/>
              <w:left w:w="20" w:type="dxa"/>
              <w:bottom w:w="100" w:type="dxa"/>
              <w:right w:w="20" w:type="dxa"/>
            </w:tcMar>
          </w:tcPr>
          <w:p w14:paraId="1FB11FE6" w14:textId="77777777" w:rsidR="00272A40" w:rsidRDefault="00272A40" w:rsidP="00272A40">
            <w:pPr>
              <w:ind w:left="317" w:hanging="317"/>
              <w:jc w:val="center"/>
              <w:rPr>
                <w:rFonts w:ascii="標楷體" w:eastAsia="標楷體" w:hAnsi="標楷體" w:cs="標楷體"/>
                <w:color w:val="FF0000"/>
                <w:sz w:val="24"/>
                <w:szCs w:val="24"/>
              </w:rPr>
            </w:pPr>
          </w:p>
        </w:tc>
        <w:tc>
          <w:tcPr>
            <w:tcW w:w="1256" w:type="dxa"/>
            <w:vMerge/>
            <w:tcBorders>
              <w:right w:val="single" w:sz="8" w:space="0" w:color="000000"/>
            </w:tcBorders>
            <w:tcMar>
              <w:top w:w="100" w:type="dxa"/>
              <w:left w:w="20" w:type="dxa"/>
              <w:bottom w:w="100" w:type="dxa"/>
              <w:right w:w="20" w:type="dxa"/>
            </w:tcMar>
          </w:tcPr>
          <w:p w14:paraId="6921730C" w14:textId="77777777" w:rsidR="00272A40" w:rsidRDefault="00272A40" w:rsidP="00272A40">
            <w:pPr>
              <w:ind w:left="-22" w:hanging="7"/>
              <w:jc w:val="center"/>
              <w:rPr>
                <w:rFonts w:ascii="標楷體" w:eastAsia="標楷體" w:hAnsi="標楷體" w:cs="標楷體"/>
                <w:color w:val="FF0000"/>
                <w:sz w:val="24"/>
                <w:szCs w:val="24"/>
              </w:rPr>
            </w:pPr>
          </w:p>
        </w:tc>
        <w:tc>
          <w:tcPr>
            <w:tcW w:w="1579" w:type="dxa"/>
            <w:vMerge/>
            <w:tcBorders>
              <w:right w:val="single" w:sz="8" w:space="0" w:color="000000"/>
            </w:tcBorders>
          </w:tcPr>
          <w:p w14:paraId="434791EA" w14:textId="77777777" w:rsidR="00272A40" w:rsidRDefault="00272A40" w:rsidP="00272A40">
            <w:pPr>
              <w:ind w:left="-22" w:hanging="7"/>
              <w:jc w:val="center"/>
              <w:rPr>
                <w:rFonts w:ascii="標楷體" w:eastAsia="標楷體" w:hAnsi="標楷體" w:cs="標楷體"/>
                <w:color w:val="FF0000"/>
                <w:sz w:val="24"/>
                <w:szCs w:val="24"/>
              </w:rPr>
            </w:pPr>
          </w:p>
        </w:tc>
        <w:tc>
          <w:tcPr>
            <w:tcW w:w="1701" w:type="dxa"/>
            <w:vMerge/>
            <w:tcBorders>
              <w:right w:val="single" w:sz="8" w:space="0" w:color="000000"/>
            </w:tcBorders>
            <w:tcMar>
              <w:top w:w="100" w:type="dxa"/>
              <w:left w:w="20" w:type="dxa"/>
              <w:bottom w:w="100" w:type="dxa"/>
              <w:right w:w="20" w:type="dxa"/>
            </w:tcMar>
          </w:tcPr>
          <w:p w14:paraId="2BB58FD5" w14:textId="77777777" w:rsidR="00272A40" w:rsidRDefault="00272A40" w:rsidP="00272A40">
            <w:pPr>
              <w:ind w:left="-22" w:hanging="7"/>
              <w:jc w:val="center"/>
              <w:rPr>
                <w:rFonts w:ascii="標楷體" w:eastAsia="標楷體" w:hAnsi="標楷體" w:cs="標楷體"/>
                <w:color w:val="FF0000"/>
                <w:sz w:val="24"/>
                <w:szCs w:val="24"/>
              </w:rPr>
            </w:pPr>
          </w:p>
        </w:tc>
        <w:tc>
          <w:tcPr>
            <w:tcW w:w="1134" w:type="dxa"/>
            <w:vMerge/>
            <w:tcBorders>
              <w:right w:val="single" w:sz="8" w:space="0" w:color="000000"/>
            </w:tcBorders>
            <w:tcMar>
              <w:top w:w="100" w:type="dxa"/>
              <w:left w:w="20" w:type="dxa"/>
              <w:bottom w:w="100" w:type="dxa"/>
              <w:right w:w="20" w:type="dxa"/>
            </w:tcMar>
          </w:tcPr>
          <w:p w14:paraId="6F5B9F57" w14:textId="77777777" w:rsidR="00272A40" w:rsidRDefault="00272A40" w:rsidP="00272A40">
            <w:pPr>
              <w:ind w:left="-22" w:hanging="7"/>
              <w:jc w:val="center"/>
              <w:rPr>
                <w:rFonts w:ascii="標楷體" w:eastAsia="標楷體" w:hAnsi="標楷體" w:cs="標楷體"/>
                <w:color w:val="FF0000"/>
                <w:sz w:val="24"/>
                <w:szCs w:val="24"/>
              </w:rPr>
            </w:pPr>
          </w:p>
        </w:tc>
        <w:tc>
          <w:tcPr>
            <w:tcW w:w="1276" w:type="dxa"/>
            <w:vMerge/>
            <w:tcBorders>
              <w:right w:val="single" w:sz="8" w:space="0" w:color="000000"/>
            </w:tcBorders>
          </w:tcPr>
          <w:p w14:paraId="28FCB8F4" w14:textId="77777777" w:rsidR="00272A40" w:rsidRPr="00500692" w:rsidRDefault="00272A40" w:rsidP="00272A40">
            <w:pPr>
              <w:adjustRightInd w:val="0"/>
              <w:snapToGrid w:val="0"/>
              <w:spacing w:line="0" w:lineRule="atLeast"/>
              <w:ind w:hanging="7"/>
              <w:jc w:val="left"/>
              <w:rPr>
                <w:rFonts w:ascii="標楷體" w:eastAsia="標楷體" w:hAnsi="標楷體" w:cs="標楷體"/>
                <w:sz w:val="24"/>
                <w:szCs w:val="24"/>
              </w:rPr>
            </w:pPr>
          </w:p>
        </w:tc>
      </w:tr>
      <w:tr w:rsidR="00272A40" w14:paraId="3AF60E06" w14:textId="77777777" w:rsidTr="00022B4F">
        <w:trPr>
          <w:trHeight w:val="332"/>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4F70DD84" w14:textId="77777777" w:rsidR="00272A40" w:rsidRPr="00316DA1" w:rsidRDefault="00272A40" w:rsidP="00272A4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六</w:t>
            </w:r>
            <w:proofErr w:type="gramStart"/>
            <w:r w:rsidRPr="00316DA1">
              <w:rPr>
                <w:rFonts w:ascii="標楷體" w:eastAsia="標楷體" w:hAnsi="標楷體" w:cs="標楷體" w:hint="eastAsia"/>
              </w:rPr>
              <w:t>週</w:t>
            </w:r>
            <w:proofErr w:type="gramEnd"/>
          </w:p>
          <w:p w14:paraId="63C1DC6C" w14:textId="37EEFF8C" w:rsidR="00272A40" w:rsidRDefault="00272A40" w:rsidP="00272A40">
            <w:pPr>
              <w:jc w:val="center"/>
              <w:rPr>
                <w:rFonts w:ascii="標楷體" w:eastAsia="標楷體" w:hAnsi="標楷體" w:cs="標楷體"/>
                <w:color w:val="FF0000"/>
                <w:sz w:val="24"/>
                <w:szCs w:val="24"/>
              </w:rPr>
            </w:pPr>
            <w:r>
              <w:rPr>
                <w:rFonts w:eastAsia="標楷體" w:hint="eastAsia"/>
              </w:rPr>
              <w:t>10</w:t>
            </w:r>
            <w:r w:rsidRPr="00316DA1">
              <w:rPr>
                <w:rFonts w:eastAsia="標楷體"/>
              </w:rPr>
              <w:t>/</w:t>
            </w:r>
            <w:r>
              <w:rPr>
                <w:rFonts w:eastAsia="標楷體" w:hint="eastAsia"/>
              </w:rPr>
              <w:t>05</w:t>
            </w:r>
            <w:r w:rsidRPr="00316DA1">
              <w:rPr>
                <w:rFonts w:eastAsia="標楷體"/>
              </w:rPr>
              <w:t>~</w:t>
            </w:r>
            <w:r>
              <w:rPr>
                <w:rFonts w:eastAsia="標楷體" w:hint="eastAsia"/>
              </w:rPr>
              <w:t>10</w:t>
            </w:r>
            <w:r w:rsidRPr="00316DA1">
              <w:rPr>
                <w:rFonts w:eastAsia="標楷體"/>
              </w:rPr>
              <w:t>/</w:t>
            </w:r>
            <w:r>
              <w:rPr>
                <w:rFonts w:eastAsia="標楷體" w:hint="eastAsia"/>
              </w:rPr>
              <w:t>11</w:t>
            </w:r>
          </w:p>
        </w:tc>
        <w:tc>
          <w:tcPr>
            <w:tcW w:w="1984" w:type="dxa"/>
            <w:vMerge/>
            <w:tcBorders>
              <w:left w:val="single" w:sz="8" w:space="0" w:color="000000"/>
              <w:bottom w:val="single" w:sz="8" w:space="0" w:color="000000"/>
              <w:right w:val="single" w:sz="8" w:space="0" w:color="000000"/>
            </w:tcBorders>
          </w:tcPr>
          <w:p w14:paraId="1F321359" w14:textId="77777777" w:rsidR="00272A40" w:rsidRDefault="00272A40" w:rsidP="00272A40">
            <w:pPr>
              <w:jc w:val="left"/>
              <w:rPr>
                <w:rFonts w:ascii="標楷體" w:eastAsia="標楷體" w:hAnsi="標楷體" w:cs="標楷體"/>
                <w:color w:val="FF0000"/>
                <w:sz w:val="24"/>
                <w:szCs w:val="24"/>
              </w:rPr>
            </w:pPr>
          </w:p>
        </w:tc>
        <w:tc>
          <w:tcPr>
            <w:tcW w:w="1418" w:type="dxa"/>
            <w:vMerge/>
            <w:tcBorders>
              <w:left w:val="single" w:sz="8" w:space="0" w:color="000000"/>
              <w:bottom w:val="single" w:sz="8" w:space="0" w:color="000000"/>
              <w:right w:val="single" w:sz="8" w:space="0" w:color="000000"/>
            </w:tcBorders>
            <w:tcMar>
              <w:top w:w="100" w:type="dxa"/>
              <w:left w:w="20" w:type="dxa"/>
              <w:bottom w:w="100" w:type="dxa"/>
              <w:right w:w="20" w:type="dxa"/>
            </w:tcMar>
          </w:tcPr>
          <w:p w14:paraId="5F1CF753" w14:textId="77777777" w:rsidR="00272A40" w:rsidRDefault="00272A40" w:rsidP="00272A40">
            <w:pPr>
              <w:jc w:val="left"/>
              <w:rPr>
                <w:rFonts w:ascii="標楷體" w:eastAsia="標楷體" w:hAnsi="標楷體" w:cs="標楷體"/>
                <w:color w:val="FF0000"/>
                <w:sz w:val="24"/>
                <w:szCs w:val="24"/>
              </w:rPr>
            </w:pPr>
          </w:p>
        </w:tc>
        <w:tc>
          <w:tcPr>
            <w:tcW w:w="3402" w:type="dxa"/>
            <w:vMerge/>
            <w:tcBorders>
              <w:bottom w:val="single" w:sz="8" w:space="0" w:color="000000"/>
              <w:right w:val="single" w:sz="8" w:space="0" w:color="000000"/>
            </w:tcBorders>
            <w:tcMar>
              <w:top w:w="100" w:type="dxa"/>
              <w:left w:w="20" w:type="dxa"/>
              <w:bottom w:w="100" w:type="dxa"/>
              <w:right w:w="20" w:type="dxa"/>
            </w:tcMar>
          </w:tcPr>
          <w:p w14:paraId="75491B9E" w14:textId="77777777" w:rsidR="00272A40" w:rsidRDefault="00272A40" w:rsidP="00272A40">
            <w:pPr>
              <w:rPr>
                <w:rFonts w:ascii="標楷體" w:eastAsia="標楷體" w:hAnsi="標楷體" w:cs="標楷體"/>
                <w:color w:val="FF0000"/>
                <w:sz w:val="24"/>
                <w:szCs w:val="24"/>
              </w:rPr>
            </w:pPr>
          </w:p>
        </w:tc>
        <w:tc>
          <w:tcPr>
            <w:tcW w:w="425" w:type="dxa"/>
            <w:vMerge/>
            <w:tcBorders>
              <w:bottom w:val="single" w:sz="8" w:space="0" w:color="000000"/>
              <w:right w:val="single" w:sz="8" w:space="0" w:color="000000"/>
            </w:tcBorders>
            <w:tcMar>
              <w:top w:w="100" w:type="dxa"/>
              <w:left w:w="20" w:type="dxa"/>
              <w:bottom w:w="100" w:type="dxa"/>
              <w:right w:w="20" w:type="dxa"/>
            </w:tcMar>
          </w:tcPr>
          <w:p w14:paraId="10B56EE4" w14:textId="77777777" w:rsidR="00272A40" w:rsidRDefault="00272A40" w:rsidP="00272A40">
            <w:pPr>
              <w:ind w:left="317" w:hanging="317"/>
              <w:jc w:val="center"/>
              <w:rPr>
                <w:rFonts w:ascii="標楷體" w:eastAsia="標楷體" w:hAnsi="標楷體" w:cs="標楷體"/>
                <w:color w:val="FF0000"/>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tcPr>
          <w:p w14:paraId="1B6BE949" w14:textId="77777777" w:rsidR="00272A40" w:rsidRDefault="00272A40" w:rsidP="00272A40">
            <w:pPr>
              <w:ind w:left="-22" w:hanging="7"/>
              <w:jc w:val="center"/>
              <w:rPr>
                <w:rFonts w:ascii="標楷體" w:eastAsia="標楷體" w:hAnsi="標楷體" w:cs="標楷體"/>
                <w:color w:val="FF0000"/>
                <w:sz w:val="24"/>
                <w:szCs w:val="24"/>
              </w:rPr>
            </w:pPr>
          </w:p>
        </w:tc>
        <w:tc>
          <w:tcPr>
            <w:tcW w:w="1579" w:type="dxa"/>
            <w:vMerge/>
            <w:tcBorders>
              <w:bottom w:val="single" w:sz="8" w:space="0" w:color="000000"/>
              <w:right w:val="single" w:sz="8" w:space="0" w:color="000000"/>
            </w:tcBorders>
          </w:tcPr>
          <w:p w14:paraId="15E161CD" w14:textId="77777777" w:rsidR="00272A40" w:rsidRDefault="00272A40" w:rsidP="00272A40">
            <w:pPr>
              <w:ind w:left="-22" w:hanging="7"/>
              <w:jc w:val="center"/>
              <w:rPr>
                <w:rFonts w:ascii="標楷體" w:eastAsia="標楷體" w:hAnsi="標楷體" w:cs="標楷體"/>
                <w:color w:val="FF0000"/>
                <w:sz w:val="24"/>
                <w:szCs w:val="24"/>
              </w:rPr>
            </w:pPr>
          </w:p>
        </w:tc>
        <w:tc>
          <w:tcPr>
            <w:tcW w:w="1701" w:type="dxa"/>
            <w:vMerge/>
            <w:tcBorders>
              <w:bottom w:val="single" w:sz="8" w:space="0" w:color="000000"/>
              <w:right w:val="single" w:sz="8" w:space="0" w:color="000000"/>
            </w:tcBorders>
            <w:tcMar>
              <w:top w:w="100" w:type="dxa"/>
              <w:left w:w="20" w:type="dxa"/>
              <w:bottom w:w="100" w:type="dxa"/>
              <w:right w:w="20" w:type="dxa"/>
            </w:tcMar>
          </w:tcPr>
          <w:p w14:paraId="0271A581" w14:textId="77777777" w:rsidR="00272A40" w:rsidRDefault="00272A40" w:rsidP="00272A40">
            <w:pPr>
              <w:ind w:left="-22" w:hanging="7"/>
              <w:jc w:val="center"/>
              <w:rPr>
                <w:rFonts w:ascii="標楷體" w:eastAsia="標楷體" w:hAnsi="標楷體" w:cs="標楷體"/>
                <w:color w:val="FF0000"/>
                <w:sz w:val="24"/>
                <w:szCs w:val="24"/>
              </w:rPr>
            </w:pPr>
          </w:p>
        </w:tc>
        <w:tc>
          <w:tcPr>
            <w:tcW w:w="1134" w:type="dxa"/>
            <w:vMerge/>
            <w:tcBorders>
              <w:bottom w:val="single" w:sz="8" w:space="0" w:color="000000"/>
              <w:right w:val="single" w:sz="8" w:space="0" w:color="000000"/>
            </w:tcBorders>
            <w:tcMar>
              <w:top w:w="100" w:type="dxa"/>
              <w:left w:w="20" w:type="dxa"/>
              <w:bottom w:w="100" w:type="dxa"/>
              <w:right w:w="20" w:type="dxa"/>
            </w:tcMar>
          </w:tcPr>
          <w:p w14:paraId="5CE709E6" w14:textId="77777777" w:rsidR="00272A40" w:rsidRDefault="00272A40" w:rsidP="00272A40">
            <w:pPr>
              <w:ind w:left="-22" w:hanging="7"/>
              <w:jc w:val="center"/>
              <w:rPr>
                <w:rFonts w:ascii="標楷體" w:eastAsia="標楷體" w:hAnsi="標楷體" w:cs="標楷體"/>
                <w:color w:val="FF0000"/>
                <w:sz w:val="24"/>
                <w:szCs w:val="24"/>
              </w:rPr>
            </w:pPr>
          </w:p>
        </w:tc>
        <w:tc>
          <w:tcPr>
            <w:tcW w:w="1276" w:type="dxa"/>
            <w:vMerge/>
            <w:tcBorders>
              <w:bottom w:val="single" w:sz="8" w:space="0" w:color="000000"/>
              <w:right w:val="single" w:sz="8" w:space="0" w:color="000000"/>
            </w:tcBorders>
          </w:tcPr>
          <w:p w14:paraId="267393B3" w14:textId="77777777" w:rsidR="00272A40" w:rsidRPr="00500692" w:rsidRDefault="00272A40" w:rsidP="00272A40">
            <w:pPr>
              <w:adjustRightInd w:val="0"/>
              <w:snapToGrid w:val="0"/>
              <w:spacing w:line="0" w:lineRule="atLeast"/>
              <w:ind w:hanging="7"/>
              <w:jc w:val="left"/>
              <w:rPr>
                <w:rFonts w:ascii="標楷體" w:eastAsia="標楷體" w:hAnsi="標楷體" w:cs="標楷體"/>
                <w:sz w:val="24"/>
                <w:szCs w:val="24"/>
              </w:rPr>
            </w:pPr>
          </w:p>
        </w:tc>
      </w:tr>
      <w:tr w:rsidR="00E30A5E" w14:paraId="52BA9694" w14:textId="77777777" w:rsidTr="00022B4F">
        <w:trPr>
          <w:trHeight w:val="2009"/>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66CE7B98" w14:textId="77777777" w:rsidR="00E30A5E" w:rsidRPr="00316DA1" w:rsidRDefault="00E30A5E" w:rsidP="00E30A5E">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七</w:t>
            </w:r>
            <w:proofErr w:type="gramStart"/>
            <w:r w:rsidRPr="00316DA1">
              <w:rPr>
                <w:rFonts w:ascii="標楷體" w:eastAsia="標楷體" w:hAnsi="標楷體" w:cs="標楷體" w:hint="eastAsia"/>
              </w:rPr>
              <w:t>週</w:t>
            </w:r>
            <w:proofErr w:type="gramEnd"/>
          </w:p>
          <w:p w14:paraId="2DA52D74" w14:textId="1A6858FA" w:rsidR="00E30A5E" w:rsidRDefault="00E30A5E" w:rsidP="00E30A5E">
            <w:pPr>
              <w:jc w:val="center"/>
              <w:rPr>
                <w:rFonts w:ascii="標楷體" w:eastAsia="標楷體" w:hAnsi="標楷體" w:cs="標楷體"/>
                <w:color w:val="FF0000"/>
                <w:sz w:val="24"/>
                <w:szCs w:val="24"/>
              </w:rPr>
            </w:pPr>
            <w:r>
              <w:rPr>
                <w:rFonts w:eastAsia="標楷體" w:hint="eastAsia"/>
              </w:rPr>
              <w:t>10</w:t>
            </w:r>
            <w:r w:rsidRPr="00316DA1">
              <w:rPr>
                <w:rFonts w:eastAsia="標楷體"/>
              </w:rPr>
              <w:t>/</w:t>
            </w:r>
            <w:r>
              <w:rPr>
                <w:rFonts w:eastAsia="標楷體" w:hint="eastAsia"/>
              </w:rPr>
              <w:t>12</w:t>
            </w:r>
            <w:r w:rsidRPr="00316DA1">
              <w:rPr>
                <w:rFonts w:eastAsia="標楷體"/>
              </w:rPr>
              <w:t>~</w:t>
            </w:r>
            <w:r>
              <w:rPr>
                <w:rFonts w:eastAsia="標楷體" w:hint="eastAsia"/>
              </w:rPr>
              <w:t>10</w:t>
            </w:r>
            <w:r w:rsidRPr="00316DA1">
              <w:rPr>
                <w:rFonts w:eastAsia="標楷體"/>
              </w:rPr>
              <w:t>/</w:t>
            </w:r>
            <w:r>
              <w:rPr>
                <w:rFonts w:eastAsia="標楷體" w:hint="eastAsia"/>
              </w:rPr>
              <w:t>18</w:t>
            </w:r>
          </w:p>
        </w:tc>
        <w:tc>
          <w:tcPr>
            <w:tcW w:w="1984" w:type="dxa"/>
            <w:vMerge w:val="restart"/>
            <w:tcBorders>
              <w:top w:val="single" w:sz="8" w:space="0" w:color="000000"/>
              <w:left w:val="single" w:sz="8" w:space="0" w:color="000000"/>
              <w:right w:val="single" w:sz="8" w:space="0" w:color="000000"/>
            </w:tcBorders>
          </w:tcPr>
          <w:p w14:paraId="229E06C3" w14:textId="77777777" w:rsidR="00E30A5E" w:rsidRPr="006C307F" w:rsidRDefault="00E30A5E" w:rsidP="00277C79">
            <w:pPr>
              <w:pStyle w:val="Default"/>
              <w:numPr>
                <w:ilvl w:val="0"/>
                <w:numId w:val="9"/>
              </w:numPr>
              <w:jc w:val="left"/>
              <w:rPr>
                <w:rFonts w:eastAsia="標楷體" w:cs="新細明體"/>
                <w:color w:val="auto"/>
              </w:rPr>
            </w:pPr>
            <w:r w:rsidRPr="006C307F">
              <w:rPr>
                <w:rFonts w:eastAsia="標楷體" w:cs="新細明體" w:hint="eastAsia"/>
                <w:color w:val="auto"/>
              </w:rPr>
              <w:t>藉由文本或故事認識不同時期的科學家。</w:t>
            </w:r>
          </w:p>
          <w:p w14:paraId="237635AB" w14:textId="77777777" w:rsidR="00E30A5E" w:rsidRPr="006C307F" w:rsidRDefault="00E30A5E" w:rsidP="00277C79">
            <w:pPr>
              <w:pStyle w:val="Default"/>
              <w:numPr>
                <w:ilvl w:val="0"/>
                <w:numId w:val="9"/>
              </w:numPr>
              <w:jc w:val="left"/>
              <w:rPr>
                <w:rFonts w:eastAsia="標楷體" w:cs="新細明體"/>
                <w:color w:val="auto"/>
              </w:rPr>
            </w:pPr>
            <w:r w:rsidRPr="006C307F">
              <w:rPr>
                <w:rFonts w:eastAsia="標楷體" w:cs="新細明體" w:hint="eastAsia"/>
                <w:color w:val="auto"/>
              </w:rPr>
              <w:t>透過認識科學家了解學習的重要性與自主性，並從</w:t>
            </w:r>
            <w:proofErr w:type="gramStart"/>
            <w:r w:rsidRPr="006C307F">
              <w:rPr>
                <w:rFonts w:eastAsia="標楷體" w:cs="新細明體" w:hint="eastAsia"/>
                <w:color w:val="auto"/>
              </w:rPr>
              <w:t>科學雞</w:t>
            </w:r>
            <w:proofErr w:type="gramEnd"/>
            <w:r w:rsidRPr="006C307F">
              <w:rPr>
                <w:rFonts w:eastAsia="標楷體" w:cs="新細明體" w:hint="eastAsia"/>
                <w:color w:val="auto"/>
              </w:rPr>
              <w:t>的故事中啟發自身學習興趣，並了解多元學習的重要性。</w:t>
            </w:r>
          </w:p>
          <w:p w14:paraId="3D286A0D" w14:textId="77777777" w:rsidR="007D48BD" w:rsidRDefault="00E30A5E" w:rsidP="00277C79">
            <w:pPr>
              <w:pStyle w:val="Default"/>
              <w:numPr>
                <w:ilvl w:val="0"/>
                <w:numId w:val="9"/>
              </w:numPr>
              <w:jc w:val="left"/>
              <w:rPr>
                <w:rFonts w:eastAsia="標楷體" w:cs="新細明體"/>
                <w:color w:val="auto"/>
              </w:rPr>
            </w:pPr>
            <w:r w:rsidRPr="006C307F">
              <w:rPr>
                <w:rFonts w:eastAsia="標楷體" w:cs="新細明體" w:hint="eastAsia"/>
                <w:color w:val="auto"/>
              </w:rPr>
              <w:t>學習如何從資料中進行統整及歸納。</w:t>
            </w:r>
          </w:p>
          <w:p w14:paraId="34CD7882" w14:textId="44C46375" w:rsidR="00E30A5E" w:rsidRPr="007D48BD" w:rsidRDefault="00E30A5E" w:rsidP="00277C79">
            <w:pPr>
              <w:pStyle w:val="Default"/>
              <w:numPr>
                <w:ilvl w:val="0"/>
                <w:numId w:val="9"/>
              </w:numPr>
              <w:jc w:val="left"/>
              <w:rPr>
                <w:rFonts w:eastAsia="標楷體" w:cs="新細明體"/>
                <w:color w:val="auto"/>
              </w:rPr>
            </w:pPr>
            <w:r w:rsidRPr="007D48BD">
              <w:rPr>
                <w:rFonts w:eastAsia="標楷體" w:cs="新細明體" w:hint="eastAsia"/>
                <w:color w:val="auto"/>
              </w:rPr>
              <w:t>藉由分組報告，培養學生溝通與表達的能力。</w:t>
            </w:r>
          </w:p>
        </w:tc>
        <w:tc>
          <w:tcPr>
            <w:tcW w:w="1418" w:type="dxa"/>
            <w:vMerge w:val="restart"/>
            <w:tcBorders>
              <w:top w:val="single" w:sz="8" w:space="0" w:color="000000"/>
              <w:left w:val="single" w:sz="8" w:space="0" w:color="000000"/>
              <w:right w:val="single" w:sz="8" w:space="0" w:color="000000"/>
            </w:tcBorders>
            <w:tcMar>
              <w:top w:w="100" w:type="dxa"/>
              <w:left w:w="20" w:type="dxa"/>
              <w:bottom w:w="100" w:type="dxa"/>
              <w:right w:w="20" w:type="dxa"/>
            </w:tcMar>
          </w:tcPr>
          <w:p w14:paraId="7C9C6130" w14:textId="77777777" w:rsidR="00E30A5E" w:rsidRDefault="00E30A5E" w:rsidP="00277C79">
            <w:pPr>
              <w:pStyle w:val="Default"/>
              <w:numPr>
                <w:ilvl w:val="0"/>
                <w:numId w:val="10"/>
              </w:numPr>
              <w:jc w:val="left"/>
              <w:rPr>
                <w:rFonts w:eastAsia="標楷體" w:cs="新細明體"/>
                <w:color w:val="auto"/>
              </w:rPr>
            </w:pPr>
            <w:r>
              <w:rPr>
                <w:rFonts w:eastAsia="標楷體" w:cs="新細明體" w:hint="eastAsia"/>
                <w:color w:val="auto"/>
              </w:rPr>
              <w:t>能夠認識不同領域的科學家並了解科學史演進的脈絡。</w:t>
            </w:r>
          </w:p>
          <w:p w14:paraId="16497383" w14:textId="77777777" w:rsidR="00E30A5E" w:rsidRDefault="00E30A5E" w:rsidP="00277C79">
            <w:pPr>
              <w:pStyle w:val="Default"/>
              <w:numPr>
                <w:ilvl w:val="0"/>
                <w:numId w:val="10"/>
              </w:numPr>
              <w:jc w:val="left"/>
              <w:rPr>
                <w:rFonts w:eastAsia="標楷體" w:cs="新細明體"/>
                <w:color w:val="auto"/>
              </w:rPr>
            </w:pPr>
            <w:r>
              <w:rPr>
                <w:rFonts w:eastAsia="標楷體" w:cs="新細明體" w:hint="eastAsia"/>
                <w:color w:val="auto"/>
              </w:rPr>
              <w:t>能夠從</w:t>
            </w:r>
            <w:proofErr w:type="gramStart"/>
            <w:r>
              <w:rPr>
                <w:rFonts w:eastAsia="標楷體" w:cs="新細明體" w:hint="eastAsia"/>
                <w:color w:val="auto"/>
              </w:rPr>
              <w:t>科學雞</w:t>
            </w:r>
            <w:proofErr w:type="gramEnd"/>
            <w:r>
              <w:rPr>
                <w:rFonts w:eastAsia="標楷體" w:cs="新細明體" w:hint="eastAsia"/>
                <w:color w:val="auto"/>
              </w:rPr>
              <w:t>的故事中了解探究及實作的重要性。</w:t>
            </w:r>
          </w:p>
          <w:p w14:paraId="4994E400" w14:textId="6F8C57EC" w:rsidR="00E30A5E" w:rsidRPr="007D48BD" w:rsidRDefault="00E30A5E" w:rsidP="00277C79">
            <w:pPr>
              <w:pStyle w:val="Default"/>
              <w:numPr>
                <w:ilvl w:val="0"/>
                <w:numId w:val="10"/>
              </w:numPr>
              <w:jc w:val="left"/>
              <w:rPr>
                <w:rFonts w:eastAsia="標楷體" w:cs="新細明體"/>
                <w:color w:val="auto"/>
              </w:rPr>
            </w:pPr>
            <w:r>
              <w:rPr>
                <w:rFonts w:eastAsia="標楷體" w:cs="新細明體" w:hint="eastAsia"/>
                <w:color w:val="auto"/>
              </w:rPr>
              <w:t>可以簡單的介紹較有名的科學家故事或重大研究成果。</w:t>
            </w:r>
          </w:p>
        </w:tc>
        <w:tc>
          <w:tcPr>
            <w:tcW w:w="3402" w:type="dxa"/>
            <w:vMerge w:val="restart"/>
            <w:tcBorders>
              <w:top w:val="single" w:sz="8" w:space="0" w:color="000000"/>
              <w:right w:val="single" w:sz="8" w:space="0" w:color="000000"/>
            </w:tcBorders>
            <w:tcMar>
              <w:top w:w="100" w:type="dxa"/>
              <w:left w:w="20" w:type="dxa"/>
              <w:bottom w:w="100" w:type="dxa"/>
              <w:right w:w="20" w:type="dxa"/>
            </w:tcMar>
          </w:tcPr>
          <w:p w14:paraId="4C686288" w14:textId="77777777" w:rsidR="00E30A5E" w:rsidRPr="004520C9" w:rsidRDefault="00E30A5E" w:rsidP="00E30A5E">
            <w:pPr>
              <w:jc w:val="left"/>
              <w:rPr>
                <w:rFonts w:ascii="標楷體" w:eastAsia="標楷體" w:hAnsi="標楷體" w:cs="標楷體"/>
                <w:b/>
                <w:color w:val="FF0000"/>
                <w:sz w:val="24"/>
                <w:szCs w:val="24"/>
              </w:rPr>
            </w:pPr>
            <w:r w:rsidRPr="004520C9">
              <w:rPr>
                <w:rFonts w:ascii="標楷體" w:eastAsia="標楷體" w:hAnsi="標楷體" w:cs="標楷體" w:hint="eastAsia"/>
                <w:b/>
                <w:color w:val="FF0000"/>
                <w:sz w:val="24"/>
                <w:szCs w:val="24"/>
              </w:rPr>
              <w:t>挑戰</w:t>
            </w:r>
            <w:proofErr w:type="gramStart"/>
            <w:r w:rsidRPr="004520C9">
              <w:rPr>
                <w:rFonts w:ascii="標楷體" w:eastAsia="標楷體" w:hAnsi="標楷體" w:cs="標楷體" w:hint="eastAsia"/>
                <w:b/>
                <w:color w:val="FF0000"/>
                <w:sz w:val="24"/>
                <w:szCs w:val="24"/>
              </w:rPr>
              <w:t>三</w:t>
            </w:r>
            <w:proofErr w:type="gramEnd"/>
            <w:r w:rsidRPr="004520C9">
              <w:rPr>
                <w:rFonts w:ascii="標楷體" w:eastAsia="標楷體" w:hAnsi="標楷體" w:cs="標楷體" w:hint="eastAsia"/>
                <w:b/>
                <w:color w:val="FF0000"/>
                <w:sz w:val="24"/>
                <w:szCs w:val="24"/>
              </w:rPr>
              <w:t>：科學家的小故事</w:t>
            </w:r>
          </w:p>
          <w:p w14:paraId="5B98E1FB" w14:textId="77777777" w:rsidR="00E30A5E" w:rsidRPr="00392C39" w:rsidRDefault="00E30A5E" w:rsidP="00E30A5E">
            <w:pPr>
              <w:jc w:val="left"/>
              <w:rPr>
                <w:rFonts w:ascii="標楷體" w:eastAsia="標楷體" w:hAnsi="標楷體" w:cs="標楷體"/>
                <w:color w:val="00B050"/>
                <w:sz w:val="24"/>
                <w:szCs w:val="24"/>
              </w:rPr>
            </w:pPr>
            <w:r>
              <w:rPr>
                <w:rFonts w:ascii="標楷體" w:eastAsia="標楷體" w:hAnsi="標楷體" w:cs="標楷體" w:hint="eastAsia"/>
                <w:color w:val="00B050"/>
                <w:sz w:val="24"/>
                <w:szCs w:val="24"/>
              </w:rPr>
              <w:t>活動</w:t>
            </w:r>
            <w:proofErr w:type="gramStart"/>
            <w:r>
              <w:rPr>
                <w:rFonts w:ascii="標楷體" w:eastAsia="標楷體" w:hAnsi="標楷體" w:cs="標楷體" w:hint="eastAsia"/>
                <w:color w:val="00B050"/>
                <w:sz w:val="24"/>
                <w:szCs w:val="24"/>
              </w:rPr>
              <w:t>一</w:t>
            </w:r>
            <w:proofErr w:type="gramEnd"/>
            <w:r>
              <w:rPr>
                <w:rFonts w:ascii="標楷體" w:eastAsia="標楷體" w:hAnsi="標楷體" w:cs="標楷體" w:hint="eastAsia"/>
                <w:color w:val="00B050"/>
                <w:sz w:val="24"/>
                <w:szCs w:val="24"/>
              </w:rPr>
              <w:t>：開幕典禮來賓介紹</w:t>
            </w:r>
          </w:p>
          <w:p w14:paraId="13224D94" w14:textId="77777777" w:rsidR="00E30A5E" w:rsidRDefault="00E30A5E" w:rsidP="00E30A5E">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教師利用課程介紹幾位較有名的科學家作為示範，並請各組進行分組討論與搜尋相關資料進行統整，再將統整的資料進行小組報告，透過</w:t>
            </w:r>
            <w:proofErr w:type="gramStart"/>
            <w:r>
              <w:rPr>
                <w:rFonts w:ascii="標楷體" w:eastAsia="標楷體" w:hAnsi="標楷體" w:cs="標楷體" w:hint="eastAsia"/>
                <w:color w:val="auto"/>
                <w:sz w:val="24"/>
                <w:szCs w:val="24"/>
              </w:rPr>
              <w:t>小組間的相互</w:t>
            </w:r>
            <w:proofErr w:type="gramEnd"/>
            <w:r>
              <w:rPr>
                <w:rFonts w:ascii="標楷體" w:eastAsia="標楷體" w:hAnsi="標楷體" w:cs="標楷體" w:hint="eastAsia"/>
                <w:color w:val="auto"/>
                <w:sz w:val="24"/>
                <w:szCs w:val="24"/>
              </w:rPr>
              <w:t>觀摩，提升學生對於科學家的認識。</w:t>
            </w:r>
          </w:p>
          <w:p w14:paraId="6FFBA67E" w14:textId="2606CFC1" w:rsidR="00E30A5E" w:rsidRDefault="00E30A5E" w:rsidP="00E30A5E">
            <w:pPr>
              <w:rPr>
                <w:rFonts w:ascii="標楷體" w:eastAsia="標楷體" w:hAnsi="標楷體" w:cs="標楷體"/>
                <w:color w:val="FF0000"/>
                <w:sz w:val="24"/>
                <w:szCs w:val="24"/>
              </w:rPr>
            </w:pPr>
            <w:r>
              <w:rPr>
                <w:rFonts w:ascii="標楷體" w:eastAsia="標楷體" w:hAnsi="標楷體" w:cs="標楷體" w:hint="eastAsia"/>
                <w:color w:val="auto"/>
                <w:sz w:val="24"/>
                <w:szCs w:val="24"/>
              </w:rPr>
              <w:t>藉由科博館不同的場域，可以設定不同的科學家代表，讓學生了解到不同科學家擅長的領域，或者在科學史發展上的脈絡化。</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14:paraId="242F2F74" w14:textId="6E5CE04C" w:rsidR="00E30A5E" w:rsidRDefault="00E30A5E" w:rsidP="00E30A5E">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3</w:t>
            </w:r>
          </w:p>
        </w:tc>
        <w:tc>
          <w:tcPr>
            <w:tcW w:w="1256" w:type="dxa"/>
            <w:vMerge w:val="restart"/>
            <w:tcBorders>
              <w:top w:val="single" w:sz="8" w:space="0" w:color="000000"/>
              <w:right w:val="single" w:sz="8" w:space="0" w:color="000000"/>
            </w:tcBorders>
            <w:tcMar>
              <w:top w:w="100" w:type="dxa"/>
              <w:left w:w="20" w:type="dxa"/>
              <w:bottom w:w="100" w:type="dxa"/>
              <w:right w:w="20" w:type="dxa"/>
            </w:tcMar>
          </w:tcPr>
          <w:p w14:paraId="6A2E127F" w14:textId="77777777" w:rsidR="00E30A5E" w:rsidRPr="00EF2EF2" w:rsidRDefault="00E30A5E" w:rsidP="007D48BD">
            <w:pPr>
              <w:ind w:left="-20" w:hanging="7"/>
              <w:jc w:val="left"/>
              <w:rPr>
                <w:rFonts w:ascii="標楷體" w:eastAsia="標楷體" w:hAnsi="標楷體" w:cs="標楷體"/>
                <w:color w:val="auto"/>
                <w:sz w:val="24"/>
                <w:szCs w:val="24"/>
              </w:rPr>
            </w:pPr>
            <w:r w:rsidRPr="00EF2EF2">
              <w:rPr>
                <w:rFonts w:ascii="標楷體" w:eastAsia="標楷體" w:hAnsi="標楷體" w:cs="標楷體" w:hint="eastAsia"/>
                <w:color w:val="auto"/>
                <w:sz w:val="24"/>
                <w:szCs w:val="24"/>
              </w:rPr>
              <w:t>教師自編講義及學習單</w:t>
            </w:r>
          </w:p>
          <w:p w14:paraId="413C3C66" w14:textId="15A2298D" w:rsidR="00E30A5E" w:rsidRPr="00E30A5E" w:rsidRDefault="00E30A5E" w:rsidP="007D48BD">
            <w:pPr>
              <w:ind w:left="-20" w:hanging="7"/>
              <w:jc w:val="left"/>
              <w:rPr>
                <w:rFonts w:ascii="標楷體" w:eastAsia="標楷體" w:hAnsi="標楷體" w:cs="標楷體"/>
                <w:color w:val="auto"/>
                <w:sz w:val="24"/>
                <w:szCs w:val="24"/>
              </w:rPr>
            </w:pPr>
            <w:proofErr w:type="gramStart"/>
            <w:r w:rsidRPr="00EF2EF2">
              <w:rPr>
                <w:rFonts w:ascii="標楷體" w:eastAsia="標楷體" w:hAnsi="標楷體" w:cs="標楷體" w:hint="eastAsia"/>
                <w:color w:val="auto"/>
                <w:sz w:val="24"/>
                <w:szCs w:val="24"/>
              </w:rPr>
              <w:t>教師共備之</w:t>
            </w:r>
            <w:proofErr w:type="gramEnd"/>
            <w:r w:rsidRPr="00EF2EF2">
              <w:rPr>
                <w:rFonts w:ascii="標楷體" w:eastAsia="標楷體" w:hAnsi="標楷體" w:cs="標楷體" w:hint="eastAsia"/>
                <w:color w:val="auto"/>
                <w:sz w:val="24"/>
                <w:szCs w:val="24"/>
              </w:rPr>
              <w:t>課程投影片</w:t>
            </w:r>
          </w:p>
        </w:tc>
        <w:tc>
          <w:tcPr>
            <w:tcW w:w="1579" w:type="dxa"/>
            <w:vMerge w:val="restart"/>
            <w:tcBorders>
              <w:top w:val="single" w:sz="8" w:space="0" w:color="000000"/>
              <w:right w:val="single" w:sz="8" w:space="0" w:color="000000"/>
            </w:tcBorders>
          </w:tcPr>
          <w:p w14:paraId="5BAF6474" w14:textId="77777777" w:rsidR="00E30A5E" w:rsidRPr="00EF2EF2" w:rsidRDefault="00E30A5E" w:rsidP="007D48BD">
            <w:pPr>
              <w:ind w:left="-84" w:hanging="7"/>
              <w:jc w:val="left"/>
              <w:rPr>
                <w:rFonts w:ascii="標楷體" w:eastAsia="標楷體" w:hAnsi="標楷體" w:cs="標楷體"/>
                <w:color w:val="auto"/>
                <w:sz w:val="24"/>
                <w:szCs w:val="24"/>
              </w:rPr>
            </w:pPr>
            <w:r w:rsidRPr="00EF2EF2">
              <w:rPr>
                <w:rFonts w:ascii="標楷體" w:eastAsia="標楷體" w:hAnsi="標楷體" w:cs="標楷體" w:hint="eastAsia"/>
                <w:color w:val="auto"/>
                <w:sz w:val="24"/>
                <w:szCs w:val="24"/>
              </w:rPr>
              <w:t>講述式教學</w:t>
            </w:r>
          </w:p>
          <w:p w14:paraId="72ADAFD2" w14:textId="77777777" w:rsidR="00E30A5E" w:rsidRPr="00EF2EF2" w:rsidRDefault="00E30A5E" w:rsidP="007D48BD">
            <w:pPr>
              <w:ind w:left="-84" w:hanging="7"/>
              <w:jc w:val="left"/>
              <w:rPr>
                <w:rFonts w:ascii="標楷體" w:eastAsia="標楷體" w:hAnsi="標楷體" w:cs="標楷體"/>
                <w:color w:val="auto"/>
                <w:sz w:val="24"/>
                <w:szCs w:val="24"/>
              </w:rPr>
            </w:pPr>
            <w:r w:rsidRPr="00EF2EF2">
              <w:rPr>
                <w:rFonts w:ascii="標楷體" w:eastAsia="標楷體" w:hAnsi="標楷體" w:cs="標楷體" w:hint="eastAsia"/>
                <w:color w:val="auto"/>
                <w:sz w:val="24"/>
                <w:szCs w:val="24"/>
              </w:rPr>
              <w:t>分組合作學習</w:t>
            </w:r>
          </w:p>
          <w:p w14:paraId="3EE5E4EE" w14:textId="0C3F0AE5" w:rsidR="00E30A5E" w:rsidRDefault="00E30A5E" w:rsidP="007D48BD">
            <w:pPr>
              <w:ind w:left="-84" w:hanging="7"/>
              <w:rPr>
                <w:rFonts w:ascii="標楷體" w:eastAsia="標楷體" w:hAnsi="標楷體" w:cs="標楷體"/>
                <w:color w:val="FF0000"/>
                <w:sz w:val="24"/>
                <w:szCs w:val="24"/>
              </w:rPr>
            </w:pPr>
            <w:r w:rsidRPr="00EF2EF2">
              <w:rPr>
                <w:rFonts w:ascii="標楷體" w:eastAsia="標楷體" w:hAnsi="標楷體" w:cs="標楷體" w:hint="eastAsia"/>
                <w:color w:val="auto"/>
                <w:sz w:val="24"/>
                <w:szCs w:val="24"/>
              </w:rPr>
              <w:t>主題發表</w:t>
            </w:r>
          </w:p>
        </w:tc>
        <w:tc>
          <w:tcPr>
            <w:tcW w:w="1701" w:type="dxa"/>
            <w:vMerge w:val="restart"/>
            <w:tcBorders>
              <w:top w:val="single" w:sz="8" w:space="0" w:color="000000"/>
              <w:right w:val="single" w:sz="8" w:space="0" w:color="000000"/>
            </w:tcBorders>
            <w:tcMar>
              <w:top w:w="100" w:type="dxa"/>
              <w:left w:w="20" w:type="dxa"/>
              <w:bottom w:w="100" w:type="dxa"/>
              <w:right w:w="20" w:type="dxa"/>
            </w:tcMar>
          </w:tcPr>
          <w:p w14:paraId="39E2BEB6" w14:textId="77777777" w:rsidR="00E30A5E" w:rsidRPr="00BD569A" w:rsidRDefault="00E30A5E" w:rsidP="007D48BD">
            <w:pPr>
              <w:ind w:firstLine="0"/>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課程參與</w:t>
            </w:r>
          </w:p>
          <w:p w14:paraId="4ABB170C" w14:textId="77777777" w:rsidR="00E30A5E" w:rsidRPr="00BD569A" w:rsidRDefault="00E30A5E" w:rsidP="007D48BD">
            <w:pPr>
              <w:ind w:firstLine="0"/>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分組討論狀況</w:t>
            </w:r>
          </w:p>
          <w:p w14:paraId="066FF36A" w14:textId="77777777" w:rsidR="00E30A5E" w:rsidRPr="00BD569A" w:rsidRDefault="00E30A5E" w:rsidP="007D48BD">
            <w:pPr>
              <w:ind w:firstLine="0"/>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分組報告</w:t>
            </w:r>
          </w:p>
          <w:p w14:paraId="148C4A11" w14:textId="0FD9EB00" w:rsidR="00E30A5E" w:rsidRDefault="00E30A5E" w:rsidP="007D48BD">
            <w:pPr>
              <w:ind w:hanging="7"/>
              <w:rPr>
                <w:rFonts w:ascii="標楷體" w:eastAsia="標楷體" w:hAnsi="標楷體" w:cs="標楷體"/>
                <w:color w:val="FF0000"/>
                <w:sz w:val="24"/>
                <w:szCs w:val="24"/>
              </w:rPr>
            </w:pPr>
            <w:r w:rsidRPr="00BD569A">
              <w:rPr>
                <w:rFonts w:ascii="標楷體" w:eastAsia="標楷體" w:hAnsi="標楷體" w:cs="標楷體" w:hint="eastAsia"/>
                <w:color w:val="auto"/>
                <w:sz w:val="24"/>
                <w:szCs w:val="24"/>
              </w:rPr>
              <w:t>學習單</w:t>
            </w:r>
          </w:p>
        </w:tc>
        <w:tc>
          <w:tcPr>
            <w:tcW w:w="1134" w:type="dxa"/>
            <w:vMerge w:val="restart"/>
            <w:tcBorders>
              <w:top w:val="single" w:sz="8" w:space="0" w:color="000000"/>
              <w:right w:val="single" w:sz="8" w:space="0" w:color="000000"/>
            </w:tcBorders>
            <w:tcMar>
              <w:top w:w="100" w:type="dxa"/>
              <w:left w:w="20" w:type="dxa"/>
              <w:bottom w:w="100" w:type="dxa"/>
              <w:right w:w="20" w:type="dxa"/>
            </w:tcMar>
            <w:vAlign w:val="center"/>
          </w:tcPr>
          <w:p w14:paraId="65022C37" w14:textId="77777777" w:rsidR="00E30A5E" w:rsidRDefault="00E30A5E" w:rsidP="00E30A5E">
            <w:pPr>
              <w:ind w:left="-22" w:hanging="7"/>
              <w:jc w:val="center"/>
              <w:rPr>
                <w:rFonts w:ascii="標楷體" w:eastAsia="標楷體" w:hAnsi="標楷體" w:cs="標楷體"/>
                <w:color w:val="FF0000"/>
                <w:sz w:val="24"/>
                <w:szCs w:val="24"/>
              </w:rPr>
            </w:pPr>
          </w:p>
        </w:tc>
        <w:tc>
          <w:tcPr>
            <w:tcW w:w="1276" w:type="dxa"/>
            <w:vMerge w:val="restart"/>
            <w:tcBorders>
              <w:top w:val="single" w:sz="8" w:space="0" w:color="000000"/>
              <w:right w:val="single" w:sz="8" w:space="0" w:color="000000"/>
            </w:tcBorders>
          </w:tcPr>
          <w:p w14:paraId="4A71F7D1" w14:textId="77777777" w:rsidR="00E30A5E" w:rsidRPr="00CC28E6" w:rsidRDefault="00E30A5E" w:rsidP="00E30A5E">
            <w:pPr>
              <w:spacing w:line="240" w:lineRule="exact"/>
              <w:ind w:leftChars="-12" w:left="-17" w:hangingChars="3" w:hanging="7"/>
              <w:jc w:val="left"/>
              <w:rPr>
                <w:rFonts w:ascii="標楷體" w:eastAsia="標楷體" w:hAnsi="標楷體"/>
                <w:sz w:val="18"/>
                <w:szCs w:val="18"/>
              </w:rPr>
            </w:pPr>
            <w:r>
              <w:rPr>
                <w:rFonts w:ascii="標楷體" w:eastAsia="標楷體" w:hAnsi="標楷體" w:hint="eastAsia"/>
                <w:color w:val="00B0F0"/>
                <w:sz w:val="24"/>
                <w:szCs w:val="24"/>
              </w:rPr>
              <w:t>第7</w:t>
            </w:r>
            <w:proofErr w:type="gramStart"/>
            <w:r>
              <w:rPr>
                <w:rFonts w:ascii="標楷體" w:eastAsia="標楷體" w:hAnsi="標楷體" w:hint="eastAsia"/>
                <w:color w:val="00B0F0"/>
                <w:sz w:val="24"/>
                <w:szCs w:val="24"/>
              </w:rPr>
              <w:t>週</w:t>
            </w:r>
            <w:proofErr w:type="gramEnd"/>
            <w:r>
              <w:rPr>
                <w:rFonts w:ascii="標楷體" w:eastAsia="標楷體" w:hAnsi="標楷體" w:hint="eastAsia"/>
                <w:color w:val="00B0F0"/>
                <w:sz w:val="24"/>
                <w:szCs w:val="24"/>
              </w:rPr>
              <w:t>科學家小故事課程</w:t>
            </w:r>
            <w:proofErr w:type="gramStart"/>
            <w:r w:rsidRPr="002B5F4F">
              <w:rPr>
                <w:rFonts w:ascii="標楷體" w:eastAsia="標楷體" w:hAnsi="標楷體" w:hint="eastAsia"/>
                <w:color w:val="00B0F0"/>
                <w:sz w:val="24"/>
                <w:szCs w:val="24"/>
              </w:rPr>
              <w:t>實施線上教學</w:t>
            </w:r>
            <w:proofErr w:type="gramEnd"/>
            <w:r w:rsidRPr="002B5F4F">
              <w:rPr>
                <w:rFonts w:ascii="標楷體" w:eastAsia="標楷體" w:hAnsi="標楷體" w:hint="eastAsia"/>
                <w:color w:val="00B0F0"/>
                <w:sz w:val="24"/>
                <w:szCs w:val="24"/>
              </w:rPr>
              <w:t>演練</w:t>
            </w:r>
          </w:p>
          <w:p w14:paraId="1F67231B" w14:textId="5B2F8873" w:rsidR="00E30A5E" w:rsidRDefault="00E30A5E" w:rsidP="00E30A5E">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10/15、10/16第一次段考</w:t>
            </w:r>
          </w:p>
        </w:tc>
      </w:tr>
      <w:tr w:rsidR="00E30A5E" w14:paraId="5A13F848" w14:textId="77777777" w:rsidTr="00022B4F">
        <w:trPr>
          <w:trHeight w:val="2371"/>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302A31BC" w14:textId="77777777" w:rsidR="00E30A5E" w:rsidRPr="00316DA1" w:rsidRDefault="00E30A5E" w:rsidP="00E30A5E">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八</w:t>
            </w:r>
            <w:proofErr w:type="gramStart"/>
            <w:r w:rsidRPr="00316DA1">
              <w:rPr>
                <w:rFonts w:ascii="標楷體" w:eastAsia="標楷體" w:hAnsi="標楷體" w:cs="標楷體" w:hint="eastAsia"/>
              </w:rPr>
              <w:t>週</w:t>
            </w:r>
            <w:proofErr w:type="gramEnd"/>
          </w:p>
          <w:p w14:paraId="2C9385D0" w14:textId="5DC2B4A3" w:rsidR="00E30A5E" w:rsidRDefault="00E30A5E" w:rsidP="00E30A5E">
            <w:pPr>
              <w:jc w:val="center"/>
              <w:rPr>
                <w:rFonts w:ascii="標楷體" w:eastAsia="標楷體" w:hAnsi="標楷體" w:cs="標楷體"/>
                <w:color w:val="FF0000"/>
                <w:sz w:val="24"/>
                <w:szCs w:val="24"/>
              </w:rPr>
            </w:pPr>
            <w:r>
              <w:rPr>
                <w:rFonts w:eastAsia="標楷體" w:hint="eastAsia"/>
              </w:rPr>
              <w:t>10</w:t>
            </w:r>
            <w:r w:rsidRPr="00316DA1">
              <w:rPr>
                <w:rFonts w:eastAsia="標楷體"/>
              </w:rPr>
              <w:t>/</w:t>
            </w:r>
            <w:r>
              <w:rPr>
                <w:rFonts w:eastAsia="標楷體" w:hint="eastAsia"/>
              </w:rPr>
              <w:t>19</w:t>
            </w:r>
            <w:r w:rsidRPr="00316DA1">
              <w:rPr>
                <w:rFonts w:eastAsia="標楷體"/>
              </w:rPr>
              <w:t>~</w:t>
            </w:r>
            <w:r>
              <w:rPr>
                <w:rFonts w:eastAsia="標楷體" w:hint="eastAsia"/>
              </w:rPr>
              <w:t>10</w:t>
            </w:r>
            <w:r w:rsidRPr="00316DA1">
              <w:rPr>
                <w:rFonts w:eastAsia="標楷體"/>
              </w:rPr>
              <w:t>/</w:t>
            </w:r>
            <w:r>
              <w:rPr>
                <w:rFonts w:eastAsia="標楷體" w:hint="eastAsia"/>
              </w:rPr>
              <w:t>25</w:t>
            </w:r>
          </w:p>
        </w:tc>
        <w:tc>
          <w:tcPr>
            <w:tcW w:w="1984" w:type="dxa"/>
            <w:vMerge/>
            <w:tcBorders>
              <w:left w:val="single" w:sz="8" w:space="0" w:color="000000"/>
              <w:right w:val="single" w:sz="8" w:space="0" w:color="000000"/>
            </w:tcBorders>
          </w:tcPr>
          <w:p w14:paraId="3281362F" w14:textId="77777777" w:rsidR="00E30A5E" w:rsidRDefault="00E30A5E" w:rsidP="00E30A5E">
            <w:pPr>
              <w:jc w:val="left"/>
              <w:rPr>
                <w:rFonts w:ascii="標楷體" w:eastAsia="標楷體" w:hAnsi="標楷體" w:cs="標楷體"/>
                <w:color w:val="FF0000"/>
                <w:sz w:val="24"/>
                <w:szCs w:val="24"/>
              </w:rPr>
            </w:pPr>
          </w:p>
        </w:tc>
        <w:tc>
          <w:tcPr>
            <w:tcW w:w="1418" w:type="dxa"/>
            <w:vMerge/>
            <w:tcBorders>
              <w:left w:val="single" w:sz="8" w:space="0" w:color="000000"/>
              <w:right w:val="single" w:sz="8" w:space="0" w:color="000000"/>
            </w:tcBorders>
            <w:tcMar>
              <w:top w:w="100" w:type="dxa"/>
              <w:left w:w="20" w:type="dxa"/>
              <w:bottom w:w="100" w:type="dxa"/>
              <w:right w:w="20" w:type="dxa"/>
            </w:tcMar>
          </w:tcPr>
          <w:p w14:paraId="220876B4" w14:textId="77777777" w:rsidR="00E30A5E" w:rsidRDefault="00E30A5E" w:rsidP="00E30A5E">
            <w:pPr>
              <w:jc w:val="left"/>
              <w:rPr>
                <w:rFonts w:ascii="標楷體" w:eastAsia="標楷體" w:hAnsi="標楷體" w:cs="標楷體"/>
                <w:color w:val="FF0000"/>
                <w:sz w:val="24"/>
                <w:szCs w:val="24"/>
              </w:rPr>
            </w:pPr>
          </w:p>
        </w:tc>
        <w:tc>
          <w:tcPr>
            <w:tcW w:w="3402" w:type="dxa"/>
            <w:vMerge/>
            <w:tcBorders>
              <w:right w:val="single" w:sz="8" w:space="0" w:color="000000"/>
            </w:tcBorders>
            <w:tcMar>
              <w:top w:w="100" w:type="dxa"/>
              <w:left w:w="20" w:type="dxa"/>
              <w:bottom w:w="100" w:type="dxa"/>
              <w:right w:w="20" w:type="dxa"/>
            </w:tcMar>
          </w:tcPr>
          <w:p w14:paraId="39BE91C3" w14:textId="77777777" w:rsidR="00E30A5E" w:rsidRDefault="00E30A5E" w:rsidP="00E30A5E">
            <w:pPr>
              <w:rPr>
                <w:rFonts w:ascii="標楷體" w:eastAsia="標楷體" w:hAnsi="標楷體" w:cs="標楷體"/>
                <w:color w:val="FF0000"/>
                <w:sz w:val="24"/>
                <w:szCs w:val="24"/>
              </w:rPr>
            </w:pPr>
          </w:p>
        </w:tc>
        <w:tc>
          <w:tcPr>
            <w:tcW w:w="425" w:type="dxa"/>
            <w:vMerge/>
            <w:tcBorders>
              <w:right w:val="single" w:sz="8" w:space="0" w:color="000000"/>
            </w:tcBorders>
            <w:tcMar>
              <w:top w:w="100" w:type="dxa"/>
              <w:left w:w="20" w:type="dxa"/>
              <w:bottom w:w="100" w:type="dxa"/>
              <w:right w:w="20" w:type="dxa"/>
            </w:tcMar>
          </w:tcPr>
          <w:p w14:paraId="5EEAAC6C" w14:textId="77777777" w:rsidR="00E30A5E" w:rsidRDefault="00E30A5E" w:rsidP="00E30A5E">
            <w:pPr>
              <w:ind w:left="317" w:hanging="317"/>
              <w:jc w:val="center"/>
              <w:rPr>
                <w:rFonts w:ascii="標楷體" w:eastAsia="標楷體" w:hAnsi="標楷體" w:cs="標楷體"/>
                <w:color w:val="FF0000"/>
                <w:sz w:val="24"/>
                <w:szCs w:val="24"/>
              </w:rPr>
            </w:pPr>
          </w:p>
        </w:tc>
        <w:tc>
          <w:tcPr>
            <w:tcW w:w="1256" w:type="dxa"/>
            <w:vMerge/>
            <w:tcBorders>
              <w:right w:val="single" w:sz="8" w:space="0" w:color="000000"/>
            </w:tcBorders>
            <w:tcMar>
              <w:top w:w="100" w:type="dxa"/>
              <w:left w:w="20" w:type="dxa"/>
              <w:bottom w:w="100" w:type="dxa"/>
              <w:right w:w="20" w:type="dxa"/>
            </w:tcMar>
          </w:tcPr>
          <w:p w14:paraId="6BE5891E" w14:textId="77777777" w:rsidR="00E30A5E" w:rsidRDefault="00E30A5E" w:rsidP="00E30A5E">
            <w:pPr>
              <w:ind w:left="-22" w:hanging="7"/>
              <w:jc w:val="center"/>
              <w:rPr>
                <w:rFonts w:ascii="標楷體" w:eastAsia="標楷體" w:hAnsi="標楷體" w:cs="標楷體"/>
                <w:color w:val="FF0000"/>
                <w:sz w:val="24"/>
                <w:szCs w:val="24"/>
              </w:rPr>
            </w:pPr>
          </w:p>
        </w:tc>
        <w:tc>
          <w:tcPr>
            <w:tcW w:w="1579" w:type="dxa"/>
            <w:vMerge/>
            <w:tcBorders>
              <w:right w:val="single" w:sz="8" w:space="0" w:color="000000"/>
            </w:tcBorders>
          </w:tcPr>
          <w:p w14:paraId="5FCA3497" w14:textId="77777777" w:rsidR="00E30A5E" w:rsidRDefault="00E30A5E" w:rsidP="00E30A5E">
            <w:pPr>
              <w:ind w:left="-22" w:hanging="7"/>
              <w:jc w:val="center"/>
              <w:rPr>
                <w:rFonts w:ascii="標楷體" w:eastAsia="標楷體" w:hAnsi="標楷體" w:cs="標楷體"/>
                <w:color w:val="FF0000"/>
                <w:sz w:val="24"/>
                <w:szCs w:val="24"/>
              </w:rPr>
            </w:pPr>
          </w:p>
        </w:tc>
        <w:tc>
          <w:tcPr>
            <w:tcW w:w="1701" w:type="dxa"/>
            <w:vMerge/>
            <w:tcBorders>
              <w:right w:val="single" w:sz="8" w:space="0" w:color="000000"/>
            </w:tcBorders>
            <w:tcMar>
              <w:top w:w="100" w:type="dxa"/>
              <w:left w:w="20" w:type="dxa"/>
              <w:bottom w:w="100" w:type="dxa"/>
              <w:right w:w="20" w:type="dxa"/>
            </w:tcMar>
            <w:vAlign w:val="center"/>
          </w:tcPr>
          <w:p w14:paraId="6B5065E3" w14:textId="77777777" w:rsidR="00E30A5E" w:rsidRDefault="00E30A5E" w:rsidP="00E30A5E">
            <w:pPr>
              <w:ind w:left="-22" w:hanging="7"/>
              <w:jc w:val="center"/>
              <w:rPr>
                <w:rFonts w:ascii="標楷體" w:eastAsia="標楷體" w:hAnsi="標楷體" w:cs="標楷體"/>
                <w:color w:val="FF0000"/>
                <w:sz w:val="24"/>
                <w:szCs w:val="24"/>
              </w:rPr>
            </w:pPr>
          </w:p>
        </w:tc>
        <w:tc>
          <w:tcPr>
            <w:tcW w:w="1134" w:type="dxa"/>
            <w:vMerge/>
            <w:tcBorders>
              <w:right w:val="single" w:sz="8" w:space="0" w:color="000000"/>
            </w:tcBorders>
            <w:tcMar>
              <w:top w:w="100" w:type="dxa"/>
              <w:left w:w="20" w:type="dxa"/>
              <w:bottom w:w="100" w:type="dxa"/>
              <w:right w:w="20" w:type="dxa"/>
            </w:tcMar>
            <w:vAlign w:val="center"/>
          </w:tcPr>
          <w:p w14:paraId="066197ED" w14:textId="77777777" w:rsidR="00E30A5E" w:rsidRDefault="00E30A5E" w:rsidP="00E30A5E">
            <w:pPr>
              <w:ind w:left="-22" w:hanging="7"/>
              <w:jc w:val="center"/>
              <w:rPr>
                <w:rFonts w:ascii="標楷體" w:eastAsia="標楷體" w:hAnsi="標楷體" w:cs="標楷體"/>
                <w:color w:val="FF0000"/>
                <w:sz w:val="24"/>
                <w:szCs w:val="24"/>
              </w:rPr>
            </w:pPr>
          </w:p>
        </w:tc>
        <w:tc>
          <w:tcPr>
            <w:tcW w:w="1276" w:type="dxa"/>
            <w:vMerge/>
            <w:tcBorders>
              <w:right w:val="single" w:sz="8" w:space="0" w:color="000000"/>
            </w:tcBorders>
          </w:tcPr>
          <w:p w14:paraId="690E0648" w14:textId="77777777" w:rsidR="00E30A5E" w:rsidRDefault="00E30A5E" w:rsidP="00E30A5E">
            <w:pPr>
              <w:adjustRightInd w:val="0"/>
              <w:snapToGrid w:val="0"/>
              <w:spacing w:line="0" w:lineRule="atLeast"/>
              <w:ind w:hanging="7"/>
              <w:jc w:val="left"/>
              <w:rPr>
                <w:rFonts w:ascii="標楷體" w:eastAsia="標楷體" w:hAnsi="標楷體" w:cs="標楷體"/>
                <w:sz w:val="24"/>
                <w:szCs w:val="24"/>
              </w:rPr>
            </w:pPr>
          </w:p>
        </w:tc>
      </w:tr>
      <w:tr w:rsidR="00E30A5E" w14:paraId="4933FFFD" w14:textId="77777777" w:rsidTr="00022B4F">
        <w:trPr>
          <w:trHeight w:val="332"/>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1198CC07" w14:textId="77777777" w:rsidR="00E30A5E" w:rsidRPr="00316DA1" w:rsidRDefault="00E30A5E" w:rsidP="00E30A5E">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九</w:t>
            </w:r>
            <w:proofErr w:type="gramStart"/>
            <w:r w:rsidRPr="00316DA1">
              <w:rPr>
                <w:rFonts w:ascii="標楷體" w:eastAsia="標楷體" w:hAnsi="標楷體" w:cs="標楷體" w:hint="eastAsia"/>
              </w:rPr>
              <w:t>週</w:t>
            </w:r>
            <w:proofErr w:type="gramEnd"/>
          </w:p>
          <w:p w14:paraId="0670E842" w14:textId="2DD7D0DB" w:rsidR="00E30A5E" w:rsidRDefault="00E30A5E" w:rsidP="00E30A5E">
            <w:pPr>
              <w:jc w:val="center"/>
              <w:rPr>
                <w:rFonts w:ascii="標楷體" w:eastAsia="標楷體" w:hAnsi="標楷體" w:cs="標楷體"/>
                <w:color w:val="FF0000"/>
                <w:sz w:val="24"/>
                <w:szCs w:val="24"/>
              </w:rPr>
            </w:pPr>
            <w:r>
              <w:rPr>
                <w:rFonts w:eastAsia="標楷體" w:hint="eastAsia"/>
              </w:rPr>
              <w:t>10</w:t>
            </w:r>
            <w:r w:rsidRPr="00316DA1">
              <w:rPr>
                <w:rFonts w:eastAsia="標楷體"/>
              </w:rPr>
              <w:t>/</w:t>
            </w:r>
            <w:r>
              <w:rPr>
                <w:rFonts w:eastAsia="標楷體" w:hint="eastAsia"/>
              </w:rPr>
              <w:t>26</w:t>
            </w:r>
            <w:r w:rsidRPr="00316DA1">
              <w:rPr>
                <w:rFonts w:eastAsia="標楷體"/>
              </w:rPr>
              <w:t>~</w:t>
            </w:r>
            <w:r>
              <w:rPr>
                <w:rFonts w:eastAsia="標楷體" w:hint="eastAsia"/>
              </w:rPr>
              <w:t>11</w:t>
            </w:r>
            <w:r w:rsidRPr="00316DA1">
              <w:rPr>
                <w:rFonts w:eastAsia="標楷體"/>
              </w:rPr>
              <w:t>/</w:t>
            </w:r>
            <w:r>
              <w:rPr>
                <w:rFonts w:eastAsia="標楷體" w:hint="eastAsia"/>
              </w:rPr>
              <w:t>01</w:t>
            </w:r>
          </w:p>
        </w:tc>
        <w:tc>
          <w:tcPr>
            <w:tcW w:w="1984" w:type="dxa"/>
            <w:vMerge/>
            <w:tcBorders>
              <w:left w:val="single" w:sz="8" w:space="0" w:color="000000"/>
              <w:bottom w:val="single" w:sz="8" w:space="0" w:color="000000"/>
              <w:right w:val="single" w:sz="8" w:space="0" w:color="000000"/>
            </w:tcBorders>
          </w:tcPr>
          <w:p w14:paraId="348ADA5C" w14:textId="77777777" w:rsidR="00E30A5E" w:rsidRDefault="00E30A5E" w:rsidP="00E30A5E">
            <w:pPr>
              <w:jc w:val="left"/>
              <w:rPr>
                <w:rFonts w:ascii="標楷體" w:eastAsia="標楷體" w:hAnsi="標楷體" w:cs="標楷體"/>
                <w:color w:val="FF0000"/>
                <w:sz w:val="24"/>
                <w:szCs w:val="24"/>
              </w:rPr>
            </w:pPr>
          </w:p>
        </w:tc>
        <w:tc>
          <w:tcPr>
            <w:tcW w:w="1418" w:type="dxa"/>
            <w:vMerge/>
            <w:tcBorders>
              <w:left w:val="single" w:sz="8" w:space="0" w:color="000000"/>
              <w:bottom w:val="single" w:sz="8" w:space="0" w:color="000000"/>
              <w:right w:val="single" w:sz="8" w:space="0" w:color="000000"/>
            </w:tcBorders>
            <w:tcMar>
              <w:top w:w="100" w:type="dxa"/>
              <w:left w:w="20" w:type="dxa"/>
              <w:bottom w:w="100" w:type="dxa"/>
              <w:right w:w="20" w:type="dxa"/>
            </w:tcMar>
          </w:tcPr>
          <w:p w14:paraId="4DE7BF9B" w14:textId="77777777" w:rsidR="00E30A5E" w:rsidRDefault="00E30A5E" w:rsidP="00E30A5E">
            <w:pPr>
              <w:jc w:val="left"/>
              <w:rPr>
                <w:rFonts w:ascii="標楷體" w:eastAsia="標楷體" w:hAnsi="標楷體" w:cs="標楷體"/>
                <w:color w:val="FF0000"/>
                <w:sz w:val="24"/>
                <w:szCs w:val="24"/>
              </w:rPr>
            </w:pPr>
          </w:p>
        </w:tc>
        <w:tc>
          <w:tcPr>
            <w:tcW w:w="3402" w:type="dxa"/>
            <w:vMerge/>
            <w:tcBorders>
              <w:bottom w:val="single" w:sz="8" w:space="0" w:color="000000"/>
              <w:right w:val="single" w:sz="8" w:space="0" w:color="000000"/>
            </w:tcBorders>
            <w:tcMar>
              <w:top w:w="100" w:type="dxa"/>
              <w:left w:w="20" w:type="dxa"/>
              <w:bottom w:w="100" w:type="dxa"/>
              <w:right w:w="20" w:type="dxa"/>
            </w:tcMar>
          </w:tcPr>
          <w:p w14:paraId="4EAE8263" w14:textId="77777777" w:rsidR="00E30A5E" w:rsidRDefault="00E30A5E" w:rsidP="00E30A5E">
            <w:pPr>
              <w:rPr>
                <w:rFonts w:ascii="標楷體" w:eastAsia="標楷體" w:hAnsi="標楷體" w:cs="標楷體"/>
                <w:color w:val="FF0000"/>
                <w:sz w:val="24"/>
                <w:szCs w:val="24"/>
              </w:rPr>
            </w:pPr>
          </w:p>
        </w:tc>
        <w:tc>
          <w:tcPr>
            <w:tcW w:w="425" w:type="dxa"/>
            <w:vMerge/>
            <w:tcBorders>
              <w:bottom w:val="single" w:sz="8" w:space="0" w:color="000000"/>
              <w:right w:val="single" w:sz="8" w:space="0" w:color="000000"/>
            </w:tcBorders>
            <w:tcMar>
              <w:top w:w="100" w:type="dxa"/>
              <w:left w:w="20" w:type="dxa"/>
              <w:bottom w:w="100" w:type="dxa"/>
              <w:right w:w="20" w:type="dxa"/>
            </w:tcMar>
          </w:tcPr>
          <w:p w14:paraId="17CCEB15" w14:textId="77777777" w:rsidR="00E30A5E" w:rsidRDefault="00E30A5E" w:rsidP="00E30A5E">
            <w:pPr>
              <w:ind w:left="317" w:hanging="317"/>
              <w:jc w:val="center"/>
              <w:rPr>
                <w:rFonts w:ascii="標楷體" w:eastAsia="標楷體" w:hAnsi="標楷體" w:cs="標楷體"/>
                <w:color w:val="FF0000"/>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tcPr>
          <w:p w14:paraId="2B633350" w14:textId="77777777" w:rsidR="00E30A5E" w:rsidRDefault="00E30A5E" w:rsidP="00E30A5E">
            <w:pPr>
              <w:ind w:left="-22" w:hanging="7"/>
              <w:jc w:val="center"/>
              <w:rPr>
                <w:rFonts w:ascii="標楷體" w:eastAsia="標楷體" w:hAnsi="標楷體" w:cs="標楷體"/>
                <w:color w:val="FF0000"/>
                <w:sz w:val="24"/>
                <w:szCs w:val="24"/>
              </w:rPr>
            </w:pPr>
          </w:p>
        </w:tc>
        <w:tc>
          <w:tcPr>
            <w:tcW w:w="1579" w:type="dxa"/>
            <w:vMerge/>
            <w:tcBorders>
              <w:bottom w:val="single" w:sz="8" w:space="0" w:color="000000"/>
              <w:right w:val="single" w:sz="8" w:space="0" w:color="000000"/>
            </w:tcBorders>
          </w:tcPr>
          <w:p w14:paraId="17B43DC3" w14:textId="77777777" w:rsidR="00E30A5E" w:rsidRDefault="00E30A5E" w:rsidP="00E30A5E">
            <w:pPr>
              <w:ind w:left="-22" w:hanging="7"/>
              <w:jc w:val="center"/>
              <w:rPr>
                <w:rFonts w:ascii="標楷體" w:eastAsia="標楷體" w:hAnsi="標楷體" w:cs="標楷體"/>
                <w:color w:val="FF0000"/>
                <w:sz w:val="24"/>
                <w:szCs w:val="24"/>
              </w:rPr>
            </w:pPr>
          </w:p>
        </w:tc>
        <w:tc>
          <w:tcPr>
            <w:tcW w:w="1701" w:type="dxa"/>
            <w:vMerge/>
            <w:tcBorders>
              <w:bottom w:val="single" w:sz="8" w:space="0" w:color="000000"/>
              <w:right w:val="single" w:sz="8" w:space="0" w:color="000000"/>
            </w:tcBorders>
            <w:tcMar>
              <w:top w:w="100" w:type="dxa"/>
              <w:left w:w="20" w:type="dxa"/>
              <w:bottom w:w="100" w:type="dxa"/>
              <w:right w:w="20" w:type="dxa"/>
            </w:tcMar>
            <w:vAlign w:val="center"/>
          </w:tcPr>
          <w:p w14:paraId="78B21011" w14:textId="77777777" w:rsidR="00E30A5E" w:rsidRDefault="00E30A5E" w:rsidP="00E30A5E">
            <w:pPr>
              <w:ind w:left="-22" w:hanging="7"/>
              <w:jc w:val="center"/>
              <w:rPr>
                <w:rFonts w:ascii="標楷體" w:eastAsia="標楷體" w:hAnsi="標楷體" w:cs="標楷體"/>
                <w:color w:val="FF0000"/>
                <w:sz w:val="24"/>
                <w:szCs w:val="24"/>
              </w:rPr>
            </w:pPr>
          </w:p>
        </w:tc>
        <w:tc>
          <w:tcPr>
            <w:tcW w:w="1134" w:type="dxa"/>
            <w:vMerge/>
            <w:tcBorders>
              <w:bottom w:val="single" w:sz="8" w:space="0" w:color="000000"/>
              <w:right w:val="single" w:sz="8" w:space="0" w:color="000000"/>
            </w:tcBorders>
            <w:tcMar>
              <w:top w:w="100" w:type="dxa"/>
              <w:left w:w="20" w:type="dxa"/>
              <w:bottom w:w="100" w:type="dxa"/>
              <w:right w:w="20" w:type="dxa"/>
            </w:tcMar>
            <w:vAlign w:val="center"/>
          </w:tcPr>
          <w:p w14:paraId="621F5F26" w14:textId="77777777" w:rsidR="00E30A5E" w:rsidRDefault="00E30A5E" w:rsidP="00E30A5E">
            <w:pPr>
              <w:ind w:left="-22" w:hanging="7"/>
              <w:jc w:val="center"/>
              <w:rPr>
                <w:rFonts w:ascii="標楷體" w:eastAsia="標楷體" w:hAnsi="標楷體" w:cs="標楷體"/>
                <w:color w:val="FF0000"/>
                <w:sz w:val="24"/>
                <w:szCs w:val="24"/>
              </w:rPr>
            </w:pPr>
          </w:p>
        </w:tc>
        <w:tc>
          <w:tcPr>
            <w:tcW w:w="1276" w:type="dxa"/>
            <w:vMerge/>
            <w:tcBorders>
              <w:bottom w:val="single" w:sz="8" w:space="0" w:color="000000"/>
              <w:right w:val="single" w:sz="8" w:space="0" w:color="000000"/>
            </w:tcBorders>
          </w:tcPr>
          <w:p w14:paraId="6892221F" w14:textId="77777777" w:rsidR="00E30A5E" w:rsidRDefault="00E30A5E" w:rsidP="00E30A5E">
            <w:pPr>
              <w:adjustRightInd w:val="0"/>
              <w:snapToGrid w:val="0"/>
              <w:spacing w:line="0" w:lineRule="atLeast"/>
              <w:ind w:hanging="7"/>
              <w:jc w:val="left"/>
              <w:rPr>
                <w:rFonts w:ascii="標楷體" w:eastAsia="標楷體" w:hAnsi="標楷體" w:cs="標楷體"/>
                <w:sz w:val="24"/>
                <w:szCs w:val="24"/>
              </w:rPr>
            </w:pPr>
          </w:p>
        </w:tc>
      </w:tr>
      <w:tr w:rsidR="00E30A5E" w14:paraId="7F16C6E9" w14:textId="77777777" w:rsidTr="00022B4F">
        <w:trPr>
          <w:trHeight w:val="4135"/>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4B7430C2" w14:textId="77777777" w:rsidR="00E30A5E" w:rsidRPr="00316DA1" w:rsidRDefault="00E30A5E" w:rsidP="00E30A5E">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w:t>
            </w:r>
            <w:proofErr w:type="gramStart"/>
            <w:r w:rsidRPr="00316DA1">
              <w:rPr>
                <w:rFonts w:ascii="標楷體" w:eastAsia="標楷體" w:hAnsi="標楷體" w:cs="標楷體" w:hint="eastAsia"/>
              </w:rPr>
              <w:t>週</w:t>
            </w:r>
            <w:proofErr w:type="gramEnd"/>
          </w:p>
          <w:p w14:paraId="48166DF9" w14:textId="437F5C17" w:rsidR="00E30A5E" w:rsidRDefault="00E30A5E" w:rsidP="00E30A5E">
            <w:pPr>
              <w:jc w:val="center"/>
              <w:rPr>
                <w:rFonts w:ascii="標楷體" w:eastAsia="標楷體" w:hAnsi="標楷體" w:cs="標楷體"/>
                <w:color w:val="FF0000"/>
                <w:sz w:val="24"/>
                <w:szCs w:val="24"/>
              </w:rPr>
            </w:pPr>
            <w:r>
              <w:rPr>
                <w:rFonts w:eastAsia="標楷體" w:hint="eastAsia"/>
              </w:rPr>
              <w:t>11</w:t>
            </w:r>
            <w:r w:rsidRPr="00316DA1">
              <w:rPr>
                <w:rFonts w:eastAsia="標楷體"/>
              </w:rPr>
              <w:t>/</w:t>
            </w:r>
            <w:r>
              <w:rPr>
                <w:rFonts w:eastAsia="標楷體" w:hint="eastAsia"/>
              </w:rPr>
              <w:t>02</w:t>
            </w:r>
            <w:r w:rsidRPr="00316DA1">
              <w:rPr>
                <w:rFonts w:eastAsia="標楷體"/>
              </w:rPr>
              <w:t>~</w:t>
            </w:r>
            <w:r>
              <w:rPr>
                <w:rFonts w:eastAsia="標楷體" w:hint="eastAsia"/>
              </w:rPr>
              <w:t>11</w:t>
            </w:r>
            <w:r w:rsidRPr="00316DA1">
              <w:rPr>
                <w:rFonts w:eastAsia="標楷體"/>
              </w:rPr>
              <w:t>/</w:t>
            </w:r>
            <w:r>
              <w:rPr>
                <w:rFonts w:eastAsia="標楷體" w:hint="eastAsia"/>
              </w:rPr>
              <w:t>08</w:t>
            </w:r>
          </w:p>
        </w:tc>
        <w:tc>
          <w:tcPr>
            <w:tcW w:w="1984" w:type="dxa"/>
            <w:vMerge w:val="restart"/>
            <w:tcBorders>
              <w:top w:val="single" w:sz="8" w:space="0" w:color="000000"/>
              <w:left w:val="single" w:sz="8" w:space="0" w:color="000000"/>
              <w:right w:val="single" w:sz="8" w:space="0" w:color="000000"/>
            </w:tcBorders>
          </w:tcPr>
          <w:p w14:paraId="742C55D2" w14:textId="77777777" w:rsidR="00E30A5E" w:rsidRPr="005778D1" w:rsidRDefault="00E30A5E" w:rsidP="00277C79">
            <w:pPr>
              <w:pStyle w:val="Default"/>
              <w:numPr>
                <w:ilvl w:val="0"/>
                <w:numId w:val="11"/>
              </w:numPr>
              <w:jc w:val="left"/>
              <w:rPr>
                <w:rFonts w:eastAsia="標楷體"/>
                <w:color w:val="auto"/>
              </w:rPr>
            </w:pPr>
            <w:proofErr w:type="gramStart"/>
            <w:r w:rsidRPr="005778D1">
              <w:rPr>
                <w:rFonts w:eastAsia="標楷體" w:hint="eastAsia"/>
                <w:color w:val="auto"/>
              </w:rPr>
              <w:t>將習得</w:t>
            </w:r>
            <w:proofErr w:type="gramEnd"/>
            <w:r w:rsidRPr="005778D1">
              <w:rPr>
                <w:rFonts w:eastAsia="標楷體" w:hint="eastAsia"/>
                <w:color w:val="auto"/>
              </w:rPr>
              <w:t>知識連結到觀察到的自然現象，並推論其中的關聯，進而運用習得的知識來解釋自己論點的正確性。</w:t>
            </w:r>
          </w:p>
          <w:p w14:paraId="63E56208" w14:textId="77777777" w:rsidR="00E30A5E" w:rsidRPr="005778D1" w:rsidRDefault="00E30A5E" w:rsidP="00277C79">
            <w:pPr>
              <w:pStyle w:val="Default"/>
              <w:numPr>
                <w:ilvl w:val="0"/>
                <w:numId w:val="11"/>
              </w:numPr>
              <w:jc w:val="left"/>
              <w:rPr>
                <w:rFonts w:eastAsia="標楷體"/>
                <w:color w:val="auto"/>
              </w:rPr>
            </w:pPr>
            <w:r w:rsidRPr="005778D1">
              <w:rPr>
                <w:rFonts w:eastAsia="標楷體" w:hint="eastAsia"/>
                <w:color w:val="auto"/>
              </w:rPr>
              <w:t>能利用資訊蒐集進行有計畫的觀察及操作。</w:t>
            </w:r>
          </w:p>
          <w:p w14:paraId="79C8518A" w14:textId="77777777" w:rsidR="00E30A5E" w:rsidRDefault="00E30A5E" w:rsidP="00277C79">
            <w:pPr>
              <w:pStyle w:val="Default"/>
              <w:numPr>
                <w:ilvl w:val="0"/>
                <w:numId w:val="11"/>
              </w:numPr>
              <w:jc w:val="left"/>
              <w:rPr>
                <w:rFonts w:eastAsia="標楷體"/>
                <w:color w:val="auto"/>
              </w:rPr>
            </w:pPr>
            <w:r w:rsidRPr="005778D1">
              <w:rPr>
                <w:rFonts w:eastAsia="標楷體" w:hint="eastAsia"/>
                <w:color w:val="auto"/>
              </w:rPr>
              <w:t>動手實作解決問題或驗證自己想法而獲得學習成就感提升學習動機。</w:t>
            </w:r>
          </w:p>
          <w:p w14:paraId="1F85CBFD" w14:textId="382EE307" w:rsidR="00E30A5E" w:rsidRPr="00E30A5E" w:rsidRDefault="00E30A5E" w:rsidP="00277C79">
            <w:pPr>
              <w:pStyle w:val="Default"/>
              <w:numPr>
                <w:ilvl w:val="0"/>
                <w:numId w:val="11"/>
              </w:numPr>
              <w:jc w:val="left"/>
              <w:rPr>
                <w:rFonts w:eastAsia="標楷體"/>
                <w:color w:val="auto"/>
              </w:rPr>
            </w:pPr>
            <w:r w:rsidRPr="00E30A5E">
              <w:rPr>
                <w:rFonts w:eastAsia="標楷體" w:hint="eastAsia"/>
                <w:color w:val="auto"/>
              </w:rPr>
              <w:t>透過與同儕討論，分享科學發現的樂趣。</w:t>
            </w:r>
          </w:p>
        </w:tc>
        <w:tc>
          <w:tcPr>
            <w:tcW w:w="1418" w:type="dxa"/>
            <w:vMerge w:val="restart"/>
            <w:tcBorders>
              <w:top w:val="single" w:sz="8" w:space="0" w:color="000000"/>
              <w:left w:val="single" w:sz="8" w:space="0" w:color="000000"/>
              <w:right w:val="single" w:sz="8" w:space="0" w:color="000000"/>
            </w:tcBorders>
            <w:tcMar>
              <w:top w:w="100" w:type="dxa"/>
              <w:left w:w="20" w:type="dxa"/>
              <w:bottom w:w="100" w:type="dxa"/>
              <w:right w:w="20" w:type="dxa"/>
            </w:tcMar>
          </w:tcPr>
          <w:p w14:paraId="08AE8C12" w14:textId="271BD2A5" w:rsidR="00E30A5E" w:rsidRPr="00E412DA" w:rsidRDefault="00E30A5E" w:rsidP="00277C79">
            <w:pPr>
              <w:pStyle w:val="aff0"/>
              <w:numPr>
                <w:ilvl w:val="0"/>
                <w:numId w:val="12"/>
              </w:numPr>
              <w:ind w:leftChars="0"/>
              <w:jc w:val="left"/>
              <w:rPr>
                <w:rFonts w:ascii="標楷體" w:eastAsia="標楷體" w:hAnsi="標楷體" w:cs="標楷體"/>
                <w:color w:val="auto"/>
                <w:sz w:val="24"/>
                <w:szCs w:val="24"/>
              </w:rPr>
            </w:pPr>
            <w:r w:rsidRPr="00E412DA">
              <w:rPr>
                <w:rFonts w:ascii="標楷體" w:eastAsia="標楷體" w:hAnsi="標楷體" w:cs="標楷體" w:hint="eastAsia"/>
                <w:color w:val="auto"/>
                <w:sz w:val="24"/>
                <w:szCs w:val="24"/>
              </w:rPr>
              <w:t>認識水溶液中溶質和溶劑的關係對濃度的影響。</w:t>
            </w:r>
          </w:p>
          <w:p w14:paraId="47BA5FC4" w14:textId="77777777" w:rsidR="00E30A5E" w:rsidRDefault="00E30A5E" w:rsidP="00277C79">
            <w:pPr>
              <w:pStyle w:val="aff0"/>
              <w:numPr>
                <w:ilvl w:val="0"/>
                <w:numId w:val="12"/>
              </w:numPr>
              <w:ind w:leftChars="0"/>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認識濃度和密度之間的關係。</w:t>
            </w:r>
          </w:p>
          <w:p w14:paraId="6AEF7D47" w14:textId="5F973ADF" w:rsidR="00E30A5E" w:rsidRPr="00E30A5E" w:rsidRDefault="00E30A5E" w:rsidP="00277C79">
            <w:pPr>
              <w:pStyle w:val="aff0"/>
              <w:numPr>
                <w:ilvl w:val="0"/>
                <w:numId w:val="12"/>
              </w:numPr>
              <w:ind w:leftChars="0"/>
              <w:jc w:val="left"/>
              <w:rPr>
                <w:rFonts w:ascii="標楷體" w:eastAsia="標楷體" w:hAnsi="標楷體" w:cs="標楷體"/>
                <w:color w:val="auto"/>
                <w:sz w:val="24"/>
                <w:szCs w:val="24"/>
              </w:rPr>
            </w:pPr>
            <w:r w:rsidRPr="00E30A5E">
              <w:rPr>
                <w:rFonts w:ascii="標楷體" w:eastAsia="標楷體" w:hAnsi="標楷體" w:cs="標楷體" w:hint="eastAsia"/>
                <w:color w:val="auto"/>
                <w:sz w:val="24"/>
                <w:szCs w:val="24"/>
              </w:rPr>
              <w:t>認識密度大小對於現象呈現的差異。</w:t>
            </w:r>
          </w:p>
        </w:tc>
        <w:tc>
          <w:tcPr>
            <w:tcW w:w="3402" w:type="dxa"/>
            <w:vMerge w:val="restart"/>
            <w:tcBorders>
              <w:top w:val="single" w:sz="8" w:space="0" w:color="000000"/>
              <w:right w:val="single" w:sz="8" w:space="0" w:color="000000"/>
            </w:tcBorders>
            <w:tcMar>
              <w:top w:w="100" w:type="dxa"/>
              <w:left w:w="20" w:type="dxa"/>
              <w:bottom w:w="100" w:type="dxa"/>
              <w:right w:w="20" w:type="dxa"/>
            </w:tcMar>
          </w:tcPr>
          <w:p w14:paraId="324F63F5" w14:textId="77777777" w:rsidR="00E30A5E" w:rsidRPr="005778D1" w:rsidRDefault="00E30A5E" w:rsidP="00E30A5E">
            <w:pPr>
              <w:jc w:val="left"/>
              <w:rPr>
                <w:rFonts w:ascii="標楷體" w:eastAsia="標楷體" w:hAnsi="標楷體" w:cs="標楷體"/>
                <w:b/>
                <w:color w:val="FF0000"/>
                <w:sz w:val="24"/>
                <w:szCs w:val="24"/>
              </w:rPr>
            </w:pPr>
            <w:r>
              <w:rPr>
                <w:rFonts w:ascii="標楷體" w:eastAsia="標楷體" w:hAnsi="標楷體" w:cs="標楷體" w:hint="eastAsia"/>
                <w:b/>
                <w:color w:val="FF0000"/>
                <w:sz w:val="24"/>
                <w:szCs w:val="24"/>
              </w:rPr>
              <w:t>挑戰四：物理實驗展區</w:t>
            </w:r>
          </w:p>
          <w:p w14:paraId="2ABA7856" w14:textId="77777777" w:rsidR="00E30A5E" w:rsidRPr="005778D1" w:rsidRDefault="00E30A5E" w:rsidP="00E30A5E">
            <w:pPr>
              <w:jc w:val="left"/>
              <w:rPr>
                <w:rFonts w:ascii="標楷體" w:eastAsia="標楷體" w:hAnsi="標楷體" w:cs="標楷體"/>
                <w:color w:val="0070C0"/>
                <w:sz w:val="24"/>
                <w:szCs w:val="24"/>
              </w:rPr>
            </w:pPr>
            <w:r w:rsidRPr="005778D1">
              <w:rPr>
                <w:rFonts w:ascii="標楷體" w:eastAsia="標楷體" w:hAnsi="標楷體" w:cs="標楷體" w:hint="eastAsia"/>
                <w:color w:val="0070C0"/>
                <w:sz w:val="24"/>
                <w:szCs w:val="24"/>
              </w:rPr>
              <w:t>單元</w:t>
            </w:r>
            <w:proofErr w:type="gramStart"/>
            <w:r w:rsidRPr="005778D1">
              <w:rPr>
                <w:rFonts w:ascii="標楷體" w:eastAsia="標楷體" w:hAnsi="標楷體" w:cs="標楷體" w:hint="eastAsia"/>
                <w:color w:val="0070C0"/>
                <w:sz w:val="24"/>
                <w:szCs w:val="24"/>
              </w:rPr>
              <w:t>一</w:t>
            </w:r>
            <w:proofErr w:type="gramEnd"/>
            <w:r w:rsidRPr="005778D1">
              <w:rPr>
                <w:rFonts w:ascii="標楷體" w:eastAsia="標楷體" w:hAnsi="標楷體" w:cs="標楷體" w:hint="eastAsia"/>
                <w:color w:val="0070C0"/>
                <w:sz w:val="24"/>
                <w:szCs w:val="24"/>
              </w:rPr>
              <w:t>：鹽水疊疊樂</w:t>
            </w:r>
          </w:p>
          <w:p w14:paraId="4EA735E9" w14:textId="77777777" w:rsidR="00E30A5E" w:rsidRPr="005778D1" w:rsidRDefault="00E30A5E" w:rsidP="00E30A5E">
            <w:pPr>
              <w:jc w:val="left"/>
              <w:rPr>
                <w:rFonts w:ascii="標楷體" w:eastAsia="標楷體" w:hAnsi="標楷體" w:cs="標楷體"/>
                <w:color w:val="00B050"/>
                <w:sz w:val="24"/>
                <w:szCs w:val="24"/>
              </w:rPr>
            </w:pPr>
            <w:r w:rsidRPr="005778D1">
              <w:rPr>
                <w:rFonts w:ascii="標楷體" w:eastAsia="標楷體" w:hAnsi="標楷體" w:cs="標楷體" w:hint="eastAsia"/>
                <w:color w:val="00B050"/>
                <w:sz w:val="24"/>
                <w:szCs w:val="24"/>
              </w:rPr>
              <w:t>活動</w:t>
            </w:r>
            <w:proofErr w:type="gramStart"/>
            <w:r w:rsidRPr="005778D1">
              <w:rPr>
                <w:rFonts w:ascii="標楷體" w:eastAsia="標楷體" w:hAnsi="標楷體" w:cs="標楷體" w:hint="eastAsia"/>
                <w:color w:val="00B050"/>
                <w:sz w:val="24"/>
                <w:szCs w:val="24"/>
              </w:rPr>
              <w:t>一</w:t>
            </w:r>
            <w:proofErr w:type="gramEnd"/>
            <w:r w:rsidRPr="005778D1">
              <w:rPr>
                <w:rFonts w:ascii="標楷體" w:eastAsia="標楷體" w:hAnsi="標楷體" w:cs="標楷體" w:hint="eastAsia"/>
                <w:color w:val="00B050"/>
                <w:sz w:val="24"/>
                <w:szCs w:val="24"/>
              </w:rPr>
              <w:t>：生活中的密度</w:t>
            </w:r>
          </w:p>
          <w:p w14:paraId="7FCC0E19" w14:textId="77777777" w:rsidR="00E30A5E" w:rsidRPr="005778D1" w:rsidRDefault="00E30A5E" w:rsidP="00E30A5E">
            <w:pPr>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利用阿基米德王冠密度量測的故事影片，引導學生探討生活中密度的現象。</w:t>
            </w:r>
          </w:p>
          <w:p w14:paraId="5245C8D8" w14:textId="77777777" w:rsidR="00E30A5E" w:rsidRPr="005778D1" w:rsidRDefault="00E30A5E" w:rsidP="00E30A5E">
            <w:pPr>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藉由生活中物體的體積和質量的關係，引導學生建構出密度和體積及質量的相對關係。</w:t>
            </w:r>
          </w:p>
          <w:p w14:paraId="5A36F8BC" w14:textId="77777777" w:rsidR="00E30A5E" w:rsidRPr="005778D1" w:rsidRDefault="00E30A5E" w:rsidP="00E30A5E">
            <w:pPr>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請各組利用課後蒐集濃度和密度的相對關係，並整理出十種常見的液體的密度。(此部分在</w:t>
            </w:r>
            <w:proofErr w:type="gramStart"/>
            <w:r w:rsidRPr="005778D1">
              <w:rPr>
                <w:rFonts w:ascii="標楷體" w:eastAsia="標楷體" w:hAnsi="標楷體" w:cs="標楷體" w:hint="eastAsia"/>
                <w:color w:val="auto"/>
                <w:sz w:val="24"/>
                <w:szCs w:val="24"/>
              </w:rPr>
              <w:t>後面為蝶豆花</w:t>
            </w:r>
            <w:proofErr w:type="gramEnd"/>
            <w:r w:rsidRPr="005778D1">
              <w:rPr>
                <w:rFonts w:ascii="標楷體" w:eastAsia="標楷體" w:hAnsi="標楷體" w:cs="標楷體" w:hint="eastAsia"/>
                <w:color w:val="auto"/>
                <w:sz w:val="24"/>
                <w:szCs w:val="24"/>
              </w:rPr>
              <w:t>課程做準備)</w:t>
            </w:r>
          </w:p>
          <w:p w14:paraId="09F11E37" w14:textId="77777777" w:rsidR="00E30A5E" w:rsidRPr="005778D1" w:rsidRDefault="00E30A5E" w:rsidP="00E30A5E">
            <w:pPr>
              <w:jc w:val="left"/>
              <w:rPr>
                <w:rFonts w:ascii="標楷體" w:eastAsia="標楷體" w:hAnsi="標楷體" w:cs="標楷體"/>
                <w:color w:val="00B050"/>
                <w:sz w:val="24"/>
                <w:szCs w:val="24"/>
              </w:rPr>
            </w:pPr>
            <w:r w:rsidRPr="005778D1">
              <w:rPr>
                <w:rFonts w:ascii="標楷體" w:eastAsia="標楷體" w:hAnsi="標楷體" w:cs="標楷體" w:hint="eastAsia"/>
                <w:color w:val="00B050"/>
                <w:sz w:val="24"/>
                <w:szCs w:val="24"/>
              </w:rPr>
              <w:t>活動二：鹽水疊疊樂</w:t>
            </w:r>
          </w:p>
          <w:p w14:paraId="0220D643" w14:textId="77777777" w:rsidR="00E30A5E" w:rsidRPr="005778D1" w:rsidRDefault="00E30A5E" w:rsidP="00E30A5E">
            <w:pPr>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配置飽和食鹽水，讓學生透過整理出來的濃度和密度關係，進行溶液配置，配置出不同濃度的鹽水溶液，並利用顏料進行染色，讓學生</w:t>
            </w:r>
            <w:proofErr w:type="gramStart"/>
            <w:r w:rsidRPr="005778D1">
              <w:rPr>
                <w:rFonts w:ascii="標楷體" w:eastAsia="標楷體" w:hAnsi="標楷體" w:cs="標楷體" w:hint="eastAsia"/>
                <w:color w:val="auto"/>
                <w:sz w:val="24"/>
                <w:szCs w:val="24"/>
              </w:rPr>
              <w:t>挑戰滴出最多</w:t>
            </w:r>
            <w:proofErr w:type="gramEnd"/>
            <w:r w:rsidRPr="005778D1">
              <w:rPr>
                <w:rFonts w:ascii="標楷體" w:eastAsia="標楷體" w:hAnsi="標楷體" w:cs="標楷體" w:hint="eastAsia"/>
                <w:color w:val="auto"/>
                <w:sz w:val="24"/>
                <w:szCs w:val="24"/>
              </w:rPr>
              <w:t>分層的鹽水彩虹塔。</w:t>
            </w:r>
          </w:p>
          <w:p w14:paraId="00A5FADE" w14:textId="1C5DCA7D" w:rsidR="007D48BD" w:rsidRDefault="00E30A5E" w:rsidP="007D48BD">
            <w:pPr>
              <w:rPr>
                <w:rFonts w:ascii="標楷體" w:eastAsia="標楷體" w:hAnsi="標楷體" w:cs="標楷體"/>
                <w:color w:val="FF0000"/>
                <w:sz w:val="24"/>
                <w:szCs w:val="24"/>
              </w:rPr>
            </w:pPr>
            <w:r w:rsidRPr="005778D1">
              <w:rPr>
                <w:rFonts w:ascii="標楷體" w:eastAsia="標楷體" w:hAnsi="標楷體" w:cs="標楷體" w:hint="eastAsia"/>
                <w:color w:val="auto"/>
                <w:sz w:val="24"/>
                <w:szCs w:val="24"/>
              </w:rPr>
              <w:t>最後進行全班討論鹽水濃度和密度的關係，並分享配置鹽水彩虹塔的技巧和觀察到的現象。</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14:paraId="7A95C3AD" w14:textId="65937A7D" w:rsidR="00E30A5E" w:rsidRDefault="00E30A5E" w:rsidP="00E30A5E">
            <w:pPr>
              <w:ind w:left="317" w:hanging="317"/>
              <w:jc w:val="center"/>
              <w:rPr>
                <w:rFonts w:ascii="標楷體" w:eastAsia="標楷體" w:hAnsi="標楷體" w:cs="標楷體"/>
                <w:color w:val="FF0000"/>
                <w:sz w:val="24"/>
                <w:szCs w:val="24"/>
              </w:rPr>
            </w:pPr>
            <w:r w:rsidRPr="00AD46C3">
              <w:rPr>
                <w:rFonts w:ascii="標楷體" w:eastAsia="標楷體" w:hAnsi="標楷體" w:cs="標楷體" w:hint="eastAsia"/>
                <w:color w:val="auto"/>
                <w:sz w:val="24"/>
                <w:szCs w:val="24"/>
              </w:rPr>
              <w:t>2</w:t>
            </w:r>
          </w:p>
        </w:tc>
        <w:tc>
          <w:tcPr>
            <w:tcW w:w="1256" w:type="dxa"/>
            <w:vMerge w:val="restart"/>
            <w:tcBorders>
              <w:top w:val="single" w:sz="8" w:space="0" w:color="000000"/>
              <w:right w:val="single" w:sz="8" w:space="0" w:color="000000"/>
            </w:tcBorders>
            <w:tcMar>
              <w:top w:w="100" w:type="dxa"/>
              <w:left w:w="20" w:type="dxa"/>
              <w:bottom w:w="100" w:type="dxa"/>
              <w:right w:w="20" w:type="dxa"/>
            </w:tcMar>
          </w:tcPr>
          <w:p w14:paraId="4E594A9C" w14:textId="77777777" w:rsidR="00E30A5E" w:rsidRPr="005778D1" w:rsidRDefault="00E30A5E" w:rsidP="007D48BD">
            <w:pPr>
              <w:ind w:hanging="7"/>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教師自編講義及學習單</w:t>
            </w:r>
          </w:p>
          <w:p w14:paraId="52902640" w14:textId="77777777" w:rsidR="00E30A5E" w:rsidRPr="005778D1" w:rsidRDefault="00E30A5E" w:rsidP="007D48BD">
            <w:pPr>
              <w:ind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教師共備之</w:t>
            </w:r>
            <w:proofErr w:type="gramEnd"/>
            <w:r w:rsidRPr="005778D1">
              <w:rPr>
                <w:rFonts w:ascii="標楷體" w:eastAsia="標楷體" w:hAnsi="標楷體" w:cs="標楷體" w:hint="eastAsia"/>
                <w:color w:val="auto"/>
                <w:sz w:val="24"/>
                <w:szCs w:val="24"/>
              </w:rPr>
              <w:t>科學影片</w:t>
            </w:r>
          </w:p>
          <w:p w14:paraId="5E80CA6B" w14:textId="18C6EC54" w:rsidR="00E30A5E" w:rsidRPr="00E30A5E" w:rsidRDefault="00E30A5E" w:rsidP="007D48BD">
            <w:pPr>
              <w:ind w:hanging="7"/>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鹽水疊疊樂之相關材料</w:t>
            </w:r>
          </w:p>
        </w:tc>
        <w:tc>
          <w:tcPr>
            <w:tcW w:w="1579" w:type="dxa"/>
            <w:vMerge w:val="restart"/>
            <w:tcBorders>
              <w:top w:val="single" w:sz="8" w:space="0" w:color="000000"/>
              <w:right w:val="single" w:sz="8" w:space="0" w:color="000000"/>
            </w:tcBorders>
          </w:tcPr>
          <w:p w14:paraId="1B48CBAA" w14:textId="77777777" w:rsidR="00E30A5E" w:rsidRPr="005778D1" w:rsidRDefault="00E30A5E" w:rsidP="007D48BD">
            <w:pPr>
              <w:ind w:leftChars="-42" w:left="-77" w:hanging="7"/>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分組合作學習</w:t>
            </w:r>
          </w:p>
          <w:p w14:paraId="52BA08C8" w14:textId="3FEA2E1C" w:rsidR="00E30A5E" w:rsidRPr="005778D1" w:rsidRDefault="00E30A5E" w:rsidP="007D48BD">
            <w:pPr>
              <w:ind w:leftChars="-42" w:left="-77" w:hanging="7"/>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探究式實作</w:t>
            </w:r>
            <w:proofErr w:type="gramEnd"/>
            <w:r w:rsidRPr="005778D1">
              <w:rPr>
                <w:rFonts w:ascii="標楷體" w:eastAsia="標楷體" w:hAnsi="標楷體" w:cs="標楷體" w:hint="eastAsia"/>
                <w:color w:val="auto"/>
                <w:sz w:val="24"/>
                <w:szCs w:val="24"/>
              </w:rPr>
              <w:t>學習</w:t>
            </w:r>
          </w:p>
          <w:p w14:paraId="0DE258F2" w14:textId="77777777" w:rsidR="00E30A5E" w:rsidRDefault="00E30A5E" w:rsidP="007D48BD">
            <w:pPr>
              <w:ind w:leftChars="-42" w:left="-77" w:hanging="7"/>
              <w:rPr>
                <w:rFonts w:ascii="標楷體" w:eastAsia="標楷體" w:hAnsi="標楷體" w:cs="標楷體"/>
                <w:color w:val="FF0000"/>
                <w:sz w:val="24"/>
                <w:szCs w:val="24"/>
              </w:rPr>
            </w:pPr>
          </w:p>
        </w:tc>
        <w:tc>
          <w:tcPr>
            <w:tcW w:w="1701" w:type="dxa"/>
            <w:vMerge w:val="restart"/>
            <w:tcBorders>
              <w:top w:val="single" w:sz="8" w:space="0" w:color="000000"/>
              <w:right w:val="single" w:sz="8" w:space="0" w:color="000000"/>
            </w:tcBorders>
            <w:tcMar>
              <w:top w:w="100" w:type="dxa"/>
              <w:left w:w="20" w:type="dxa"/>
              <w:bottom w:w="100" w:type="dxa"/>
              <w:right w:w="20" w:type="dxa"/>
            </w:tcMar>
          </w:tcPr>
          <w:p w14:paraId="1FBEA7A6" w14:textId="77777777" w:rsidR="00E30A5E" w:rsidRPr="00BD569A" w:rsidRDefault="00E30A5E" w:rsidP="007D48BD">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課程參與</w:t>
            </w:r>
          </w:p>
          <w:p w14:paraId="70324F13" w14:textId="77777777" w:rsidR="00E30A5E" w:rsidRPr="00BD569A" w:rsidRDefault="00E30A5E" w:rsidP="007D48BD">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分組討論狀況</w:t>
            </w:r>
          </w:p>
          <w:p w14:paraId="55108433" w14:textId="77777777" w:rsidR="00E30A5E" w:rsidRPr="00BD569A" w:rsidRDefault="00E30A5E" w:rsidP="007D48BD">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分組報告</w:t>
            </w:r>
          </w:p>
          <w:p w14:paraId="75AC7729" w14:textId="77777777" w:rsidR="00E30A5E" w:rsidRPr="00BD569A" w:rsidRDefault="00E30A5E" w:rsidP="007D48BD">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學習單</w:t>
            </w:r>
          </w:p>
          <w:p w14:paraId="3F7AE8DF" w14:textId="7464498A" w:rsidR="00E30A5E" w:rsidRDefault="00E30A5E" w:rsidP="007D48BD">
            <w:pPr>
              <w:ind w:hanging="7"/>
              <w:rPr>
                <w:rFonts w:ascii="標楷體" w:eastAsia="標楷體" w:hAnsi="標楷體" w:cs="標楷體"/>
                <w:color w:val="FF0000"/>
                <w:sz w:val="24"/>
                <w:szCs w:val="24"/>
              </w:rPr>
            </w:pPr>
            <w:r w:rsidRPr="006C307F">
              <w:rPr>
                <w:rFonts w:ascii="標楷體" w:eastAsia="標楷體" w:hAnsi="標楷體" w:cs="標楷體" w:hint="eastAsia"/>
                <w:color w:val="auto"/>
                <w:sz w:val="24"/>
                <w:szCs w:val="24"/>
              </w:rPr>
              <w:t>實作評量</w:t>
            </w:r>
          </w:p>
        </w:tc>
        <w:tc>
          <w:tcPr>
            <w:tcW w:w="1134" w:type="dxa"/>
            <w:vMerge w:val="restart"/>
            <w:tcBorders>
              <w:top w:val="single" w:sz="8" w:space="0" w:color="000000"/>
              <w:right w:val="single" w:sz="8" w:space="0" w:color="000000"/>
            </w:tcBorders>
            <w:tcMar>
              <w:top w:w="100" w:type="dxa"/>
              <w:left w:w="20" w:type="dxa"/>
              <w:bottom w:w="100" w:type="dxa"/>
              <w:right w:w="20" w:type="dxa"/>
            </w:tcMar>
            <w:vAlign w:val="center"/>
          </w:tcPr>
          <w:p w14:paraId="69448C40" w14:textId="77777777" w:rsidR="00E30A5E" w:rsidRDefault="00E30A5E" w:rsidP="00E30A5E">
            <w:pPr>
              <w:ind w:left="-22" w:hanging="7"/>
              <w:jc w:val="center"/>
              <w:rPr>
                <w:rFonts w:ascii="標楷體" w:eastAsia="標楷體" w:hAnsi="標楷體" w:cs="標楷體"/>
                <w:color w:val="FF0000"/>
                <w:sz w:val="24"/>
                <w:szCs w:val="24"/>
              </w:rPr>
            </w:pPr>
          </w:p>
        </w:tc>
        <w:tc>
          <w:tcPr>
            <w:tcW w:w="1276" w:type="dxa"/>
            <w:vMerge w:val="restart"/>
            <w:tcBorders>
              <w:top w:val="single" w:sz="8" w:space="0" w:color="000000"/>
              <w:right w:val="single" w:sz="8" w:space="0" w:color="000000"/>
            </w:tcBorders>
          </w:tcPr>
          <w:p w14:paraId="05C559E8" w14:textId="77777777" w:rsidR="00E30A5E" w:rsidRDefault="00E30A5E" w:rsidP="00E30A5E">
            <w:pPr>
              <w:adjustRightInd w:val="0"/>
              <w:snapToGrid w:val="0"/>
              <w:spacing w:line="0" w:lineRule="atLeast"/>
              <w:ind w:hanging="7"/>
              <w:jc w:val="left"/>
              <w:rPr>
                <w:rFonts w:ascii="標楷體" w:eastAsia="標楷體" w:hAnsi="標楷體" w:cs="標楷體"/>
                <w:sz w:val="24"/>
                <w:szCs w:val="24"/>
              </w:rPr>
            </w:pPr>
          </w:p>
        </w:tc>
      </w:tr>
      <w:tr w:rsidR="00E30A5E" w14:paraId="2A8F8B5E" w14:textId="77777777" w:rsidTr="00022B4F">
        <w:trPr>
          <w:trHeight w:val="332"/>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07FCC17D" w14:textId="77777777" w:rsidR="00E30A5E" w:rsidRPr="00316DA1" w:rsidRDefault="00E30A5E" w:rsidP="00E30A5E">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十一</w:t>
            </w:r>
            <w:proofErr w:type="gramStart"/>
            <w:r w:rsidRPr="00316DA1">
              <w:rPr>
                <w:rFonts w:ascii="標楷體" w:eastAsia="標楷體" w:hAnsi="標楷體" w:cs="標楷體" w:hint="eastAsia"/>
              </w:rPr>
              <w:t>週</w:t>
            </w:r>
            <w:proofErr w:type="gramEnd"/>
          </w:p>
          <w:p w14:paraId="7CA32ACB" w14:textId="069797CE" w:rsidR="00E30A5E" w:rsidRDefault="00E30A5E" w:rsidP="00E30A5E">
            <w:pPr>
              <w:jc w:val="center"/>
              <w:rPr>
                <w:rFonts w:ascii="標楷體" w:eastAsia="標楷體" w:hAnsi="標楷體" w:cs="標楷體"/>
                <w:color w:val="FF0000"/>
                <w:sz w:val="24"/>
                <w:szCs w:val="24"/>
              </w:rPr>
            </w:pPr>
            <w:r>
              <w:rPr>
                <w:rFonts w:eastAsia="標楷體" w:hint="eastAsia"/>
              </w:rPr>
              <w:t>11</w:t>
            </w:r>
            <w:r w:rsidRPr="00316DA1">
              <w:rPr>
                <w:rFonts w:eastAsia="標楷體"/>
              </w:rPr>
              <w:t>/</w:t>
            </w:r>
            <w:r>
              <w:rPr>
                <w:rFonts w:eastAsia="標楷體" w:hint="eastAsia"/>
              </w:rPr>
              <w:t>09</w:t>
            </w:r>
            <w:r w:rsidRPr="00316DA1">
              <w:rPr>
                <w:rFonts w:eastAsia="標楷體"/>
              </w:rPr>
              <w:t>~</w:t>
            </w:r>
            <w:r>
              <w:rPr>
                <w:rFonts w:eastAsia="標楷體" w:hint="eastAsia"/>
              </w:rPr>
              <w:t>11</w:t>
            </w:r>
            <w:r w:rsidRPr="00316DA1">
              <w:rPr>
                <w:rFonts w:eastAsia="標楷體"/>
              </w:rPr>
              <w:t>/</w:t>
            </w:r>
            <w:r>
              <w:rPr>
                <w:rFonts w:eastAsia="標楷體" w:hint="eastAsia"/>
              </w:rPr>
              <w:t>15</w:t>
            </w:r>
          </w:p>
        </w:tc>
        <w:tc>
          <w:tcPr>
            <w:tcW w:w="1984" w:type="dxa"/>
            <w:vMerge/>
            <w:tcBorders>
              <w:left w:val="single" w:sz="8" w:space="0" w:color="000000"/>
              <w:bottom w:val="single" w:sz="8" w:space="0" w:color="000000"/>
              <w:right w:val="single" w:sz="8" w:space="0" w:color="000000"/>
            </w:tcBorders>
          </w:tcPr>
          <w:p w14:paraId="1AADB1C6" w14:textId="77777777" w:rsidR="00E30A5E" w:rsidRDefault="00E30A5E" w:rsidP="00E30A5E">
            <w:pPr>
              <w:jc w:val="left"/>
              <w:rPr>
                <w:rFonts w:ascii="標楷體" w:eastAsia="標楷體" w:hAnsi="標楷體" w:cs="標楷體"/>
                <w:color w:val="FF0000"/>
                <w:sz w:val="24"/>
                <w:szCs w:val="24"/>
              </w:rPr>
            </w:pPr>
          </w:p>
        </w:tc>
        <w:tc>
          <w:tcPr>
            <w:tcW w:w="1418" w:type="dxa"/>
            <w:vMerge/>
            <w:tcBorders>
              <w:left w:val="single" w:sz="8" w:space="0" w:color="000000"/>
              <w:bottom w:val="single" w:sz="8" w:space="0" w:color="000000"/>
              <w:right w:val="single" w:sz="8" w:space="0" w:color="000000"/>
            </w:tcBorders>
            <w:tcMar>
              <w:top w:w="100" w:type="dxa"/>
              <w:left w:w="20" w:type="dxa"/>
              <w:bottom w:w="100" w:type="dxa"/>
              <w:right w:w="20" w:type="dxa"/>
            </w:tcMar>
          </w:tcPr>
          <w:p w14:paraId="1489AE82" w14:textId="77777777" w:rsidR="00E30A5E" w:rsidRDefault="00E30A5E" w:rsidP="00E30A5E">
            <w:pPr>
              <w:jc w:val="left"/>
              <w:rPr>
                <w:rFonts w:ascii="標楷體" w:eastAsia="標楷體" w:hAnsi="標楷體" w:cs="標楷體"/>
                <w:color w:val="FF0000"/>
                <w:sz w:val="24"/>
                <w:szCs w:val="24"/>
              </w:rPr>
            </w:pPr>
          </w:p>
        </w:tc>
        <w:tc>
          <w:tcPr>
            <w:tcW w:w="3402" w:type="dxa"/>
            <w:vMerge/>
            <w:tcBorders>
              <w:bottom w:val="single" w:sz="8" w:space="0" w:color="000000"/>
              <w:right w:val="single" w:sz="8" w:space="0" w:color="000000"/>
            </w:tcBorders>
            <w:tcMar>
              <w:top w:w="100" w:type="dxa"/>
              <w:left w:w="20" w:type="dxa"/>
              <w:bottom w:w="100" w:type="dxa"/>
              <w:right w:w="20" w:type="dxa"/>
            </w:tcMar>
          </w:tcPr>
          <w:p w14:paraId="00F85FD6" w14:textId="77777777" w:rsidR="00E30A5E" w:rsidRDefault="00E30A5E" w:rsidP="00E30A5E">
            <w:pPr>
              <w:rPr>
                <w:rFonts w:ascii="標楷體" w:eastAsia="標楷體" w:hAnsi="標楷體" w:cs="標楷體"/>
                <w:color w:val="FF0000"/>
                <w:sz w:val="24"/>
                <w:szCs w:val="24"/>
              </w:rPr>
            </w:pPr>
          </w:p>
        </w:tc>
        <w:tc>
          <w:tcPr>
            <w:tcW w:w="425" w:type="dxa"/>
            <w:vMerge/>
            <w:tcBorders>
              <w:bottom w:val="single" w:sz="8" w:space="0" w:color="000000"/>
              <w:right w:val="single" w:sz="8" w:space="0" w:color="000000"/>
            </w:tcBorders>
            <w:tcMar>
              <w:top w:w="100" w:type="dxa"/>
              <w:left w:w="20" w:type="dxa"/>
              <w:bottom w:w="100" w:type="dxa"/>
              <w:right w:w="20" w:type="dxa"/>
            </w:tcMar>
          </w:tcPr>
          <w:p w14:paraId="53814778" w14:textId="77777777" w:rsidR="00E30A5E" w:rsidRDefault="00E30A5E" w:rsidP="00E30A5E">
            <w:pPr>
              <w:ind w:left="317" w:hanging="317"/>
              <w:jc w:val="center"/>
              <w:rPr>
                <w:rFonts w:ascii="標楷體" w:eastAsia="標楷體" w:hAnsi="標楷體" w:cs="標楷體"/>
                <w:color w:val="FF0000"/>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tcPr>
          <w:p w14:paraId="219F9F50" w14:textId="77777777" w:rsidR="00E30A5E" w:rsidRDefault="00E30A5E" w:rsidP="00E30A5E">
            <w:pPr>
              <w:ind w:left="-22" w:hanging="7"/>
              <w:jc w:val="center"/>
              <w:rPr>
                <w:rFonts w:ascii="標楷體" w:eastAsia="標楷體" w:hAnsi="標楷體" w:cs="標楷體"/>
                <w:color w:val="FF0000"/>
                <w:sz w:val="24"/>
                <w:szCs w:val="24"/>
              </w:rPr>
            </w:pPr>
          </w:p>
        </w:tc>
        <w:tc>
          <w:tcPr>
            <w:tcW w:w="1579" w:type="dxa"/>
            <w:vMerge/>
            <w:tcBorders>
              <w:bottom w:val="single" w:sz="8" w:space="0" w:color="000000"/>
              <w:right w:val="single" w:sz="8" w:space="0" w:color="000000"/>
            </w:tcBorders>
            <w:vAlign w:val="center"/>
          </w:tcPr>
          <w:p w14:paraId="03AF8167" w14:textId="77777777" w:rsidR="00E30A5E" w:rsidRDefault="00E30A5E" w:rsidP="00E30A5E">
            <w:pPr>
              <w:ind w:left="-22" w:hanging="7"/>
              <w:jc w:val="center"/>
              <w:rPr>
                <w:rFonts w:ascii="標楷體" w:eastAsia="標楷體" w:hAnsi="標楷體" w:cs="標楷體"/>
                <w:color w:val="FF0000"/>
                <w:sz w:val="24"/>
                <w:szCs w:val="24"/>
              </w:rPr>
            </w:pPr>
          </w:p>
        </w:tc>
        <w:tc>
          <w:tcPr>
            <w:tcW w:w="1701" w:type="dxa"/>
            <w:vMerge/>
            <w:tcBorders>
              <w:bottom w:val="single" w:sz="8" w:space="0" w:color="000000"/>
              <w:right w:val="single" w:sz="8" w:space="0" w:color="000000"/>
            </w:tcBorders>
            <w:tcMar>
              <w:top w:w="100" w:type="dxa"/>
              <w:left w:w="20" w:type="dxa"/>
              <w:bottom w:w="100" w:type="dxa"/>
              <w:right w:w="20" w:type="dxa"/>
            </w:tcMar>
            <w:vAlign w:val="center"/>
          </w:tcPr>
          <w:p w14:paraId="7F040EE0" w14:textId="77777777" w:rsidR="00E30A5E" w:rsidRDefault="00E30A5E" w:rsidP="00E30A5E">
            <w:pPr>
              <w:ind w:left="-22" w:hanging="7"/>
              <w:jc w:val="center"/>
              <w:rPr>
                <w:rFonts w:ascii="標楷體" w:eastAsia="標楷體" w:hAnsi="標楷體" w:cs="標楷體"/>
                <w:color w:val="FF0000"/>
                <w:sz w:val="24"/>
                <w:szCs w:val="24"/>
              </w:rPr>
            </w:pPr>
          </w:p>
        </w:tc>
        <w:tc>
          <w:tcPr>
            <w:tcW w:w="1134" w:type="dxa"/>
            <w:vMerge/>
            <w:tcBorders>
              <w:bottom w:val="single" w:sz="8" w:space="0" w:color="000000"/>
              <w:right w:val="single" w:sz="8" w:space="0" w:color="000000"/>
            </w:tcBorders>
            <w:tcMar>
              <w:top w:w="100" w:type="dxa"/>
              <w:left w:w="20" w:type="dxa"/>
              <w:bottom w:w="100" w:type="dxa"/>
              <w:right w:w="20" w:type="dxa"/>
            </w:tcMar>
            <w:vAlign w:val="center"/>
          </w:tcPr>
          <w:p w14:paraId="59BBABFF" w14:textId="77777777" w:rsidR="00E30A5E" w:rsidRDefault="00E30A5E" w:rsidP="00E30A5E">
            <w:pPr>
              <w:ind w:left="-22" w:hanging="7"/>
              <w:jc w:val="center"/>
              <w:rPr>
                <w:rFonts w:ascii="標楷體" w:eastAsia="標楷體" w:hAnsi="標楷體" w:cs="標楷體"/>
                <w:color w:val="FF0000"/>
                <w:sz w:val="24"/>
                <w:szCs w:val="24"/>
              </w:rPr>
            </w:pPr>
          </w:p>
        </w:tc>
        <w:tc>
          <w:tcPr>
            <w:tcW w:w="1276" w:type="dxa"/>
            <w:vMerge/>
            <w:tcBorders>
              <w:bottom w:val="single" w:sz="8" w:space="0" w:color="000000"/>
              <w:right w:val="single" w:sz="8" w:space="0" w:color="000000"/>
            </w:tcBorders>
          </w:tcPr>
          <w:p w14:paraId="0FC242F6" w14:textId="77777777" w:rsidR="00E30A5E" w:rsidRDefault="00E30A5E" w:rsidP="00E30A5E">
            <w:pPr>
              <w:adjustRightInd w:val="0"/>
              <w:snapToGrid w:val="0"/>
              <w:spacing w:line="0" w:lineRule="atLeast"/>
              <w:ind w:hanging="7"/>
              <w:jc w:val="left"/>
              <w:rPr>
                <w:rFonts w:ascii="標楷體" w:eastAsia="標楷體" w:hAnsi="標楷體" w:cs="標楷體"/>
                <w:sz w:val="24"/>
                <w:szCs w:val="24"/>
              </w:rPr>
            </w:pPr>
          </w:p>
        </w:tc>
      </w:tr>
      <w:tr w:rsidR="005B4795" w14:paraId="6E28AA7B" w14:textId="77777777" w:rsidTr="00022B4F">
        <w:trPr>
          <w:trHeight w:val="371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6F45C5F8" w14:textId="45166554" w:rsidR="005B4795" w:rsidRPr="007D48BD" w:rsidRDefault="005B4795" w:rsidP="007D48BD">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十二</w:t>
            </w:r>
            <w:proofErr w:type="gramStart"/>
            <w:r w:rsidRPr="00316DA1">
              <w:rPr>
                <w:rFonts w:ascii="標楷體" w:eastAsia="標楷體" w:hAnsi="標楷體" w:cs="標楷體" w:hint="eastAsia"/>
              </w:rPr>
              <w:t>週</w:t>
            </w:r>
            <w:proofErr w:type="gramEnd"/>
            <w:r>
              <w:rPr>
                <w:rFonts w:eastAsia="標楷體" w:hint="eastAsia"/>
              </w:rPr>
              <w:t>11</w:t>
            </w:r>
            <w:r w:rsidRPr="00316DA1">
              <w:rPr>
                <w:rFonts w:eastAsia="標楷體"/>
              </w:rPr>
              <w:t>/</w:t>
            </w:r>
            <w:r>
              <w:rPr>
                <w:rFonts w:eastAsia="標楷體" w:hint="eastAsia"/>
              </w:rPr>
              <w:t>16</w:t>
            </w:r>
            <w:r w:rsidRPr="00316DA1">
              <w:rPr>
                <w:rFonts w:eastAsia="標楷體"/>
              </w:rPr>
              <w:t>~</w:t>
            </w:r>
            <w:r>
              <w:rPr>
                <w:rFonts w:eastAsia="標楷體" w:hint="eastAsia"/>
              </w:rPr>
              <w:t xml:space="preserve"> 11</w:t>
            </w:r>
            <w:r w:rsidRPr="00316DA1">
              <w:rPr>
                <w:rFonts w:eastAsia="標楷體"/>
              </w:rPr>
              <w:t>/</w:t>
            </w:r>
            <w:r>
              <w:rPr>
                <w:rFonts w:eastAsia="標楷體" w:hint="eastAsia"/>
              </w:rPr>
              <w:t>22</w:t>
            </w:r>
          </w:p>
        </w:tc>
        <w:tc>
          <w:tcPr>
            <w:tcW w:w="1984" w:type="dxa"/>
            <w:vMerge w:val="restart"/>
            <w:tcBorders>
              <w:top w:val="single" w:sz="8" w:space="0" w:color="000000"/>
              <w:left w:val="single" w:sz="8" w:space="0" w:color="000000"/>
              <w:right w:val="single" w:sz="8" w:space="0" w:color="000000"/>
            </w:tcBorders>
          </w:tcPr>
          <w:p w14:paraId="6A43AB5E" w14:textId="77777777" w:rsidR="005B4795" w:rsidRPr="005778D1" w:rsidRDefault="005B4795" w:rsidP="00277C79">
            <w:pPr>
              <w:pStyle w:val="Default"/>
              <w:numPr>
                <w:ilvl w:val="0"/>
                <w:numId w:val="13"/>
              </w:numPr>
              <w:jc w:val="left"/>
              <w:rPr>
                <w:rFonts w:eastAsia="標楷體" w:cs="新細明體"/>
                <w:color w:val="auto"/>
              </w:rPr>
            </w:pPr>
            <w:r w:rsidRPr="005778D1">
              <w:rPr>
                <w:rFonts w:eastAsia="標楷體" w:cs="新細明體" w:hint="eastAsia"/>
                <w:color w:val="auto"/>
              </w:rPr>
              <w:t>能</w:t>
            </w:r>
            <w:proofErr w:type="gramStart"/>
            <w:r w:rsidRPr="005778D1">
              <w:rPr>
                <w:rFonts w:eastAsia="標楷體" w:cs="新細明體" w:hint="eastAsia"/>
                <w:color w:val="auto"/>
              </w:rPr>
              <w:t>將所習得</w:t>
            </w:r>
            <w:proofErr w:type="gramEnd"/>
            <w:r w:rsidRPr="005778D1">
              <w:rPr>
                <w:rFonts w:eastAsia="標楷體" w:cs="新細明體" w:hint="eastAsia"/>
                <w:color w:val="auto"/>
              </w:rPr>
              <w:t>的知識連結到所觀察到的自然現象，並推論其中的關聯，並解釋自己論點的正確性。</w:t>
            </w:r>
          </w:p>
          <w:p w14:paraId="45C7DE37" w14:textId="77777777" w:rsidR="007D48BD" w:rsidRDefault="005B4795" w:rsidP="00277C79">
            <w:pPr>
              <w:pStyle w:val="Default"/>
              <w:numPr>
                <w:ilvl w:val="0"/>
                <w:numId w:val="13"/>
              </w:numPr>
              <w:jc w:val="left"/>
              <w:rPr>
                <w:rFonts w:eastAsia="標楷體" w:cs="新細明體"/>
                <w:color w:val="auto"/>
              </w:rPr>
            </w:pPr>
            <w:r w:rsidRPr="005778D1">
              <w:rPr>
                <w:rFonts w:eastAsia="標楷體" w:cs="新細明體" w:hint="eastAsia"/>
                <w:color w:val="auto"/>
              </w:rPr>
              <w:t>能從實驗過程、合作討論中理解模型的優缺點和限制，進而應用在後續的科學理解或生活中。</w:t>
            </w:r>
          </w:p>
          <w:p w14:paraId="62C8A02C" w14:textId="4DE45F1D" w:rsidR="007D48BD" w:rsidRPr="007D48BD" w:rsidRDefault="005B4795" w:rsidP="00277C79">
            <w:pPr>
              <w:pStyle w:val="Default"/>
              <w:numPr>
                <w:ilvl w:val="0"/>
                <w:numId w:val="13"/>
              </w:numPr>
              <w:jc w:val="left"/>
              <w:rPr>
                <w:rFonts w:eastAsia="標楷體" w:cs="新細明體"/>
                <w:color w:val="auto"/>
              </w:rPr>
            </w:pPr>
            <w:r w:rsidRPr="007D48BD">
              <w:rPr>
                <w:rFonts w:eastAsia="標楷體" w:cs="新細明體" w:hint="eastAsia"/>
                <w:color w:val="auto"/>
              </w:rPr>
              <w:t>動手實作解決問題或驗證自己想法，而獲得成就感。</w:t>
            </w:r>
          </w:p>
        </w:tc>
        <w:tc>
          <w:tcPr>
            <w:tcW w:w="1418" w:type="dxa"/>
            <w:vMerge w:val="restart"/>
            <w:tcBorders>
              <w:top w:val="single" w:sz="8" w:space="0" w:color="000000"/>
              <w:left w:val="single" w:sz="8" w:space="0" w:color="000000"/>
              <w:right w:val="single" w:sz="8" w:space="0" w:color="000000"/>
            </w:tcBorders>
            <w:tcMar>
              <w:top w:w="100" w:type="dxa"/>
              <w:left w:w="20" w:type="dxa"/>
              <w:bottom w:w="100" w:type="dxa"/>
              <w:right w:w="20" w:type="dxa"/>
            </w:tcMar>
          </w:tcPr>
          <w:p w14:paraId="731A3D8D" w14:textId="4E443F2A" w:rsidR="007D48BD" w:rsidRPr="00E412DA" w:rsidRDefault="005B4795" w:rsidP="00277C79">
            <w:pPr>
              <w:pStyle w:val="aff0"/>
              <w:numPr>
                <w:ilvl w:val="0"/>
                <w:numId w:val="25"/>
              </w:numPr>
              <w:ind w:leftChars="0"/>
              <w:jc w:val="left"/>
              <w:rPr>
                <w:rFonts w:ascii="標楷體" w:eastAsia="標楷體" w:hAnsi="標楷體" w:cs="新細明體"/>
                <w:color w:val="auto"/>
                <w:sz w:val="24"/>
                <w:szCs w:val="24"/>
              </w:rPr>
            </w:pPr>
            <w:r w:rsidRPr="00E412DA">
              <w:rPr>
                <w:rFonts w:ascii="標楷體" w:eastAsia="標楷體" w:hAnsi="標楷體" w:cs="新細明體" w:hint="eastAsia"/>
                <w:color w:val="auto"/>
                <w:sz w:val="24"/>
                <w:szCs w:val="24"/>
              </w:rPr>
              <w:t>了解光線在進入不同介質時會產生折射的現象。</w:t>
            </w:r>
          </w:p>
          <w:p w14:paraId="71360F07" w14:textId="77777777" w:rsidR="007D48BD" w:rsidRDefault="005B4795" w:rsidP="00277C79">
            <w:pPr>
              <w:pStyle w:val="aff0"/>
              <w:numPr>
                <w:ilvl w:val="0"/>
                <w:numId w:val="25"/>
              </w:numPr>
              <w:ind w:leftChars="0"/>
              <w:jc w:val="left"/>
              <w:rPr>
                <w:rFonts w:ascii="標楷體" w:eastAsia="標楷體" w:hAnsi="標楷體" w:cs="新細明體"/>
                <w:color w:val="auto"/>
                <w:sz w:val="24"/>
                <w:szCs w:val="24"/>
              </w:rPr>
            </w:pPr>
            <w:r w:rsidRPr="007D48BD">
              <w:rPr>
                <w:rFonts w:ascii="標楷體" w:eastAsia="標楷體" w:hAnsi="標楷體" w:cs="新細明體" w:hint="eastAsia"/>
                <w:color w:val="auto"/>
                <w:sz w:val="24"/>
                <w:szCs w:val="24"/>
              </w:rPr>
              <w:t>了解立體影像的成像原理。</w:t>
            </w:r>
          </w:p>
          <w:p w14:paraId="45B5932C" w14:textId="28702487" w:rsidR="005B4795" w:rsidRPr="007D48BD" w:rsidRDefault="005B4795" w:rsidP="00277C79">
            <w:pPr>
              <w:pStyle w:val="aff0"/>
              <w:numPr>
                <w:ilvl w:val="0"/>
                <w:numId w:val="25"/>
              </w:numPr>
              <w:ind w:leftChars="0"/>
              <w:jc w:val="left"/>
              <w:rPr>
                <w:rFonts w:ascii="標楷體" w:eastAsia="標楷體" w:hAnsi="標楷體" w:cs="新細明體"/>
                <w:color w:val="auto"/>
                <w:sz w:val="24"/>
                <w:szCs w:val="24"/>
              </w:rPr>
            </w:pPr>
            <w:r w:rsidRPr="007D48BD">
              <w:rPr>
                <w:rFonts w:ascii="標楷體" w:eastAsia="標楷體" w:hAnsi="標楷體" w:cs="新細明體" w:hint="eastAsia"/>
                <w:color w:val="auto"/>
                <w:sz w:val="24"/>
                <w:szCs w:val="24"/>
              </w:rPr>
              <w:t>利用光線示意圖瞭解光前進的路徑。</w:t>
            </w:r>
          </w:p>
        </w:tc>
        <w:tc>
          <w:tcPr>
            <w:tcW w:w="3402" w:type="dxa"/>
            <w:vMerge w:val="restart"/>
            <w:tcBorders>
              <w:top w:val="single" w:sz="8" w:space="0" w:color="000000"/>
              <w:right w:val="single" w:sz="8" w:space="0" w:color="000000"/>
            </w:tcBorders>
            <w:tcMar>
              <w:top w:w="100" w:type="dxa"/>
              <w:left w:w="20" w:type="dxa"/>
              <w:bottom w:w="100" w:type="dxa"/>
              <w:right w:w="20" w:type="dxa"/>
            </w:tcMar>
          </w:tcPr>
          <w:p w14:paraId="294167E4" w14:textId="77777777" w:rsidR="005B4795" w:rsidRPr="005778D1" w:rsidRDefault="005B4795" w:rsidP="005B4795">
            <w:pPr>
              <w:jc w:val="left"/>
              <w:rPr>
                <w:rFonts w:ascii="標楷體" w:eastAsia="標楷體" w:hAnsi="標楷體" w:cs="標楷體"/>
                <w:color w:val="0070C0"/>
                <w:sz w:val="24"/>
                <w:szCs w:val="24"/>
              </w:rPr>
            </w:pPr>
            <w:r w:rsidRPr="005778D1">
              <w:rPr>
                <w:rFonts w:ascii="標楷體" w:eastAsia="標楷體" w:hAnsi="標楷體" w:cs="標楷體" w:hint="eastAsia"/>
                <w:color w:val="0070C0"/>
                <w:sz w:val="24"/>
                <w:szCs w:val="24"/>
              </w:rPr>
              <w:t>單元二：立體電影院</w:t>
            </w:r>
          </w:p>
          <w:p w14:paraId="4D3B71B1" w14:textId="77777777" w:rsidR="005B4795" w:rsidRPr="005778D1" w:rsidRDefault="005B4795" w:rsidP="005B4795">
            <w:pPr>
              <w:jc w:val="left"/>
              <w:rPr>
                <w:rFonts w:ascii="標楷體" w:eastAsia="標楷體" w:hAnsi="標楷體" w:cs="標楷體"/>
                <w:color w:val="00B050"/>
                <w:sz w:val="24"/>
                <w:szCs w:val="24"/>
              </w:rPr>
            </w:pPr>
            <w:r w:rsidRPr="005778D1">
              <w:rPr>
                <w:rFonts w:ascii="標楷體" w:eastAsia="標楷體" w:hAnsi="標楷體" w:cs="標楷體" w:hint="eastAsia"/>
                <w:color w:val="00B050"/>
                <w:sz w:val="24"/>
                <w:szCs w:val="24"/>
              </w:rPr>
              <w:t>活動</w:t>
            </w:r>
            <w:proofErr w:type="gramStart"/>
            <w:r w:rsidRPr="005778D1">
              <w:rPr>
                <w:rFonts w:ascii="標楷體" w:eastAsia="標楷體" w:hAnsi="標楷體" w:cs="標楷體" w:hint="eastAsia"/>
                <w:color w:val="00B050"/>
                <w:sz w:val="24"/>
                <w:szCs w:val="24"/>
              </w:rPr>
              <w:t>一</w:t>
            </w:r>
            <w:proofErr w:type="gramEnd"/>
            <w:r w:rsidRPr="005778D1">
              <w:rPr>
                <w:rFonts w:ascii="標楷體" w:eastAsia="標楷體" w:hAnsi="標楷體" w:cs="標楷體" w:hint="eastAsia"/>
                <w:color w:val="00B050"/>
                <w:sz w:val="24"/>
                <w:szCs w:val="24"/>
              </w:rPr>
              <w:t>：3D視界新體驗</w:t>
            </w:r>
          </w:p>
          <w:p w14:paraId="7C85614C" w14:textId="77777777" w:rsidR="005B4795" w:rsidRPr="005778D1" w:rsidRDefault="005B4795" w:rsidP="005B4795">
            <w:pPr>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藉由影片引導學生認識3D影片的製作原理與成像性質，並透過製作轉頭恐龍讓學生了解眼睛看物體能夠變成立體的原因。</w:t>
            </w:r>
          </w:p>
          <w:p w14:paraId="23F2A42F" w14:textId="77777777" w:rsidR="005B4795" w:rsidRPr="005778D1" w:rsidRDefault="005B4795" w:rsidP="005B4795">
            <w:pPr>
              <w:jc w:val="left"/>
              <w:rPr>
                <w:rFonts w:ascii="標楷體" w:eastAsia="標楷體" w:hAnsi="標楷體" w:cs="標楷體"/>
                <w:color w:val="00B050"/>
                <w:sz w:val="24"/>
                <w:szCs w:val="24"/>
              </w:rPr>
            </w:pPr>
            <w:r w:rsidRPr="005778D1">
              <w:rPr>
                <w:rFonts w:ascii="標楷體" w:eastAsia="標楷體" w:hAnsi="標楷體" w:cs="標楷體" w:hint="eastAsia"/>
                <w:color w:val="00B050"/>
                <w:sz w:val="24"/>
                <w:szCs w:val="24"/>
              </w:rPr>
              <w:t>活動二：立體電影院</w:t>
            </w:r>
          </w:p>
          <w:p w14:paraId="61DBDAFF" w14:textId="2E91776B" w:rsidR="005B4795" w:rsidRDefault="005B4795" w:rsidP="005B4795">
            <w:pPr>
              <w:rPr>
                <w:rFonts w:ascii="標楷體" w:eastAsia="標楷體" w:hAnsi="標楷體" w:cs="標楷體"/>
                <w:color w:val="FF0000"/>
                <w:sz w:val="24"/>
                <w:szCs w:val="24"/>
              </w:rPr>
            </w:pPr>
            <w:r w:rsidRPr="005778D1">
              <w:rPr>
                <w:rFonts w:ascii="標楷體" w:eastAsia="標楷體" w:hAnsi="標楷體" w:cs="標楷體" w:hint="eastAsia"/>
                <w:color w:val="auto"/>
                <w:sz w:val="24"/>
                <w:szCs w:val="24"/>
              </w:rPr>
              <w:t>利用投影片和</w:t>
            </w:r>
            <w:proofErr w:type="gramStart"/>
            <w:r w:rsidRPr="005778D1">
              <w:rPr>
                <w:rFonts w:ascii="標楷體" w:eastAsia="標楷體" w:hAnsi="標楷體" w:cs="標楷體" w:hint="eastAsia"/>
                <w:color w:val="auto"/>
                <w:sz w:val="24"/>
                <w:szCs w:val="24"/>
              </w:rPr>
              <w:t>紙模製作浮空</w:t>
            </w:r>
            <w:proofErr w:type="gramEnd"/>
            <w:r w:rsidRPr="005778D1">
              <w:rPr>
                <w:rFonts w:ascii="標楷體" w:eastAsia="標楷體" w:hAnsi="標楷體" w:cs="標楷體" w:hint="eastAsia"/>
                <w:color w:val="auto"/>
                <w:sz w:val="24"/>
                <w:szCs w:val="24"/>
              </w:rPr>
              <w:t>投影的撥放器，並利用手機撥</w:t>
            </w:r>
            <w:proofErr w:type="gramStart"/>
            <w:r w:rsidRPr="005778D1">
              <w:rPr>
                <w:rFonts w:ascii="標楷體" w:eastAsia="標楷體" w:hAnsi="標楷體" w:cs="標楷體" w:hint="eastAsia"/>
                <w:color w:val="auto"/>
                <w:sz w:val="24"/>
                <w:szCs w:val="24"/>
              </w:rPr>
              <w:t>放浮空</w:t>
            </w:r>
            <w:proofErr w:type="gramEnd"/>
            <w:r w:rsidRPr="005778D1">
              <w:rPr>
                <w:rFonts w:ascii="標楷體" w:eastAsia="標楷體" w:hAnsi="標楷體" w:cs="標楷體" w:hint="eastAsia"/>
                <w:color w:val="auto"/>
                <w:sz w:val="24"/>
                <w:szCs w:val="24"/>
              </w:rPr>
              <w:t>投影的影片，讓學生透過觀察與分組討論並畫</w:t>
            </w:r>
            <w:proofErr w:type="gramStart"/>
            <w:r w:rsidRPr="005778D1">
              <w:rPr>
                <w:rFonts w:ascii="標楷體" w:eastAsia="標楷體" w:hAnsi="標楷體" w:cs="標楷體" w:hint="eastAsia"/>
                <w:color w:val="auto"/>
                <w:sz w:val="24"/>
                <w:szCs w:val="24"/>
              </w:rPr>
              <w:t>出浮空</w:t>
            </w:r>
            <w:proofErr w:type="gramEnd"/>
            <w:r w:rsidRPr="005778D1">
              <w:rPr>
                <w:rFonts w:ascii="標楷體" w:eastAsia="標楷體" w:hAnsi="標楷體" w:cs="標楷體" w:hint="eastAsia"/>
                <w:color w:val="auto"/>
                <w:sz w:val="24"/>
                <w:szCs w:val="24"/>
              </w:rPr>
              <w:t>投影成像的</w:t>
            </w:r>
            <w:proofErr w:type="gramStart"/>
            <w:r w:rsidRPr="005778D1">
              <w:rPr>
                <w:rFonts w:ascii="標楷體" w:eastAsia="標楷體" w:hAnsi="標楷體" w:cs="標楷體" w:hint="eastAsia"/>
                <w:color w:val="auto"/>
                <w:sz w:val="24"/>
                <w:szCs w:val="24"/>
              </w:rPr>
              <w:t>光路圖</w:t>
            </w:r>
            <w:proofErr w:type="gramEnd"/>
            <w:r w:rsidRPr="005778D1">
              <w:rPr>
                <w:rFonts w:ascii="標楷體" w:eastAsia="標楷體" w:hAnsi="標楷體" w:cs="標楷體" w:hint="eastAsia"/>
                <w:color w:val="auto"/>
                <w:sz w:val="24"/>
                <w:szCs w:val="24"/>
              </w:rPr>
              <w:t>，最後進行小組分享，再由教師統</w:t>
            </w:r>
            <w:proofErr w:type="gramStart"/>
            <w:r w:rsidRPr="005778D1">
              <w:rPr>
                <w:rFonts w:ascii="標楷體" w:eastAsia="標楷體" w:hAnsi="標楷體" w:cs="標楷體" w:hint="eastAsia"/>
                <w:color w:val="auto"/>
                <w:sz w:val="24"/>
                <w:szCs w:val="24"/>
              </w:rPr>
              <w:t>整浮空</w:t>
            </w:r>
            <w:proofErr w:type="gramEnd"/>
            <w:r w:rsidRPr="005778D1">
              <w:rPr>
                <w:rFonts w:ascii="標楷體" w:eastAsia="標楷體" w:hAnsi="標楷體" w:cs="標楷體" w:hint="eastAsia"/>
                <w:color w:val="auto"/>
                <w:sz w:val="24"/>
                <w:szCs w:val="24"/>
              </w:rPr>
              <w:t>投影的原理並介紹光的反射與折射。</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14:paraId="4A6D4493" w14:textId="1D9EFD45" w:rsidR="005B4795" w:rsidRDefault="005B4795" w:rsidP="005B4795">
            <w:pPr>
              <w:ind w:left="317" w:hanging="317"/>
              <w:jc w:val="center"/>
              <w:rPr>
                <w:rFonts w:ascii="標楷體" w:eastAsia="標楷體" w:hAnsi="標楷體" w:cs="標楷體"/>
                <w:color w:val="FF0000"/>
                <w:sz w:val="24"/>
                <w:szCs w:val="24"/>
              </w:rPr>
            </w:pPr>
            <w:r w:rsidRPr="00AD46C3">
              <w:rPr>
                <w:rFonts w:ascii="標楷體" w:eastAsia="標楷體" w:hAnsi="標楷體" w:cs="標楷體" w:hint="eastAsia"/>
                <w:color w:val="auto"/>
                <w:sz w:val="24"/>
                <w:szCs w:val="24"/>
              </w:rPr>
              <w:t>2</w:t>
            </w:r>
          </w:p>
        </w:tc>
        <w:tc>
          <w:tcPr>
            <w:tcW w:w="1256" w:type="dxa"/>
            <w:vMerge w:val="restart"/>
            <w:tcBorders>
              <w:top w:val="single" w:sz="8" w:space="0" w:color="000000"/>
              <w:right w:val="single" w:sz="8" w:space="0" w:color="000000"/>
            </w:tcBorders>
            <w:tcMar>
              <w:top w:w="100" w:type="dxa"/>
              <w:left w:w="20" w:type="dxa"/>
              <w:bottom w:w="100" w:type="dxa"/>
              <w:right w:w="20" w:type="dxa"/>
            </w:tcMar>
          </w:tcPr>
          <w:p w14:paraId="4463241D" w14:textId="77777777" w:rsidR="005B4795" w:rsidRPr="005778D1" w:rsidRDefault="005B4795" w:rsidP="007D48BD">
            <w:pPr>
              <w:ind w:hanging="7"/>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教師自編講義及學習單</w:t>
            </w:r>
          </w:p>
          <w:p w14:paraId="2A6D585C" w14:textId="77777777" w:rsidR="005B4795" w:rsidRPr="005778D1" w:rsidRDefault="005B4795" w:rsidP="007D48BD">
            <w:pPr>
              <w:ind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教師共備之</w:t>
            </w:r>
            <w:proofErr w:type="gramEnd"/>
            <w:r w:rsidRPr="005778D1">
              <w:rPr>
                <w:rFonts w:ascii="標楷體" w:eastAsia="標楷體" w:hAnsi="標楷體" w:cs="標楷體" w:hint="eastAsia"/>
                <w:color w:val="auto"/>
                <w:sz w:val="24"/>
                <w:szCs w:val="24"/>
              </w:rPr>
              <w:t>科學影片</w:t>
            </w:r>
          </w:p>
          <w:p w14:paraId="3FE38382" w14:textId="77777777" w:rsidR="005B4795" w:rsidRPr="005778D1" w:rsidRDefault="005B4795" w:rsidP="007D48BD">
            <w:pPr>
              <w:ind w:hanging="7"/>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轉頭恐龍實作之相關材料</w:t>
            </w:r>
          </w:p>
          <w:p w14:paraId="5CEC905F" w14:textId="7A9A72F2" w:rsidR="005B4795" w:rsidRDefault="005B4795" w:rsidP="007D48BD">
            <w:pPr>
              <w:ind w:hanging="7"/>
              <w:jc w:val="left"/>
              <w:rPr>
                <w:rFonts w:ascii="標楷體" w:eastAsia="標楷體" w:hAnsi="標楷體" w:cs="標楷體"/>
                <w:color w:val="FF0000"/>
                <w:sz w:val="24"/>
                <w:szCs w:val="24"/>
              </w:rPr>
            </w:pPr>
            <w:proofErr w:type="gramStart"/>
            <w:r w:rsidRPr="005778D1">
              <w:rPr>
                <w:rFonts w:ascii="標楷體" w:eastAsia="標楷體" w:hAnsi="標楷體" w:cs="標楷體" w:hint="eastAsia"/>
                <w:color w:val="auto"/>
                <w:sz w:val="24"/>
                <w:szCs w:val="24"/>
              </w:rPr>
              <w:t>浮空投影</w:t>
            </w:r>
            <w:proofErr w:type="gramEnd"/>
            <w:r w:rsidRPr="005778D1">
              <w:rPr>
                <w:rFonts w:ascii="標楷體" w:eastAsia="標楷體" w:hAnsi="標楷體" w:cs="標楷體" w:hint="eastAsia"/>
                <w:color w:val="auto"/>
                <w:sz w:val="24"/>
                <w:szCs w:val="24"/>
              </w:rPr>
              <w:t>實作之相關材料</w:t>
            </w:r>
          </w:p>
        </w:tc>
        <w:tc>
          <w:tcPr>
            <w:tcW w:w="1579" w:type="dxa"/>
            <w:vMerge w:val="restart"/>
            <w:tcBorders>
              <w:top w:val="single" w:sz="8" w:space="0" w:color="000000"/>
              <w:right w:val="single" w:sz="8" w:space="0" w:color="000000"/>
            </w:tcBorders>
          </w:tcPr>
          <w:p w14:paraId="3982545D" w14:textId="77777777" w:rsidR="005B4795" w:rsidRPr="005778D1" w:rsidRDefault="005B4795" w:rsidP="007D48BD">
            <w:pPr>
              <w:ind w:left="-84" w:hanging="7"/>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分組合作學習</w:t>
            </w:r>
          </w:p>
          <w:p w14:paraId="7A6B6599" w14:textId="6E839129" w:rsidR="005B4795" w:rsidRPr="007D48BD" w:rsidRDefault="005B4795" w:rsidP="007D48BD">
            <w:pPr>
              <w:ind w:left="-84" w:hanging="7"/>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實作學習</w:t>
            </w:r>
          </w:p>
        </w:tc>
        <w:tc>
          <w:tcPr>
            <w:tcW w:w="1701" w:type="dxa"/>
            <w:vMerge w:val="restart"/>
            <w:tcBorders>
              <w:top w:val="single" w:sz="8" w:space="0" w:color="000000"/>
              <w:right w:val="single" w:sz="8" w:space="0" w:color="000000"/>
            </w:tcBorders>
            <w:tcMar>
              <w:top w:w="100" w:type="dxa"/>
              <w:left w:w="20" w:type="dxa"/>
              <w:bottom w:w="100" w:type="dxa"/>
              <w:right w:w="20" w:type="dxa"/>
            </w:tcMar>
          </w:tcPr>
          <w:p w14:paraId="1A45FA4A" w14:textId="77777777" w:rsidR="005B4795" w:rsidRPr="00BD569A" w:rsidRDefault="005B4795" w:rsidP="007D48BD">
            <w:pPr>
              <w:ind w:firstLine="0"/>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課程參與</w:t>
            </w:r>
          </w:p>
          <w:p w14:paraId="099FB90F" w14:textId="77777777" w:rsidR="005B4795" w:rsidRPr="00BD569A" w:rsidRDefault="005B4795" w:rsidP="007D48BD">
            <w:pPr>
              <w:ind w:firstLine="0"/>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分組討論狀況</w:t>
            </w:r>
          </w:p>
          <w:p w14:paraId="4F8B3590" w14:textId="77777777" w:rsidR="005B4795" w:rsidRPr="00BD569A" w:rsidRDefault="005B4795" w:rsidP="007D48BD">
            <w:pPr>
              <w:ind w:firstLine="0"/>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分組報告</w:t>
            </w:r>
          </w:p>
          <w:p w14:paraId="2A92A93C" w14:textId="77777777" w:rsidR="005B4795" w:rsidRPr="00BD569A" w:rsidRDefault="005B4795" w:rsidP="007D48BD">
            <w:pPr>
              <w:ind w:firstLine="0"/>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學習單</w:t>
            </w:r>
          </w:p>
          <w:p w14:paraId="05259DAA" w14:textId="5773270E" w:rsidR="005B4795" w:rsidRDefault="005B4795" w:rsidP="007D48BD">
            <w:pPr>
              <w:ind w:left="-22" w:hanging="7"/>
              <w:rPr>
                <w:rFonts w:ascii="標楷體" w:eastAsia="標楷體" w:hAnsi="標楷體" w:cs="標楷體"/>
                <w:color w:val="FF0000"/>
                <w:sz w:val="24"/>
                <w:szCs w:val="24"/>
              </w:rPr>
            </w:pPr>
            <w:r w:rsidRPr="006C307F">
              <w:rPr>
                <w:rFonts w:ascii="標楷體" w:eastAsia="標楷體" w:hAnsi="標楷體" w:cs="標楷體" w:hint="eastAsia"/>
                <w:color w:val="auto"/>
                <w:sz w:val="24"/>
                <w:szCs w:val="24"/>
              </w:rPr>
              <w:t>實作評量</w:t>
            </w:r>
          </w:p>
        </w:tc>
        <w:tc>
          <w:tcPr>
            <w:tcW w:w="1134" w:type="dxa"/>
            <w:vMerge w:val="restart"/>
            <w:tcBorders>
              <w:top w:val="single" w:sz="8" w:space="0" w:color="000000"/>
              <w:right w:val="single" w:sz="8" w:space="0" w:color="000000"/>
            </w:tcBorders>
            <w:tcMar>
              <w:top w:w="100" w:type="dxa"/>
              <w:left w:w="20" w:type="dxa"/>
              <w:bottom w:w="100" w:type="dxa"/>
              <w:right w:w="20" w:type="dxa"/>
            </w:tcMar>
            <w:vAlign w:val="center"/>
          </w:tcPr>
          <w:p w14:paraId="0F1E38A2" w14:textId="77777777" w:rsidR="005B4795" w:rsidRDefault="005B4795" w:rsidP="005B4795">
            <w:pPr>
              <w:ind w:left="-22" w:hanging="7"/>
              <w:jc w:val="center"/>
              <w:rPr>
                <w:rFonts w:ascii="標楷體" w:eastAsia="標楷體" w:hAnsi="標楷體" w:cs="標楷體"/>
                <w:color w:val="FF0000"/>
                <w:sz w:val="24"/>
                <w:szCs w:val="24"/>
              </w:rPr>
            </w:pPr>
          </w:p>
        </w:tc>
        <w:tc>
          <w:tcPr>
            <w:tcW w:w="1276" w:type="dxa"/>
            <w:vMerge w:val="restart"/>
            <w:tcBorders>
              <w:top w:val="single" w:sz="8" w:space="0" w:color="000000"/>
              <w:right w:val="single" w:sz="8" w:space="0" w:color="000000"/>
            </w:tcBorders>
          </w:tcPr>
          <w:p w14:paraId="156F6955" w14:textId="77777777" w:rsidR="005B4795" w:rsidRDefault="005B4795" w:rsidP="005B4795">
            <w:pPr>
              <w:adjustRightInd w:val="0"/>
              <w:snapToGrid w:val="0"/>
              <w:spacing w:line="0" w:lineRule="atLeast"/>
              <w:ind w:hanging="7"/>
              <w:jc w:val="left"/>
              <w:rPr>
                <w:rFonts w:ascii="標楷體" w:eastAsia="標楷體" w:hAnsi="標楷體" w:cs="標楷體"/>
                <w:sz w:val="24"/>
                <w:szCs w:val="24"/>
              </w:rPr>
            </w:pPr>
          </w:p>
        </w:tc>
      </w:tr>
      <w:tr w:rsidR="005B4795" w14:paraId="2400CE51" w14:textId="77777777" w:rsidTr="00022B4F">
        <w:trPr>
          <w:trHeight w:val="5479"/>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58EB1F46" w14:textId="77777777" w:rsidR="005B4795" w:rsidRPr="00316DA1" w:rsidRDefault="005B4795" w:rsidP="005B4795">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十三</w:t>
            </w:r>
            <w:proofErr w:type="gramStart"/>
            <w:r w:rsidRPr="00316DA1">
              <w:rPr>
                <w:rFonts w:ascii="標楷體" w:eastAsia="標楷體" w:hAnsi="標楷體" w:cs="標楷體" w:hint="eastAsia"/>
              </w:rPr>
              <w:t>週</w:t>
            </w:r>
            <w:proofErr w:type="gramEnd"/>
          </w:p>
          <w:p w14:paraId="628FE7D1" w14:textId="4F1BA731" w:rsidR="005B4795" w:rsidRDefault="005B4795" w:rsidP="005B4795">
            <w:pPr>
              <w:jc w:val="center"/>
              <w:rPr>
                <w:rFonts w:ascii="標楷體" w:eastAsia="標楷體" w:hAnsi="標楷體" w:cs="標楷體"/>
                <w:color w:val="FF0000"/>
                <w:sz w:val="24"/>
                <w:szCs w:val="24"/>
              </w:rPr>
            </w:pPr>
            <w:r>
              <w:rPr>
                <w:rFonts w:eastAsia="標楷體" w:hint="eastAsia"/>
              </w:rPr>
              <w:t>11</w:t>
            </w:r>
            <w:r w:rsidRPr="00316DA1">
              <w:rPr>
                <w:rFonts w:eastAsia="標楷體"/>
              </w:rPr>
              <w:t>/</w:t>
            </w:r>
            <w:r>
              <w:rPr>
                <w:rFonts w:eastAsia="標楷體" w:hint="eastAsia"/>
              </w:rPr>
              <w:t>23</w:t>
            </w:r>
            <w:r w:rsidRPr="00316DA1">
              <w:rPr>
                <w:rFonts w:eastAsia="標楷體"/>
              </w:rPr>
              <w:t>~</w:t>
            </w:r>
            <w:r>
              <w:rPr>
                <w:rFonts w:eastAsia="標楷體" w:hint="eastAsia"/>
              </w:rPr>
              <w:t>11</w:t>
            </w:r>
            <w:r w:rsidRPr="00316DA1">
              <w:rPr>
                <w:rFonts w:eastAsia="標楷體"/>
              </w:rPr>
              <w:t>/</w:t>
            </w:r>
            <w:r>
              <w:rPr>
                <w:rFonts w:eastAsia="標楷體" w:hint="eastAsia"/>
              </w:rPr>
              <w:t>29</w:t>
            </w:r>
          </w:p>
        </w:tc>
        <w:tc>
          <w:tcPr>
            <w:tcW w:w="1984" w:type="dxa"/>
            <w:vMerge/>
            <w:tcBorders>
              <w:left w:val="single" w:sz="8" w:space="0" w:color="000000"/>
              <w:bottom w:val="single" w:sz="8" w:space="0" w:color="000000"/>
              <w:right w:val="single" w:sz="8" w:space="0" w:color="000000"/>
            </w:tcBorders>
          </w:tcPr>
          <w:p w14:paraId="45BD2F57" w14:textId="77777777" w:rsidR="005B4795" w:rsidRDefault="005B4795" w:rsidP="005B4795">
            <w:pPr>
              <w:jc w:val="left"/>
              <w:rPr>
                <w:rFonts w:ascii="標楷體" w:eastAsia="標楷體" w:hAnsi="標楷體" w:cs="標楷體"/>
                <w:color w:val="FF0000"/>
                <w:sz w:val="24"/>
                <w:szCs w:val="24"/>
              </w:rPr>
            </w:pPr>
          </w:p>
        </w:tc>
        <w:tc>
          <w:tcPr>
            <w:tcW w:w="1418" w:type="dxa"/>
            <w:vMerge/>
            <w:tcBorders>
              <w:left w:val="single" w:sz="8" w:space="0" w:color="000000"/>
              <w:bottom w:val="single" w:sz="8" w:space="0" w:color="000000"/>
              <w:right w:val="single" w:sz="8" w:space="0" w:color="000000"/>
            </w:tcBorders>
            <w:tcMar>
              <w:top w:w="100" w:type="dxa"/>
              <w:left w:w="20" w:type="dxa"/>
              <w:bottom w:w="100" w:type="dxa"/>
              <w:right w:w="20" w:type="dxa"/>
            </w:tcMar>
          </w:tcPr>
          <w:p w14:paraId="05CE0476" w14:textId="77777777" w:rsidR="005B4795" w:rsidRDefault="005B4795" w:rsidP="005B4795">
            <w:pPr>
              <w:jc w:val="left"/>
              <w:rPr>
                <w:rFonts w:ascii="標楷體" w:eastAsia="標楷體" w:hAnsi="標楷體" w:cs="標楷體"/>
                <w:color w:val="FF0000"/>
                <w:sz w:val="24"/>
                <w:szCs w:val="24"/>
              </w:rPr>
            </w:pPr>
          </w:p>
        </w:tc>
        <w:tc>
          <w:tcPr>
            <w:tcW w:w="3402" w:type="dxa"/>
            <w:vMerge/>
            <w:tcBorders>
              <w:bottom w:val="single" w:sz="8" w:space="0" w:color="000000"/>
              <w:right w:val="single" w:sz="8" w:space="0" w:color="000000"/>
            </w:tcBorders>
            <w:tcMar>
              <w:top w:w="100" w:type="dxa"/>
              <w:left w:w="20" w:type="dxa"/>
              <w:bottom w:w="100" w:type="dxa"/>
              <w:right w:w="20" w:type="dxa"/>
            </w:tcMar>
          </w:tcPr>
          <w:p w14:paraId="4B8DCCE7" w14:textId="77777777" w:rsidR="005B4795" w:rsidRDefault="005B4795" w:rsidP="005B4795">
            <w:pPr>
              <w:rPr>
                <w:rFonts w:ascii="標楷體" w:eastAsia="標楷體" w:hAnsi="標楷體" w:cs="標楷體"/>
                <w:color w:val="FF0000"/>
                <w:sz w:val="24"/>
                <w:szCs w:val="24"/>
              </w:rPr>
            </w:pPr>
          </w:p>
        </w:tc>
        <w:tc>
          <w:tcPr>
            <w:tcW w:w="425" w:type="dxa"/>
            <w:vMerge/>
            <w:tcBorders>
              <w:bottom w:val="single" w:sz="8" w:space="0" w:color="000000"/>
              <w:right w:val="single" w:sz="8" w:space="0" w:color="000000"/>
            </w:tcBorders>
            <w:tcMar>
              <w:top w:w="100" w:type="dxa"/>
              <w:left w:w="20" w:type="dxa"/>
              <w:bottom w:w="100" w:type="dxa"/>
              <w:right w:w="20" w:type="dxa"/>
            </w:tcMar>
          </w:tcPr>
          <w:p w14:paraId="19FA8FF0" w14:textId="77777777" w:rsidR="005B4795" w:rsidRDefault="005B4795" w:rsidP="005B4795">
            <w:pPr>
              <w:ind w:left="317" w:hanging="317"/>
              <w:jc w:val="center"/>
              <w:rPr>
                <w:rFonts w:ascii="標楷體" w:eastAsia="標楷體" w:hAnsi="標楷體" w:cs="標楷體"/>
                <w:color w:val="FF0000"/>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tcPr>
          <w:p w14:paraId="3C70B1BF" w14:textId="77777777" w:rsidR="005B4795" w:rsidRDefault="005B4795" w:rsidP="005B4795">
            <w:pPr>
              <w:ind w:left="-22" w:hanging="7"/>
              <w:jc w:val="center"/>
              <w:rPr>
                <w:rFonts w:ascii="標楷體" w:eastAsia="標楷體" w:hAnsi="標楷體" w:cs="標楷體"/>
                <w:color w:val="FF0000"/>
                <w:sz w:val="24"/>
                <w:szCs w:val="24"/>
              </w:rPr>
            </w:pPr>
          </w:p>
        </w:tc>
        <w:tc>
          <w:tcPr>
            <w:tcW w:w="1579" w:type="dxa"/>
            <w:vMerge/>
            <w:tcBorders>
              <w:bottom w:val="single" w:sz="8" w:space="0" w:color="000000"/>
              <w:right w:val="single" w:sz="8" w:space="0" w:color="000000"/>
            </w:tcBorders>
            <w:vAlign w:val="center"/>
          </w:tcPr>
          <w:p w14:paraId="4A5FB1C5" w14:textId="77777777" w:rsidR="005B4795" w:rsidRDefault="005B4795" w:rsidP="005B4795">
            <w:pPr>
              <w:ind w:left="-22" w:hanging="7"/>
              <w:jc w:val="center"/>
              <w:rPr>
                <w:rFonts w:ascii="標楷體" w:eastAsia="標楷體" w:hAnsi="標楷體" w:cs="標楷體"/>
                <w:color w:val="FF0000"/>
                <w:sz w:val="24"/>
                <w:szCs w:val="24"/>
              </w:rPr>
            </w:pPr>
          </w:p>
        </w:tc>
        <w:tc>
          <w:tcPr>
            <w:tcW w:w="1701" w:type="dxa"/>
            <w:vMerge/>
            <w:tcBorders>
              <w:bottom w:val="single" w:sz="8" w:space="0" w:color="000000"/>
              <w:right w:val="single" w:sz="8" w:space="0" w:color="000000"/>
            </w:tcBorders>
            <w:tcMar>
              <w:top w:w="100" w:type="dxa"/>
              <w:left w:w="20" w:type="dxa"/>
              <w:bottom w:w="100" w:type="dxa"/>
              <w:right w:w="20" w:type="dxa"/>
            </w:tcMar>
            <w:vAlign w:val="center"/>
          </w:tcPr>
          <w:p w14:paraId="5433B40C" w14:textId="77777777" w:rsidR="005B4795" w:rsidRDefault="005B4795" w:rsidP="005B4795">
            <w:pPr>
              <w:ind w:left="-22" w:hanging="7"/>
              <w:jc w:val="center"/>
              <w:rPr>
                <w:rFonts w:ascii="標楷體" w:eastAsia="標楷體" w:hAnsi="標楷體" w:cs="標楷體"/>
                <w:color w:val="FF0000"/>
                <w:sz w:val="24"/>
                <w:szCs w:val="24"/>
              </w:rPr>
            </w:pPr>
          </w:p>
        </w:tc>
        <w:tc>
          <w:tcPr>
            <w:tcW w:w="1134" w:type="dxa"/>
            <w:vMerge/>
            <w:tcBorders>
              <w:bottom w:val="single" w:sz="8" w:space="0" w:color="000000"/>
              <w:right w:val="single" w:sz="8" w:space="0" w:color="000000"/>
            </w:tcBorders>
            <w:tcMar>
              <w:top w:w="100" w:type="dxa"/>
              <w:left w:w="20" w:type="dxa"/>
              <w:bottom w:w="100" w:type="dxa"/>
              <w:right w:w="20" w:type="dxa"/>
            </w:tcMar>
            <w:vAlign w:val="center"/>
          </w:tcPr>
          <w:p w14:paraId="5E8F1643" w14:textId="77777777" w:rsidR="005B4795" w:rsidRDefault="005B4795" w:rsidP="005B4795">
            <w:pPr>
              <w:ind w:left="-22" w:hanging="7"/>
              <w:jc w:val="center"/>
              <w:rPr>
                <w:rFonts w:ascii="標楷體" w:eastAsia="標楷體" w:hAnsi="標楷體" w:cs="標楷體"/>
                <w:color w:val="FF0000"/>
                <w:sz w:val="24"/>
                <w:szCs w:val="24"/>
              </w:rPr>
            </w:pPr>
          </w:p>
        </w:tc>
        <w:tc>
          <w:tcPr>
            <w:tcW w:w="1276" w:type="dxa"/>
            <w:vMerge/>
            <w:tcBorders>
              <w:bottom w:val="single" w:sz="8" w:space="0" w:color="000000"/>
              <w:right w:val="single" w:sz="8" w:space="0" w:color="000000"/>
            </w:tcBorders>
          </w:tcPr>
          <w:p w14:paraId="3255E361" w14:textId="77777777" w:rsidR="005B4795" w:rsidRDefault="005B4795" w:rsidP="005B4795">
            <w:pPr>
              <w:adjustRightInd w:val="0"/>
              <w:snapToGrid w:val="0"/>
              <w:spacing w:line="0" w:lineRule="atLeast"/>
              <w:ind w:hanging="7"/>
              <w:jc w:val="left"/>
              <w:rPr>
                <w:rFonts w:ascii="標楷體" w:eastAsia="標楷體" w:hAnsi="標楷體" w:cs="標楷體"/>
                <w:sz w:val="24"/>
                <w:szCs w:val="24"/>
              </w:rPr>
            </w:pPr>
          </w:p>
        </w:tc>
      </w:tr>
      <w:tr w:rsidR="005B4795" w14:paraId="23F5FB5B" w14:textId="77777777" w:rsidTr="00022B4F">
        <w:trPr>
          <w:trHeight w:val="332"/>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72E9F464" w14:textId="77777777" w:rsidR="005B4795" w:rsidRPr="00316DA1" w:rsidRDefault="005B4795" w:rsidP="005B4795">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十四</w:t>
            </w:r>
            <w:proofErr w:type="gramStart"/>
            <w:r w:rsidRPr="00316DA1">
              <w:rPr>
                <w:rFonts w:ascii="標楷體" w:eastAsia="標楷體" w:hAnsi="標楷體" w:cs="標楷體" w:hint="eastAsia"/>
              </w:rPr>
              <w:t>週</w:t>
            </w:r>
            <w:proofErr w:type="gramEnd"/>
          </w:p>
          <w:p w14:paraId="2494B857" w14:textId="14518842" w:rsidR="005B4795" w:rsidRDefault="005B4795" w:rsidP="005B4795">
            <w:pPr>
              <w:jc w:val="center"/>
              <w:rPr>
                <w:rFonts w:ascii="標楷體" w:eastAsia="標楷體" w:hAnsi="標楷體" w:cs="標楷體"/>
                <w:color w:val="FF0000"/>
                <w:sz w:val="24"/>
                <w:szCs w:val="24"/>
              </w:rPr>
            </w:pPr>
            <w:r>
              <w:rPr>
                <w:rFonts w:eastAsia="標楷體" w:hint="eastAsia"/>
              </w:rPr>
              <w:t>11</w:t>
            </w:r>
            <w:r w:rsidRPr="00316DA1">
              <w:rPr>
                <w:rFonts w:eastAsia="標楷體"/>
              </w:rPr>
              <w:t>/</w:t>
            </w:r>
            <w:r>
              <w:rPr>
                <w:rFonts w:eastAsia="標楷體" w:hint="eastAsia"/>
              </w:rPr>
              <w:t>30</w:t>
            </w:r>
            <w:r w:rsidRPr="00316DA1">
              <w:rPr>
                <w:rFonts w:eastAsia="標楷體"/>
              </w:rPr>
              <w:t>~</w:t>
            </w:r>
            <w:r>
              <w:rPr>
                <w:rFonts w:eastAsia="標楷體" w:hint="eastAsia"/>
              </w:rPr>
              <w:t>12</w:t>
            </w:r>
            <w:r w:rsidRPr="00316DA1">
              <w:rPr>
                <w:rFonts w:eastAsia="標楷體"/>
              </w:rPr>
              <w:t>/</w:t>
            </w:r>
            <w:r>
              <w:rPr>
                <w:rFonts w:eastAsia="標楷體" w:hint="eastAsia"/>
              </w:rPr>
              <w:t>06</w:t>
            </w:r>
          </w:p>
        </w:tc>
        <w:tc>
          <w:tcPr>
            <w:tcW w:w="1984" w:type="dxa"/>
            <w:tcBorders>
              <w:top w:val="single" w:sz="8" w:space="0" w:color="000000"/>
              <w:left w:val="single" w:sz="8" w:space="0" w:color="000000"/>
              <w:bottom w:val="single" w:sz="8" w:space="0" w:color="000000"/>
              <w:right w:val="single" w:sz="8" w:space="0" w:color="000000"/>
            </w:tcBorders>
          </w:tcPr>
          <w:p w14:paraId="20967A03" w14:textId="77777777" w:rsidR="005B4795" w:rsidRPr="005778D1" w:rsidRDefault="005B4795" w:rsidP="00277C79">
            <w:pPr>
              <w:pStyle w:val="Default"/>
              <w:numPr>
                <w:ilvl w:val="0"/>
                <w:numId w:val="14"/>
              </w:numPr>
              <w:jc w:val="left"/>
              <w:rPr>
                <w:rFonts w:eastAsia="標楷體" w:cs="新細明體"/>
                <w:color w:val="auto"/>
              </w:rPr>
            </w:pPr>
            <w:r w:rsidRPr="005778D1">
              <w:rPr>
                <w:rFonts w:eastAsia="標楷體" w:cs="新細明體" w:hint="eastAsia"/>
                <w:color w:val="auto"/>
              </w:rPr>
              <w:t>能從實驗過程、合作討論中理解科學玩具，並能評估不同製作方式的優缺點，</w:t>
            </w:r>
            <w:proofErr w:type="gramStart"/>
            <w:r w:rsidRPr="005778D1">
              <w:rPr>
                <w:rFonts w:eastAsia="標楷體" w:cs="新細明體" w:hint="eastAsia"/>
                <w:color w:val="auto"/>
              </w:rPr>
              <w:t>影用在</w:t>
            </w:r>
            <w:proofErr w:type="gramEnd"/>
            <w:r w:rsidRPr="005778D1">
              <w:rPr>
                <w:rFonts w:eastAsia="標楷體" w:cs="新細明體" w:hint="eastAsia"/>
                <w:color w:val="auto"/>
              </w:rPr>
              <w:t>後續的科學理解。</w:t>
            </w:r>
          </w:p>
          <w:p w14:paraId="62C2E1DC" w14:textId="77777777" w:rsidR="00C6399F" w:rsidRDefault="005B4795" w:rsidP="00277C79">
            <w:pPr>
              <w:pStyle w:val="Default"/>
              <w:numPr>
                <w:ilvl w:val="0"/>
                <w:numId w:val="14"/>
              </w:numPr>
              <w:jc w:val="left"/>
              <w:rPr>
                <w:rFonts w:eastAsia="標楷體" w:cs="新細明體"/>
                <w:color w:val="auto"/>
              </w:rPr>
            </w:pPr>
            <w:r w:rsidRPr="005778D1">
              <w:rPr>
                <w:rFonts w:eastAsia="標楷體" w:cs="新細明體" w:hint="eastAsia"/>
                <w:color w:val="auto"/>
              </w:rPr>
              <w:t>能辨別不同的變項對於聲音特性的影響。</w:t>
            </w:r>
          </w:p>
          <w:p w14:paraId="78709BAC" w14:textId="0E8A17E2" w:rsidR="005B4795" w:rsidRPr="00C6399F" w:rsidRDefault="005B4795" w:rsidP="00277C79">
            <w:pPr>
              <w:pStyle w:val="Default"/>
              <w:numPr>
                <w:ilvl w:val="0"/>
                <w:numId w:val="14"/>
              </w:numPr>
              <w:jc w:val="left"/>
              <w:rPr>
                <w:rFonts w:eastAsia="標楷體" w:cs="新細明體"/>
                <w:color w:val="auto"/>
              </w:rPr>
            </w:pPr>
            <w:r w:rsidRPr="00C6399F">
              <w:rPr>
                <w:rFonts w:eastAsia="標楷體" w:cs="新細明體" w:hint="eastAsia"/>
                <w:color w:val="auto"/>
              </w:rPr>
              <w:t>能將探究過程所得到的聲音特性與生活中的現象進行科學連結。</w:t>
            </w:r>
          </w:p>
        </w:tc>
        <w:tc>
          <w:tcPr>
            <w:tcW w:w="141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D67C7FC" w14:textId="5C20C846" w:rsidR="007D48BD" w:rsidRPr="00E412DA" w:rsidRDefault="005B4795" w:rsidP="00277C79">
            <w:pPr>
              <w:pStyle w:val="aff0"/>
              <w:numPr>
                <w:ilvl w:val="0"/>
                <w:numId w:val="26"/>
              </w:numPr>
              <w:ind w:leftChars="0"/>
              <w:jc w:val="left"/>
              <w:rPr>
                <w:rFonts w:ascii="標楷體" w:eastAsia="標楷體" w:hAnsi="標楷體" w:cs="新細明體"/>
                <w:color w:val="auto"/>
                <w:sz w:val="24"/>
                <w:szCs w:val="24"/>
              </w:rPr>
            </w:pPr>
            <w:r w:rsidRPr="00E412DA">
              <w:rPr>
                <w:rFonts w:ascii="標楷體" w:eastAsia="標楷體" w:hAnsi="標楷體" w:cs="新細明體" w:hint="eastAsia"/>
                <w:color w:val="auto"/>
                <w:sz w:val="24"/>
                <w:szCs w:val="24"/>
              </w:rPr>
              <w:t>認識波的特性。</w:t>
            </w:r>
          </w:p>
          <w:p w14:paraId="29F62E97" w14:textId="77777777" w:rsidR="007D48BD" w:rsidRDefault="005B4795" w:rsidP="00277C79">
            <w:pPr>
              <w:pStyle w:val="aff0"/>
              <w:numPr>
                <w:ilvl w:val="0"/>
                <w:numId w:val="26"/>
              </w:numPr>
              <w:ind w:leftChars="0"/>
              <w:jc w:val="left"/>
              <w:rPr>
                <w:rFonts w:ascii="標楷體" w:eastAsia="標楷體" w:hAnsi="標楷體" w:cs="新細明體"/>
                <w:color w:val="auto"/>
                <w:sz w:val="24"/>
                <w:szCs w:val="24"/>
              </w:rPr>
            </w:pPr>
            <w:r w:rsidRPr="007D48BD">
              <w:rPr>
                <w:rFonts w:ascii="標楷體" w:eastAsia="標楷體" w:hAnsi="標楷體" w:cs="新細明體" w:hint="eastAsia"/>
                <w:color w:val="auto"/>
                <w:sz w:val="24"/>
                <w:szCs w:val="24"/>
              </w:rPr>
              <w:t>認識波傳播的類型。</w:t>
            </w:r>
          </w:p>
          <w:p w14:paraId="5C8CBD44" w14:textId="77777777" w:rsidR="00C6399F" w:rsidRDefault="005B4795" w:rsidP="00277C79">
            <w:pPr>
              <w:pStyle w:val="aff0"/>
              <w:numPr>
                <w:ilvl w:val="0"/>
                <w:numId w:val="26"/>
              </w:numPr>
              <w:ind w:leftChars="0"/>
              <w:jc w:val="left"/>
              <w:rPr>
                <w:rFonts w:ascii="標楷體" w:eastAsia="標楷體" w:hAnsi="標楷體" w:cs="新細明體"/>
                <w:color w:val="auto"/>
                <w:sz w:val="24"/>
                <w:szCs w:val="24"/>
              </w:rPr>
            </w:pPr>
            <w:r w:rsidRPr="007D48BD">
              <w:rPr>
                <w:rFonts w:ascii="標楷體" w:eastAsia="標楷體" w:hAnsi="標楷體" w:cs="新細明體" w:hint="eastAsia"/>
                <w:color w:val="auto"/>
                <w:sz w:val="24"/>
                <w:szCs w:val="24"/>
              </w:rPr>
              <w:t>認識聲音的三要素並與生活現象連結。</w:t>
            </w:r>
          </w:p>
          <w:p w14:paraId="13110CEC" w14:textId="6AD3DB30" w:rsidR="005B4795" w:rsidRPr="00C6399F" w:rsidRDefault="005B4795" w:rsidP="00277C79">
            <w:pPr>
              <w:pStyle w:val="aff0"/>
              <w:numPr>
                <w:ilvl w:val="0"/>
                <w:numId w:val="26"/>
              </w:numPr>
              <w:ind w:leftChars="0"/>
              <w:jc w:val="left"/>
              <w:rPr>
                <w:rFonts w:ascii="標楷體" w:eastAsia="標楷體" w:hAnsi="標楷體" w:cs="新細明體"/>
                <w:color w:val="auto"/>
                <w:sz w:val="24"/>
                <w:szCs w:val="24"/>
              </w:rPr>
            </w:pPr>
            <w:r w:rsidRPr="00C6399F">
              <w:rPr>
                <w:rFonts w:ascii="標楷體" w:eastAsia="標楷體" w:hAnsi="標楷體" w:cs="新細明體" w:hint="eastAsia"/>
                <w:color w:val="auto"/>
                <w:sz w:val="24"/>
                <w:szCs w:val="24"/>
              </w:rPr>
              <w:t>藉由實作歸納統整出影響聲音</w:t>
            </w:r>
            <w:proofErr w:type="gramStart"/>
            <w:r w:rsidRPr="00C6399F">
              <w:rPr>
                <w:rFonts w:ascii="標楷體" w:eastAsia="標楷體" w:hAnsi="標楷體" w:cs="新細明體" w:hint="eastAsia"/>
                <w:color w:val="auto"/>
                <w:sz w:val="24"/>
                <w:szCs w:val="24"/>
              </w:rPr>
              <w:t>三</w:t>
            </w:r>
            <w:proofErr w:type="gramEnd"/>
            <w:r w:rsidRPr="00C6399F">
              <w:rPr>
                <w:rFonts w:ascii="標楷體" w:eastAsia="標楷體" w:hAnsi="標楷體" w:cs="新細明體" w:hint="eastAsia"/>
                <w:color w:val="auto"/>
                <w:sz w:val="24"/>
                <w:szCs w:val="24"/>
              </w:rPr>
              <w:t>要素的因素。</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8FECF0" w14:textId="77777777" w:rsidR="005B4795" w:rsidRPr="005778D1" w:rsidRDefault="005B4795" w:rsidP="005B4795">
            <w:pPr>
              <w:jc w:val="left"/>
              <w:rPr>
                <w:rFonts w:ascii="標楷體" w:eastAsia="標楷體" w:hAnsi="標楷體" w:cs="標楷體"/>
                <w:color w:val="0070C0"/>
                <w:sz w:val="24"/>
                <w:szCs w:val="24"/>
              </w:rPr>
            </w:pPr>
            <w:r w:rsidRPr="005778D1">
              <w:rPr>
                <w:rFonts w:ascii="標楷體" w:eastAsia="標楷體" w:hAnsi="標楷體" w:cs="標楷體" w:hint="eastAsia"/>
                <w:color w:val="0070C0"/>
                <w:sz w:val="24"/>
                <w:szCs w:val="24"/>
              </w:rPr>
              <w:t>單元</w:t>
            </w:r>
            <w:proofErr w:type="gramStart"/>
            <w:r>
              <w:rPr>
                <w:rFonts w:ascii="標楷體" w:eastAsia="標楷體" w:hAnsi="標楷體" w:cs="標楷體" w:hint="eastAsia"/>
                <w:color w:val="0070C0"/>
                <w:sz w:val="24"/>
                <w:szCs w:val="24"/>
              </w:rPr>
              <w:t>三</w:t>
            </w:r>
            <w:proofErr w:type="gramEnd"/>
            <w:r w:rsidRPr="005778D1">
              <w:rPr>
                <w:rFonts w:ascii="標楷體" w:eastAsia="標楷體" w:hAnsi="標楷體" w:cs="標楷體" w:hint="eastAsia"/>
                <w:color w:val="0070C0"/>
                <w:sz w:val="24"/>
                <w:szCs w:val="24"/>
              </w:rPr>
              <w:t>：回收物的聲音</w:t>
            </w:r>
          </w:p>
          <w:p w14:paraId="10817953" w14:textId="77777777" w:rsidR="005B4795" w:rsidRPr="005778D1" w:rsidRDefault="005B4795" w:rsidP="005B4795">
            <w:pPr>
              <w:jc w:val="left"/>
              <w:rPr>
                <w:rFonts w:ascii="標楷體" w:eastAsia="標楷體" w:hAnsi="標楷體" w:cs="標楷體"/>
                <w:color w:val="00B050"/>
                <w:sz w:val="24"/>
                <w:szCs w:val="24"/>
              </w:rPr>
            </w:pPr>
            <w:r w:rsidRPr="005778D1">
              <w:rPr>
                <w:rFonts w:ascii="標楷體" w:eastAsia="標楷體" w:hAnsi="標楷體" w:cs="標楷體" w:hint="eastAsia"/>
                <w:color w:val="00B050"/>
                <w:sz w:val="24"/>
                <w:szCs w:val="24"/>
              </w:rPr>
              <w:t>活動</w:t>
            </w:r>
            <w:proofErr w:type="gramStart"/>
            <w:r w:rsidRPr="005778D1">
              <w:rPr>
                <w:rFonts w:ascii="標楷體" w:eastAsia="標楷體" w:hAnsi="標楷體" w:cs="標楷體" w:hint="eastAsia"/>
                <w:color w:val="00B050"/>
                <w:sz w:val="24"/>
                <w:szCs w:val="24"/>
              </w:rPr>
              <w:t>一</w:t>
            </w:r>
            <w:proofErr w:type="gramEnd"/>
            <w:r w:rsidRPr="005778D1">
              <w:rPr>
                <w:rFonts w:ascii="標楷體" w:eastAsia="標楷體" w:hAnsi="標楷體" w:cs="標楷體" w:hint="eastAsia"/>
                <w:color w:val="00B050"/>
                <w:sz w:val="24"/>
                <w:szCs w:val="24"/>
              </w:rPr>
              <w:t>：聲音的產生</w:t>
            </w:r>
          </w:p>
          <w:p w14:paraId="5218193A" w14:textId="77777777" w:rsidR="005B4795" w:rsidRPr="005778D1" w:rsidRDefault="005B4795" w:rsidP="005B4795">
            <w:pPr>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利用科學影片引導學生發現聲音的特性，並從中討論出影響聲音</w:t>
            </w:r>
            <w:proofErr w:type="gramStart"/>
            <w:r w:rsidRPr="005778D1">
              <w:rPr>
                <w:rFonts w:ascii="標楷體" w:eastAsia="標楷體" w:hAnsi="標楷體" w:cs="標楷體" w:hint="eastAsia"/>
                <w:color w:val="auto"/>
                <w:sz w:val="24"/>
                <w:szCs w:val="24"/>
              </w:rPr>
              <w:t>三</w:t>
            </w:r>
            <w:proofErr w:type="gramEnd"/>
            <w:r w:rsidRPr="005778D1">
              <w:rPr>
                <w:rFonts w:ascii="標楷體" w:eastAsia="標楷體" w:hAnsi="標楷體" w:cs="標楷體" w:hint="eastAsia"/>
                <w:color w:val="auto"/>
                <w:sz w:val="24"/>
                <w:szCs w:val="24"/>
              </w:rPr>
              <w:t>要素的原因，並藉由情境模擬，讓學生透過統整後的結果進行任務，完成符合聲音特性的調整模式。並介紹可以回收再利用的回收物讓學生下課後可以利用一個禮拜收集材料。</w:t>
            </w:r>
          </w:p>
          <w:p w14:paraId="018CA921" w14:textId="77777777" w:rsidR="005B4795" w:rsidRPr="005778D1" w:rsidRDefault="005B4795" w:rsidP="005B4795">
            <w:pPr>
              <w:jc w:val="left"/>
              <w:rPr>
                <w:rFonts w:ascii="標楷體" w:eastAsia="標楷體" w:hAnsi="標楷體" w:cs="標楷體"/>
                <w:color w:val="00B050"/>
                <w:sz w:val="24"/>
                <w:szCs w:val="24"/>
              </w:rPr>
            </w:pPr>
            <w:r w:rsidRPr="005778D1">
              <w:rPr>
                <w:rFonts w:ascii="標楷體" w:eastAsia="標楷體" w:hAnsi="標楷體" w:cs="標楷體" w:hint="eastAsia"/>
                <w:color w:val="00B050"/>
                <w:sz w:val="24"/>
                <w:szCs w:val="24"/>
              </w:rPr>
              <w:t>活動二：自製樂器</w:t>
            </w:r>
          </w:p>
          <w:p w14:paraId="102981E5" w14:textId="0C410F6A" w:rsidR="005B4795" w:rsidRDefault="005B4795" w:rsidP="005B4795">
            <w:pPr>
              <w:rPr>
                <w:rFonts w:ascii="標楷體" w:eastAsia="標楷體" w:hAnsi="標楷體" w:cs="標楷體"/>
                <w:color w:val="FF0000"/>
                <w:sz w:val="24"/>
                <w:szCs w:val="24"/>
              </w:rPr>
            </w:pPr>
            <w:r w:rsidRPr="005778D1">
              <w:rPr>
                <w:rFonts w:ascii="標楷體" w:eastAsia="標楷體" w:hAnsi="標楷體" w:cs="標楷體" w:hint="eastAsia"/>
                <w:color w:val="auto"/>
                <w:sz w:val="24"/>
                <w:szCs w:val="24"/>
              </w:rPr>
              <w:t>利用粗吸管和吸管</w:t>
            </w:r>
            <w:proofErr w:type="gramStart"/>
            <w:r w:rsidRPr="005778D1">
              <w:rPr>
                <w:rFonts w:ascii="標楷體" w:eastAsia="標楷體" w:hAnsi="標楷體" w:cs="標楷體" w:hint="eastAsia"/>
                <w:color w:val="auto"/>
                <w:sz w:val="24"/>
                <w:szCs w:val="24"/>
              </w:rPr>
              <w:t>套實作卡祖笛</w:t>
            </w:r>
            <w:proofErr w:type="gramEnd"/>
            <w:r w:rsidRPr="005778D1">
              <w:rPr>
                <w:rFonts w:ascii="標楷體" w:eastAsia="標楷體" w:hAnsi="標楷體" w:cs="標楷體" w:hint="eastAsia"/>
                <w:color w:val="auto"/>
                <w:sz w:val="24"/>
                <w:szCs w:val="24"/>
              </w:rPr>
              <w:t>，並由各組討論</w:t>
            </w:r>
            <w:proofErr w:type="gramStart"/>
            <w:r w:rsidRPr="005778D1">
              <w:rPr>
                <w:rFonts w:ascii="標楷體" w:eastAsia="標楷體" w:hAnsi="標楷體" w:cs="標楷體" w:hint="eastAsia"/>
                <w:color w:val="auto"/>
                <w:sz w:val="24"/>
                <w:szCs w:val="24"/>
              </w:rPr>
              <w:t>卡祖笛</w:t>
            </w:r>
            <w:proofErr w:type="gramEnd"/>
            <w:r w:rsidRPr="005778D1">
              <w:rPr>
                <w:rFonts w:ascii="標楷體" w:eastAsia="標楷體" w:hAnsi="標楷體" w:cs="標楷體" w:hint="eastAsia"/>
                <w:color w:val="auto"/>
                <w:sz w:val="24"/>
                <w:szCs w:val="24"/>
              </w:rPr>
              <w:t>的發聲原理和生物體有沒有相似之處進行學習遷移，並透過改變吸管的長度、粗細、吸管套的長度、鬆緊程度等。最後讓學生透過實作成品與原學習相互連結應用。</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368DE99" w14:textId="36F9005E" w:rsidR="005B4795" w:rsidRDefault="005B4795" w:rsidP="005B4795">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1A517D" w14:textId="77777777" w:rsidR="005B4795" w:rsidRPr="005778D1" w:rsidRDefault="005B4795" w:rsidP="007D48BD">
            <w:pPr>
              <w:ind w:left="-20" w:hanging="7"/>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教師自編講義及學習單</w:t>
            </w:r>
          </w:p>
          <w:p w14:paraId="53B52F5B" w14:textId="77777777" w:rsidR="005B4795" w:rsidRPr="005778D1" w:rsidRDefault="005B4795" w:rsidP="007D48BD">
            <w:pPr>
              <w:ind w:left="-20"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教師共備之</w:t>
            </w:r>
            <w:proofErr w:type="gramEnd"/>
            <w:r w:rsidRPr="005778D1">
              <w:rPr>
                <w:rFonts w:ascii="標楷體" w:eastAsia="標楷體" w:hAnsi="標楷體" w:cs="標楷體" w:hint="eastAsia"/>
                <w:color w:val="auto"/>
                <w:sz w:val="24"/>
                <w:szCs w:val="24"/>
              </w:rPr>
              <w:t>科學影片</w:t>
            </w:r>
          </w:p>
          <w:p w14:paraId="09305419" w14:textId="168D458E" w:rsidR="005B4795" w:rsidRPr="005B4795" w:rsidRDefault="005B4795" w:rsidP="007D48BD">
            <w:pPr>
              <w:ind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卡祖笛和吸管笛實</w:t>
            </w:r>
            <w:proofErr w:type="gramEnd"/>
            <w:r w:rsidRPr="005778D1">
              <w:rPr>
                <w:rFonts w:ascii="標楷體" w:eastAsia="標楷體" w:hAnsi="標楷體" w:cs="標楷體" w:hint="eastAsia"/>
                <w:color w:val="auto"/>
                <w:sz w:val="24"/>
                <w:szCs w:val="24"/>
              </w:rPr>
              <w:t>作之相關材料</w:t>
            </w:r>
          </w:p>
        </w:tc>
        <w:tc>
          <w:tcPr>
            <w:tcW w:w="1579" w:type="dxa"/>
            <w:tcBorders>
              <w:top w:val="single" w:sz="8" w:space="0" w:color="000000"/>
              <w:bottom w:val="single" w:sz="8" w:space="0" w:color="000000"/>
              <w:right w:val="single" w:sz="8" w:space="0" w:color="000000"/>
            </w:tcBorders>
          </w:tcPr>
          <w:p w14:paraId="74786576" w14:textId="77777777" w:rsidR="005B4795" w:rsidRPr="005778D1" w:rsidRDefault="005B4795" w:rsidP="007D48BD">
            <w:pPr>
              <w:ind w:left="-84" w:hanging="7"/>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分組合作學習</w:t>
            </w:r>
          </w:p>
          <w:p w14:paraId="1E17059F" w14:textId="262038E2" w:rsidR="005B4795" w:rsidRPr="007D48BD" w:rsidRDefault="005B4795" w:rsidP="007D48BD">
            <w:pPr>
              <w:ind w:left="-84" w:hanging="7"/>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探究式實作</w:t>
            </w:r>
            <w:proofErr w:type="gramEnd"/>
            <w:r w:rsidRPr="005778D1">
              <w:rPr>
                <w:rFonts w:ascii="標楷體" w:eastAsia="標楷體" w:hAnsi="標楷體" w:cs="標楷體" w:hint="eastAsia"/>
                <w:color w:val="auto"/>
                <w:sz w:val="24"/>
                <w:szCs w:val="24"/>
              </w:rPr>
              <w:t>學習</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197AC2" w14:textId="77777777" w:rsidR="005B4795" w:rsidRPr="00BD569A" w:rsidRDefault="005B4795" w:rsidP="005B4795">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課程參與</w:t>
            </w:r>
          </w:p>
          <w:p w14:paraId="5787480E" w14:textId="77777777" w:rsidR="005B4795" w:rsidRPr="00BD569A" w:rsidRDefault="005B4795" w:rsidP="005B4795">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分組討論狀況</w:t>
            </w:r>
          </w:p>
          <w:p w14:paraId="7BE42A48" w14:textId="77777777" w:rsidR="005B4795" w:rsidRPr="00BD569A" w:rsidRDefault="005B4795" w:rsidP="005B4795">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分組報告</w:t>
            </w:r>
          </w:p>
          <w:p w14:paraId="7B370D41" w14:textId="77777777" w:rsidR="005B4795" w:rsidRPr="00BD569A" w:rsidRDefault="005B4795" w:rsidP="005B4795">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學習單</w:t>
            </w:r>
          </w:p>
          <w:p w14:paraId="743F63A0" w14:textId="0A04759F" w:rsidR="005B4795" w:rsidRDefault="005B4795" w:rsidP="007D48BD">
            <w:pPr>
              <w:ind w:left="-22" w:hanging="7"/>
              <w:rPr>
                <w:rFonts w:ascii="標楷體" w:eastAsia="標楷體" w:hAnsi="標楷體" w:cs="標楷體"/>
                <w:color w:val="FF0000"/>
                <w:sz w:val="24"/>
                <w:szCs w:val="24"/>
              </w:rPr>
            </w:pPr>
            <w:r w:rsidRPr="00BD569A">
              <w:rPr>
                <w:rFonts w:ascii="標楷體" w:eastAsia="標楷體" w:hAnsi="標楷體" w:cs="標楷體" w:hint="eastAsia"/>
                <w:color w:val="auto"/>
                <w:sz w:val="24"/>
                <w:szCs w:val="24"/>
              </w:rPr>
              <w:t>實作評量</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EDDDA2D" w14:textId="77777777" w:rsidR="005B4795" w:rsidRDefault="005B4795" w:rsidP="005B4795">
            <w:pPr>
              <w:ind w:left="-22" w:hanging="7"/>
              <w:jc w:val="center"/>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Pr>
          <w:p w14:paraId="1A0E9D36" w14:textId="77777777" w:rsidR="00E412DA" w:rsidRDefault="005B4795" w:rsidP="00E412DA">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12/2、12/3</w:t>
            </w:r>
          </w:p>
          <w:p w14:paraId="6007BD4C" w14:textId="4B8A7746" w:rsidR="005B4795" w:rsidRDefault="005B4795" w:rsidP="00E412DA">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第二次段考</w:t>
            </w:r>
          </w:p>
        </w:tc>
      </w:tr>
      <w:tr w:rsidR="005B4795" w14:paraId="5A6DA324" w14:textId="77777777" w:rsidTr="00022B4F">
        <w:trPr>
          <w:trHeight w:val="332"/>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16E4FD0F" w14:textId="77777777" w:rsidR="005B4795" w:rsidRPr="00316DA1" w:rsidRDefault="005B4795" w:rsidP="005B4795">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十五</w:t>
            </w:r>
            <w:proofErr w:type="gramStart"/>
            <w:r w:rsidRPr="00316DA1">
              <w:rPr>
                <w:rFonts w:ascii="標楷體" w:eastAsia="標楷體" w:hAnsi="標楷體" w:cs="標楷體" w:hint="eastAsia"/>
              </w:rPr>
              <w:t>週</w:t>
            </w:r>
            <w:proofErr w:type="gramEnd"/>
          </w:p>
          <w:p w14:paraId="079A49E4" w14:textId="69CCDAF3" w:rsidR="005B4795" w:rsidRDefault="005B4795" w:rsidP="005B4795">
            <w:pPr>
              <w:jc w:val="center"/>
              <w:rPr>
                <w:rFonts w:ascii="標楷體" w:eastAsia="標楷體" w:hAnsi="標楷體" w:cs="標楷體"/>
                <w:color w:val="FF0000"/>
                <w:sz w:val="24"/>
                <w:szCs w:val="24"/>
              </w:rPr>
            </w:pPr>
            <w:r>
              <w:rPr>
                <w:rFonts w:eastAsia="標楷體" w:hint="eastAsia"/>
              </w:rPr>
              <w:t>12</w:t>
            </w:r>
            <w:r w:rsidRPr="00316DA1">
              <w:rPr>
                <w:rFonts w:eastAsia="標楷體"/>
              </w:rPr>
              <w:t>/</w:t>
            </w:r>
            <w:r>
              <w:rPr>
                <w:rFonts w:eastAsia="標楷體" w:hint="eastAsia"/>
              </w:rPr>
              <w:t>07</w:t>
            </w:r>
            <w:r w:rsidRPr="00316DA1">
              <w:rPr>
                <w:rFonts w:eastAsia="標楷體"/>
              </w:rPr>
              <w:t>~</w:t>
            </w:r>
            <w:r>
              <w:rPr>
                <w:rFonts w:eastAsia="標楷體" w:hint="eastAsia"/>
              </w:rPr>
              <w:t>12</w:t>
            </w:r>
            <w:r w:rsidRPr="00316DA1">
              <w:rPr>
                <w:rFonts w:eastAsia="標楷體"/>
              </w:rPr>
              <w:t>/</w:t>
            </w:r>
            <w:r>
              <w:rPr>
                <w:rFonts w:eastAsia="標楷體" w:hint="eastAsia"/>
              </w:rPr>
              <w:t>13</w:t>
            </w:r>
          </w:p>
        </w:tc>
        <w:tc>
          <w:tcPr>
            <w:tcW w:w="1984" w:type="dxa"/>
            <w:tcBorders>
              <w:top w:val="single" w:sz="8" w:space="0" w:color="000000"/>
              <w:left w:val="single" w:sz="8" w:space="0" w:color="000000"/>
              <w:bottom w:val="single" w:sz="8" w:space="0" w:color="000000"/>
              <w:right w:val="single" w:sz="8" w:space="0" w:color="000000"/>
            </w:tcBorders>
          </w:tcPr>
          <w:p w14:paraId="518E0EE7" w14:textId="77777777" w:rsidR="005B4795" w:rsidRPr="005778D1" w:rsidRDefault="005B4795" w:rsidP="00277C79">
            <w:pPr>
              <w:pStyle w:val="Default"/>
              <w:numPr>
                <w:ilvl w:val="0"/>
                <w:numId w:val="15"/>
              </w:numPr>
              <w:jc w:val="left"/>
              <w:rPr>
                <w:rFonts w:eastAsia="標楷體" w:cs="新細明體"/>
                <w:color w:val="auto"/>
              </w:rPr>
            </w:pPr>
            <w:r w:rsidRPr="005778D1">
              <w:rPr>
                <w:rFonts w:eastAsia="標楷體" w:cs="新細明體" w:hint="eastAsia"/>
                <w:color w:val="auto"/>
              </w:rPr>
              <w:t>藉由實作過程驗證課程所學之科學知識。</w:t>
            </w:r>
          </w:p>
          <w:p w14:paraId="51DE9C4B" w14:textId="77777777" w:rsidR="005B4795" w:rsidRPr="005778D1" w:rsidRDefault="005B4795" w:rsidP="00277C79">
            <w:pPr>
              <w:pStyle w:val="Default"/>
              <w:numPr>
                <w:ilvl w:val="0"/>
                <w:numId w:val="15"/>
              </w:numPr>
              <w:jc w:val="left"/>
              <w:rPr>
                <w:rFonts w:eastAsia="標楷體" w:cs="新細明體"/>
                <w:color w:val="auto"/>
              </w:rPr>
            </w:pPr>
            <w:r w:rsidRPr="005778D1">
              <w:rPr>
                <w:rFonts w:eastAsia="標楷體" w:cs="新細明體" w:hint="eastAsia"/>
                <w:color w:val="auto"/>
              </w:rPr>
              <w:t>透過與同儕分享與討論，感受科學的樂趣。</w:t>
            </w:r>
          </w:p>
          <w:p w14:paraId="45116C85" w14:textId="1742A5A8" w:rsidR="005B4795" w:rsidRDefault="005B4795" w:rsidP="00277C79">
            <w:pPr>
              <w:pStyle w:val="Default"/>
              <w:numPr>
                <w:ilvl w:val="0"/>
                <w:numId w:val="15"/>
              </w:numPr>
              <w:jc w:val="left"/>
              <w:rPr>
                <w:rFonts w:eastAsia="標楷體"/>
                <w:color w:val="FF0000"/>
              </w:rPr>
            </w:pPr>
            <w:r w:rsidRPr="005778D1">
              <w:rPr>
                <w:rFonts w:eastAsia="標楷體" w:cs="新細明體" w:hint="eastAsia"/>
                <w:color w:val="auto"/>
              </w:rPr>
              <w:t>藉由製作科學成品，提升自我效</w:t>
            </w:r>
            <w:r w:rsidRPr="005778D1">
              <w:rPr>
                <w:rFonts w:eastAsia="標楷體" w:cs="新細明體" w:hint="eastAsia"/>
                <w:color w:val="auto"/>
              </w:rPr>
              <w:lastRenderedPageBreak/>
              <w:t>能，增進學習興趣。</w:t>
            </w:r>
          </w:p>
        </w:tc>
        <w:tc>
          <w:tcPr>
            <w:tcW w:w="141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ECBA1F3" w14:textId="4AE44C8F" w:rsidR="00C6399F" w:rsidRPr="00E412DA" w:rsidRDefault="005B4795" w:rsidP="00277C79">
            <w:pPr>
              <w:pStyle w:val="aff0"/>
              <w:numPr>
                <w:ilvl w:val="0"/>
                <w:numId w:val="27"/>
              </w:numPr>
              <w:ind w:leftChars="0"/>
              <w:jc w:val="left"/>
              <w:rPr>
                <w:rFonts w:ascii="標楷體" w:eastAsia="標楷體" w:hAnsi="標楷體" w:cs="新細明體"/>
                <w:color w:val="auto"/>
                <w:sz w:val="24"/>
                <w:szCs w:val="24"/>
              </w:rPr>
            </w:pPr>
            <w:r w:rsidRPr="00E412DA">
              <w:rPr>
                <w:rFonts w:ascii="標楷體" w:eastAsia="標楷體" w:hAnsi="標楷體" w:cs="新細明體" w:hint="eastAsia"/>
                <w:color w:val="auto"/>
                <w:sz w:val="24"/>
                <w:szCs w:val="24"/>
              </w:rPr>
              <w:lastRenderedPageBreak/>
              <w:t>認識塑膠的性質。</w:t>
            </w:r>
          </w:p>
          <w:p w14:paraId="5604C81F" w14:textId="77777777" w:rsidR="00C6399F" w:rsidRDefault="005B4795" w:rsidP="00277C79">
            <w:pPr>
              <w:pStyle w:val="aff0"/>
              <w:numPr>
                <w:ilvl w:val="0"/>
                <w:numId w:val="27"/>
              </w:numPr>
              <w:ind w:leftChars="0"/>
              <w:jc w:val="left"/>
              <w:rPr>
                <w:rFonts w:ascii="標楷體" w:eastAsia="標楷體" w:hAnsi="標楷體" w:cs="新細明體"/>
                <w:color w:val="auto"/>
                <w:sz w:val="24"/>
                <w:szCs w:val="24"/>
              </w:rPr>
            </w:pPr>
            <w:r w:rsidRPr="00C6399F">
              <w:rPr>
                <w:rFonts w:ascii="標楷體" w:eastAsia="標楷體" w:hAnsi="標楷體" w:cs="新細明體" w:hint="eastAsia"/>
                <w:color w:val="auto"/>
                <w:sz w:val="24"/>
                <w:szCs w:val="24"/>
              </w:rPr>
              <w:t>認識生活中常見的塑膠種類及應用。</w:t>
            </w:r>
          </w:p>
          <w:p w14:paraId="51324DAA" w14:textId="4B2E9B33" w:rsidR="005B4795" w:rsidRPr="00C6399F" w:rsidRDefault="005B4795" w:rsidP="00277C79">
            <w:pPr>
              <w:pStyle w:val="aff0"/>
              <w:numPr>
                <w:ilvl w:val="0"/>
                <w:numId w:val="27"/>
              </w:numPr>
              <w:ind w:leftChars="0"/>
              <w:jc w:val="left"/>
              <w:rPr>
                <w:rFonts w:ascii="標楷體" w:eastAsia="標楷體" w:hAnsi="標楷體" w:cs="新細明體"/>
                <w:color w:val="auto"/>
                <w:sz w:val="24"/>
                <w:szCs w:val="24"/>
              </w:rPr>
            </w:pPr>
            <w:r w:rsidRPr="00C6399F">
              <w:rPr>
                <w:rFonts w:ascii="標楷體" w:eastAsia="標楷體" w:hAnsi="標楷體" w:cs="新細明體" w:hint="eastAsia"/>
                <w:color w:val="auto"/>
                <w:sz w:val="24"/>
                <w:szCs w:val="24"/>
              </w:rPr>
              <w:t>認識塑膠對環境造成的影響。</w:t>
            </w:r>
          </w:p>
          <w:p w14:paraId="487D091A" w14:textId="3381D7DA" w:rsidR="005B4795" w:rsidRDefault="005B4795" w:rsidP="00277C79">
            <w:pPr>
              <w:pStyle w:val="aff0"/>
              <w:numPr>
                <w:ilvl w:val="0"/>
                <w:numId w:val="27"/>
              </w:numPr>
              <w:ind w:leftChars="0"/>
              <w:jc w:val="left"/>
              <w:rPr>
                <w:rFonts w:ascii="標楷體" w:eastAsia="標楷體" w:hAnsi="標楷體" w:cs="標楷體"/>
                <w:color w:val="FF0000"/>
                <w:sz w:val="24"/>
                <w:szCs w:val="24"/>
              </w:rPr>
            </w:pPr>
            <w:r w:rsidRPr="005778D1">
              <w:rPr>
                <w:rFonts w:ascii="標楷體" w:eastAsia="標楷體" w:hAnsi="標楷體" w:cs="新細明體" w:hint="eastAsia"/>
                <w:color w:val="auto"/>
                <w:sz w:val="24"/>
                <w:szCs w:val="24"/>
              </w:rPr>
              <w:lastRenderedPageBreak/>
              <w:t>認識廢棄物處裡的方法。</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401E29" w14:textId="77777777" w:rsidR="005B4795" w:rsidRPr="005778D1" w:rsidRDefault="005B4795" w:rsidP="005B4795">
            <w:pPr>
              <w:jc w:val="left"/>
              <w:rPr>
                <w:rFonts w:ascii="標楷體" w:eastAsia="標楷體" w:hAnsi="標楷體" w:cs="標楷體"/>
                <w:color w:val="0070C0"/>
                <w:sz w:val="24"/>
                <w:szCs w:val="24"/>
              </w:rPr>
            </w:pPr>
            <w:r w:rsidRPr="005778D1">
              <w:rPr>
                <w:rFonts w:ascii="標楷體" w:eastAsia="標楷體" w:hAnsi="標楷體" w:cs="標楷體" w:hint="eastAsia"/>
                <w:color w:val="0070C0"/>
                <w:sz w:val="24"/>
                <w:szCs w:val="24"/>
              </w:rPr>
              <w:lastRenderedPageBreak/>
              <w:t>單元</w:t>
            </w:r>
            <w:r>
              <w:rPr>
                <w:rFonts w:ascii="標楷體" w:eastAsia="標楷體" w:hAnsi="標楷體" w:cs="標楷體" w:hint="eastAsia"/>
                <w:color w:val="0070C0"/>
                <w:sz w:val="24"/>
                <w:szCs w:val="24"/>
              </w:rPr>
              <w:t>四</w:t>
            </w:r>
            <w:r w:rsidRPr="005778D1">
              <w:rPr>
                <w:rFonts w:ascii="標楷體" w:eastAsia="標楷體" w:hAnsi="標楷體" w:cs="標楷體" w:hint="eastAsia"/>
                <w:color w:val="0070C0"/>
                <w:sz w:val="24"/>
                <w:szCs w:val="24"/>
              </w:rPr>
              <w:t>：塑膠記憶片</w:t>
            </w:r>
          </w:p>
          <w:p w14:paraId="13D1B768" w14:textId="77777777" w:rsidR="005B4795" w:rsidRPr="005778D1" w:rsidRDefault="005B4795" w:rsidP="005B4795">
            <w:pPr>
              <w:jc w:val="left"/>
              <w:rPr>
                <w:rFonts w:ascii="標楷體" w:eastAsia="標楷體" w:hAnsi="標楷體" w:cs="標楷體"/>
                <w:color w:val="00B050"/>
                <w:sz w:val="24"/>
                <w:szCs w:val="24"/>
              </w:rPr>
            </w:pPr>
            <w:r w:rsidRPr="005778D1">
              <w:rPr>
                <w:rFonts w:ascii="標楷體" w:eastAsia="標楷體" w:hAnsi="標楷體" w:cs="標楷體" w:hint="eastAsia"/>
                <w:color w:val="00B050"/>
                <w:sz w:val="24"/>
                <w:szCs w:val="24"/>
              </w:rPr>
              <w:t>活動</w:t>
            </w:r>
            <w:proofErr w:type="gramStart"/>
            <w:r w:rsidRPr="005778D1">
              <w:rPr>
                <w:rFonts w:ascii="標楷體" w:eastAsia="標楷體" w:hAnsi="標楷體" w:cs="標楷體" w:hint="eastAsia"/>
                <w:color w:val="00B050"/>
                <w:sz w:val="24"/>
                <w:szCs w:val="24"/>
              </w:rPr>
              <w:t>一</w:t>
            </w:r>
            <w:proofErr w:type="gramEnd"/>
            <w:r w:rsidRPr="005778D1">
              <w:rPr>
                <w:rFonts w:ascii="標楷體" w:eastAsia="標楷體" w:hAnsi="標楷體" w:cs="標楷體" w:hint="eastAsia"/>
                <w:color w:val="00B050"/>
                <w:sz w:val="24"/>
                <w:szCs w:val="24"/>
              </w:rPr>
              <w:t>：塑膠的種類</w:t>
            </w:r>
          </w:p>
          <w:p w14:paraId="6F75C036" w14:textId="77777777" w:rsidR="005B4795" w:rsidRPr="005778D1" w:rsidRDefault="005B4795" w:rsidP="005B4795">
            <w:pPr>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利用影片讓學生了解塑膠的種類和性質，並藉由塑膠受熱後的狀況協助學生建</w:t>
            </w:r>
            <w:proofErr w:type="gramStart"/>
            <w:r w:rsidRPr="005778D1">
              <w:rPr>
                <w:rFonts w:ascii="標楷體" w:eastAsia="標楷體" w:hAnsi="標楷體" w:cs="標楷體" w:hint="eastAsia"/>
                <w:color w:val="auto"/>
                <w:sz w:val="24"/>
                <w:szCs w:val="24"/>
              </w:rPr>
              <w:t>構鏈狀</w:t>
            </w:r>
            <w:proofErr w:type="gramEnd"/>
            <w:r w:rsidRPr="005778D1">
              <w:rPr>
                <w:rFonts w:ascii="標楷體" w:eastAsia="標楷體" w:hAnsi="標楷體" w:cs="標楷體" w:hint="eastAsia"/>
                <w:color w:val="auto"/>
                <w:sz w:val="24"/>
                <w:szCs w:val="24"/>
              </w:rPr>
              <w:t>聚合物和網狀聚合物的差異性，並請學生回家收集六號塑膠製品準備第二周的課程。</w:t>
            </w:r>
          </w:p>
          <w:p w14:paraId="135BBC23" w14:textId="77777777" w:rsidR="005B4795" w:rsidRPr="005778D1" w:rsidRDefault="005B4795" w:rsidP="005B4795">
            <w:pPr>
              <w:jc w:val="left"/>
              <w:rPr>
                <w:rFonts w:ascii="標楷體" w:eastAsia="標楷體" w:hAnsi="標楷體" w:cs="標楷體"/>
                <w:color w:val="00B050"/>
                <w:sz w:val="24"/>
                <w:szCs w:val="24"/>
              </w:rPr>
            </w:pPr>
            <w:r w:rsidRPr="005778D1">
              <w:rPr>
                <w:rFonts w:ascii="標楷體" w:eastAsia="標楷體" w:hAnsi="標楷體" w:cs="標楷體" w:hint="eastAsia"/>
                <w:color w:val="00B050"/>
                <w:sz w:val="24"/>
                <w:szCs w:val="24"/>
              </w:rPr>
              <w:t>活動二：化腐朽為神奇</w:t>
            </w:r>
          </w:p>
          <w:p w14:paraId="7FD2FBAA" w14:textId="414D44C9" w:rsidR="005B4795" w:rsidRDefault="005B4795" w:rsidP="005B4795">
            <w:pPr>
              <w:rPr>
                <w:rFonts w:ascii="標楷體" w:eastAsia="標楷體" w:hAnsi="標楷體" w:cs="標楷體"/>
                <w:color w:val="FF0000"/>
                <w:sz w:val="24"/>
                <w:szCs w:val="24"/>
              </w:rPr>
            </w:pPr>
            <w:r w:rsidRPr="005778D1">
              <w:rPr>
                <w:rFonts w:ascii="標楷體" w:eastAsia="標楷體" w:hAnsi="標楷體" w:cs="標楷體" w:hint="eastAsia"/>
                <w:color w:val="auto"/>
                <w:sz w:val="24"/>
                <w:szCs w:val="24"/>
              </w:rPr>
              <w:t>利用學生收集到的六號塑膠製品，在塑膠上用奇異筆創作，再</w:t>
            </w:r>
            <w:r w:rsidRPr="005778D1">
              <w:rPr>
                <w:rFonts w:ascii="標楷體" w:eastAsia="標楷體" w:hAnsi="標楷體" w:cs="標楷體" w:hint="eastAsia"/>
                <w:color w:val="auto"/>
                <w:sz w:val="24"/>
                <w:szCs w:val="24"/>
              </w:rPr>
              <w:lastRenderedPageBreak/>
              <w:t>用</w:t>
            </w:r>
            <w:proofErr w:type="gramStart"/>
            <w:r w:rsidRPr="005778D1">
              <w:rPr>
                <w:rFonts w:ascii="標楷體" w:eastAsia="標楷體" w:hAnsi="標楷體" w:cs="標楷體" w:hint="eastAsia"/>
                <w:color w:val="auto"/>
                <w:sz w:val="24"/>
                <w:szCs w:val="24"/>
              </w:rPr>
              <w:t>熱風槍將塑膠熱縮成</w:t>
            </w:r>
            <w:proofErr w:type="gramEnd"/>
            <w:r w:rsidRPr="005778D1">
              <w:rPr>
                <w:rFonts w:ascii="標楷體" w:eastAsia="標楷體" w:hAnsi="標楷體" w:cs="標楷體" w:hint="eastAsia"/>
                <w:color w:val="auto"/>
                <w:sz w:val="24"/>
                <w:szCs w:val="24"/>
              </w:rPr>
              <w:t>手機吊飾，並讓學生進行作品的交換與分享。</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C0DA510" w14:textId="4C54A417" w:rsidR="005B4795" w:rsidRDefault="005B4795" w:rsidP="005B4795">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E44C67" w14:textId="77777777" w:rsidR="005B4795" w:rsidRPr="005778D1" w:rsidRDefault="005B4795" w:rsidP="00C6399F">
            <w:pPr>
              <w:ind w:leftChars="-10" w:left="-13" w:hanging="7"/>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教師自編講義及學習單</w:t>
            </w:r>
          </w:p>
          <w:p w14:paraId="4253D42C" w14:textId="77777777" w:rsidR="005B4795" w:rsidRPr="005778D1" w:rsidRDefault="005B4795" w:rsidP="00C6399F">
            <w:pPr>
              <w:ind w:leftChars="-10" w:left="-13"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教師共備之</w:t>
            </w:r>
            <w:proofErr w:type="gramEnd"/>
            <w:r w:rsidRPr="005778D1">
              <w:rPr>
                <w:rFonts w:ascii="標楷體" w:eastAsia="標楷體" w:hAnsi="標楷體" w:cs="標楷體" w:hint="eastAsia"/>
                <w:color w:val="auto"/>
                <w:sz w:val="24"/>
                <w:szCs w:val="24"/>
              </w:rPr>
              <w:t>科學影片</w:t>
            </w:r>
          </w:p>
          <w:p w14:paraId="12823DD8" w14:textId="735D4E11" w:rsidR="005B4795" w:rsidRPr="005B4795" w:rsidRDefault="005B4795" w:rsidP="00C6399F">
            <w:pPr>
              <w:ind w:leftChars="-10" w:left="-13"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熱縮片實</w:t>
            </w:r>
            <w:proofErr w:type="gramEnd"/>
            <w:r w:rsidRPr="005778D1">
              <w:rPr>
                <w:rFonts w:ascii="標楷體" w:eastAsia="標楷體" w:hAnsi="標楷體" w:cs="標楷體" w:hint="eastAsia"/>
                <w:color w:val="auto"/>
                <w:sz w:val="24"/>
                <w:szCs w:val="24"/>
              </w:rPr>
              <w:t>作之相關材料</w:t>
            </w:r>
          </w:p>
        </w:tc>
        <w:tc>
          <w:tcPr>
            <w:tcW w:w="1579" w:type="dxa"/>
            <w:tcBorders>
              <w:top w:val="single" w:sz="8" w:space="0" w:color="000000"/>
              <w:bottom w:val="single" w:sz="8" w:space="0" w:color="000000"/>
              <w:right w:val="single" w:sz="8" w:space="0" w:color="000000"/>
            </w:tcBorders>
          </w:tcPr>
          <w:p w14:paraId="79AEA2C1" w14:textId="77777777" w:rsidR="005B4795" w:rsidRPr="005778D1" w:rsidRDefault="005B4795" w:rsidP="00C6399F">
            <w:pPr>
              <w:ind w:left="-84" w:hanging="7"/>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分組合作學習</w:t>
            </w:r>
          </w:p>
          <w:p w14:paraId="298B3195" w14:textId="61064A66" w:rsidR="005B4795" w:rsidRPr="00C6399F" w:rsidRDefault="005B4795" w:rsidP="00C6399F">
            <w:pPr>
              <w:ind w:left="-84" w:hanging="7"/>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實作學習</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AFC495" w14:textId="77777777" w:rsidR="005B4795" w:rsidRPr="00BD569A" w:rsidRDefault="005B4795" w:rsidP="00C6399F">
            <w:pPr>
              <w:ind w:firstLine="0"/>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課程參與</w:t>
            </w:r>
          </w:p>
          <w:p w14:paraId="091546B3" w14:textId="77777777" w:rsidR="005B4795" w:rsidRPr="00BD569A" w:rsidRDefault="005B4795" w:rsidP="00C6399F">
            <w:pPr>
              <w:ind w:firstLine="0"/>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分組討論狀況</w:t>
            </w:r>
          </w:p>
          <w:p w14:paraId="1045E7D8" w14:textId="77777777" w:rsidR="005B4795" w:rsidRPr="00BD569A" w:rsidRDefault="005B4795" w:rsidP="00C6399F">
            <w:pPr>
              <w:ind w:firstLine="0"/>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分組報告</w:t>
            </w:r>
          </w:p>
          <w:p w14:paraId="64DC0064" w14:textId="77777777" w:rsidR="005B4795" w:rsidRPr="00BD569A" w:rsidRDefault="005B4795" w:rsidP="00C6399F">
            <w:pPr>
              <w:ind w:firstLine="0"/>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學習單</w:t>
            </w:r>
          </w:p>
          <w:p w14:paraId="5BF9D7C0" w14:textId="6707DBA3" w:rsidR="005B4795" w:rsidRDefault="005B4795" w:rsidP="00C6399F">
            <w:pPr>
              <w:ind w:left="-22" w:hanging="7"/>
              <w:rPr>
                <w:rFonts w:ascii="標楷體" w:eastAsia="標楷體" w:hAnsi="標楷體" w:cs="標楷體"/>
                <w:color w:val="FF0000"/>
                <w:sz w:val="24"/>
                <w:szCs w:val="24"/>
              </w:rPr>
            </w:pPr>
            <w:r w:rsidRPr="00BD569A">
              <w:rPr>
                <w:rFonts w:ascii="標楷體" w:eastAsia="標楷體" w:hAnsi="標楷體" w:cs="標楷體" w:hint="eastAsia"/>
                <w:color w:val="auto"/>
                <w:sz w:val="24"/>
                <w:szCs w:val="24"/>
              </w:rPr>
              <w:t>實作評量</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AD6CA8D" w14:textId="77777777" w:rsidR="005B4795" w:rsidRDefault="005B4795" w:rsidP="005B4795">
            <w:pPr>
              <w:ind w:left="-22" w:hanging="7"/>
              <w:jc w:val="center"/>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Pr>
          <w:p w14:paraId="06AB322A" w14:textId="6DEE500D" w:rsidR="005B4795" w:rsidRPr="00E412DA" w:rsidRDefault="005B4795" w:rsidP="00E412DA">
            <w:pPr>
              <w:autoSpaceDE w:val="0"/>
              <w:autoSpaceDN w:val="0"/>
              <w:adjustRightInd w:val="0"/>
              <w:jc w:val="left"/>
              <w:rPr>
                <w:rFonts w:ascii="標楷體" w:eastAsia="標楷體" w:hAnsi="標楷體" w:cs="DFKaiShu-SB-Estd-BF"/>
                <w:color w:val="FF0000"/>
                <w:sz w:val="24"/>
                <w:szCs w:val="24"/>
              </w:rPr>
            </w:pPr>
            <w:r w:rsidRPr="00E412DA">
              <w:rPr>
                <w:rFonts w:ascii="標楷體" w:eastAsia="標楷體" w:hAnsi="標楷體" w:cs="DFKaiShu-SB-Estd-BF" w:hint="eastAsia"/>
                <w:color w:val="FF0000"/>
                <w:sz w:val="24"/>
                <w:szCs w:val="24"/>
              </w:rPr>
              <w:t>跨領域：家政</w:t>
            </w:r>
          </w:p>
          <w:p w14:paraId="3BD11DD5" w14:textId="77777777" w:rsidR="00022B4F" w:rsidRDefault="005B4795" w:rsidP="005B4795">
            <w:pPr>
              <w:pStyle w:val="Default"/>
              <w:ind w:left="23" w:firstLine="0"/>
              <w:jc w:val="left"/>
              <w:rPr>
                <w:rFonts w:eastAsia="標楷體"/>
                <w:color w:val="FF0000"/>
                <w:sz w:val="20"/>
              </w:rPr>
            </w:pPr>
            <w:r w:rsidRPr="00022B4F">
              <w:rPr>
                <w:rFonts w:eastAsia="標楷體"/>
                <w:color w:val="FF0000"/>
                <w:sz w:val="20"/>
              </w:rPr>
              <w:t xml:space="preserve">1a-IV-2 </w:t>
            </w:r>
          </w:p>
          <w:p w14:paraId="2EF83E6A" w14:textId="607241D8" w:rsidR="005B4795" w:rsidRPr="00022B4F" w:rsidRDefault="005B4795" w:rsidP="005B4795">
            <w:pPr>
              <w:pStyle w:val="Default"/>
              <w:ind w:left="23" w:firstLine="0"/>
              <w:jc w:val="left"/>
              <w:rPr>
                <w:rFonts w:eastAsia="標楷體"/>
                <w:color w:val="FF0000"/>
                <w:sz w:val="20"/>
              </w:rPr>
            </w:pPr>
            <w:r w:rsidRPr="00022B4F">
              <w:rPr>
                <w:rFonts w:eastAsia="標楷體"/>
                <w:color w:val="FF0000"/>
                <w:sz w:val="20"/>
              </w:rPr>
              <w:t>展現自己的興趣與多元能力，接納自我，以促進個人成長。</w:t>
            </w:r>
          </w:p>
          <w:p w14:paraId="54DB8C36" w14:textId="77777777" w:rsidR="00022B4F" w:rsidRPr="00022B4F" w:rsidRDefault="005B4795" w:rsidP="005B4795">
            <w:pPr>
              <w:ind w:left="23" w:firstLine="0"/>
              <w:jc w:val="left"/>
              <w:rPr>
                <w:rFonts w:ascii="標楷體" w:eastAsia="標楷體" w:hAnsi="標楷體"/>
                <w:color w:val="FF0000"/>
                <w:szCs w:val="24"/>
              </w:rPr>
            </w:pPr>
            <w:r w:rsidRPr="00022B4F">
              <w:rPr>
                <w:rFonts w:ascii="標楷體" w:eastAsia="標楷體" w:hAnsi="標楷體"/>
                <w:color w:val="FF0000"/>
                <w:szCs w:val="24"/>
              </w:rPr>
              <w:t>家Cc-IV-2</w:t>
            </w:r>
          </w:p>
          <w:p w14:paraId="1D1090D3" w14:textId="059EE19E" w:rsidR="005B4795" w:rsidRPr="00022B4F" w:rsidRDefault="005B4795" w:rsidP="005B4795">
            <w:pPr>
              <w:ind w:left="23" w:firstLine="0"/>
              <w:jc w:val="left"/>
              <w:rPr>
                <w:rFonts w:ascii="標楷體" w:eastAsia="標楷體" w:hAnsi="標楷體" w:cs="DFKaiShu-SB-Estd-BF"/>
                <w:color w:val="FF0000"/>
                <w:szCs w:val="24"/>
              </w:rPr>
            </w:pPr>
            <w:r w:rsidRPr="00022B4F">
              <w:rPr>
                <w:rFonts w:ascii="標楷體" w:eastAsia="標楷體" w:hAnsi="標楷體"/>
                <w:color w:val="FF0000"/>
                <w:szCs w:val="24"/>
              </w:rPr>
              <w:t>生活用品的創意設計與</w:t>
            </w:r>
            <w:r w:rsidRPr="00022B4F">
              <w:rPr>
                <w:rFonts w:ascii="標楷體" w:eastAsia="標楷體" w:hAnsi="標楷體"/>
                <w:color w:val="FF0000"/>
                <w:szCs w:val="24"/>
              </w:rPr>
              <w:lastRenderedPageBreak/>
              <w:t>製作，以及個人興趣與能力的覺察。</w:t>
            </w:r>
          </w:p>
          <w:p w14:paraId="3D2548FB" w14:textId="3B1893BD" w:rsidR="005B4795" w:rsidRDefault="005B4795" w:rsidP="005B4795">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12/13校慶</w:t>
            </w:r>
          </w:p>
        </w:tc>
      </w:tr>
      <w:tr w:rsidR="005B4795" w14:paraId="2F1C70E0" w14:textId="77777777" w:rsidTr="00022B4F">
        <w:trPr>
          <w:trHeight w:val="6545"/>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72F88673" w14:textId="77777777" w:rsidR="005B4795" w:rsidRPr="00316DA1" w:rsidRDefault="005B4795" w:rsidP="005B4795">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十六</w:t>
            </w:r>
            <w:proofErr w:type="gramStart"/>
            <w:r w:rsidRPr="00316DA1">
              <w:rPr>
                <w:rFonts w:ascii="標楷體" w:eastAsia="標楷體" w:hAnsi="標楷體" w:cs="標楷體" w:hint="eastAsia"/>
              </w:rPr>
              <w:t>週</w:t>
            </w:r>
            <w:proofErr w:type="gramEnd"/>
          </w:p>
          <w:p w14:paraId="2AE51F87" w14:textId="434AD261" w:rsidR="005B4795" w:rsidRDefault="005B4795" w:rsidP="005B4795">
            <w:pPr>
              <w:jc w:val="center"/>
              <w:rPr>
                <w:rFonts w:ascii="標楷體" w:eastAsia="標楷體" w:hAnsi="標楷體" w:cs="標楷體"/>
                <w:color w:val="FF0000"/>
                <w:sz w:val="24"/>
                <w:szCs w:val="24"/>
              </w:rPr>
            </w:pPr>
            <w:r>
              <w:rPr>
                <w:rFonts w:eastAsia="標楷體" w:hint="eastAsia"/>
              </w:rPr>
              <w:t>12</w:t>
            </w:r>
            <w:r w:rsidRPr="00316DA1">
              <w:rPr>
                <w:rFonts w:eastAsia="標楷體"/>
              </w:rPr>
              <w:t>/</w:t>
            </w:r>
            <w:r>
              <w:rPr>
                <w:rFonts w:eastAsia="標楷體" w:hint="eastAsia"/>
              </w:rPr>
              <w:t>14</w:t>
            </w:r>
            <w:r w:rsidRPr="00316DA1">
              <w:rPr>
                <w:rFonts w:eastAsia="標楷體"/>
              </w:rPr>
              <w:t>~</w:t>
            </w:r>
            <w:r>
              <w:rPr>
                <w:rFonts w:eastAsia="標楷體" w:hint="eastAsia"/>
              </w:rPr>
              <w:t>12</w:t>
            </w:r>
            <w:r w:rsidRPr="00316DA1">
              <w:rPr>
                <w:rFonts w:eastAsia="標楷體"/>
              </w:rPr>
              <w:t>/</w:t>
            </w:r>
            <w:r>
              <w:rPr>
                <w:rFonts w:eastAsia="標楷體" w:hint="eastAsia"/>
              </w:rPr>
              <w:t>20</w:t>
            </w:r>
          </w:p>
        </w:tc>
        <w:tc>
          <w:tcPr>
            <w:tcW w:w="1984" w:type="dxa"/>
            <w:tcBorders>
              <w:top w:val="single" w:sz="8" w:space="0" w:color="000000"/>
              <w:left w:val="single" w:sz="8" w:space="0" w:color="000000"/>
              <w:bottom w:val="single" w:sz="8" w:space="0" w:color="000000"/>
              <w:right w:val="single" w:sz="8" w:space="0" w:color="000000"/>
            </w:tcBorders>
          </w:tcPr>
          <w:p w14:paraId="1B027FDC" w14:textId="77777777" w:rsidR="00C6399F" w:rsidRDefault="005B4795" w:rsidP="00277C79">
            <w:pPr>
              <w:pStyle w:val="Default"/>
              <w:numPr>
                <w:ilvl w:val="0"/>
                <w:numId w:val="16"/>
              </w:numPr>
              <w:jc w:val="left"/>
              <w:rPr>
                <w:rFonts w:eastAsia="標楷體" w:cs="新細明體"/>
                <w:color w:val="auto"/>
              </w:rPr>
            </w:pPr>
            <w:r w:rsidRPr="005778D1">
              <w:rPr>
                <w:rFonts w:eastAsia="標楷體" w:cs="新細明體" w:hint="eastAsia"/>
                <w:color w:val="auto"/>
              </w:rPr>
              <w:t>從日常經驗、網路媒體資訊中，進行資料蒐集並設計有計畫地探究活動。</w:t>
            </w:r>
          </w:p>
          <w:p w14:paraId="64C85409" w14:textId="57BE5777" w:rsidR="00C6399F" w:rsidRPr="00C6399F" w:rsidRDefault="00C6399F" w:rsidP="00277C79">
            <w:pPr>
              <w:pStyle w:val="Default"/>
              <w:numPr>
                <w:ilvl w:val="0"/>
                <w:numId w:val="16"/>
              </w:numPr>
              <w:jc w:val="left"/>
              <w:rPr>
                <w:rFonts w:eastAsia="標楷體" w:cs="新細明體"/>
                <w:color w:val="auto"/>
              </w:rPr>
            </w:pPr>
            <w:r w:rsidRPr="00C6399F">
              <w:rPr>
                <w:rFonts w:eastAsia="標楷體" w:cs="新細明體" w:hint="eastAsia"/>
                <w:color w:val="auto"/>
              </w:rPr>
              <w:t>依據自身或團體討論後的結果應用在當實驗方法改變時，可針對結果可能產生的差異進行預測。</w:t>
            </w:r>
          </w:p>
          <w:p w14:paraId="32F73830" w14:textId="72A140A9" w:rsidR="005B4795" w:rsidRPr="00C6399F" w:rsidRDefault="005B4795" w:rsidP="00277C79">
            <w:pPr>
              <w:pStyle w:val="Default"/>
              <w:numPr>
                <w:ilvl w:val="0"/>
                <w:numId w:val="16"/>
              </w:numPr>
              <w:jc w:val="left"/>
              <w:rPr>
                <w:rFonts w:eastAsia="標楷體" w:cs="新細明體"/>
                <w:color w:val="auto"/>
              </w:rPr>
            </w:pPr>
            <w:r w:rsidRPr="005778D1">
              <w:rPr>
                <w:rFonts w:eastAsia="標楷體" w:cs="新細明體" w:hint="eastAsia"/>
                <w:color w:val="auto"/>
              </w:rPr>
              <w:t>將探究結果應用在實體作品中，藉此驗證學習成效，提升學習興趣。</w:t>
            </w:r>
          </w:p>
        </w:tc>
        <w:tc>
          <w:tcPr>
            <w:tcW w:w="141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CC32436" w14:textId="77777777" w:rsidR="005B4795" w:rsidRPr="005778D1" w:rsidRDefault="005B4795" w:rsidP="00277C79">
            <w:pPr>
              <w:pStyle w:val="aff0"/>
              <w:numPr>
                <w:ilvl w:val="0"/>
                <w:numId w:val="17"/>
              </w:numPr>
              <w:ind w:leftChars="0"/>
              <w:jc w:val="left"/>
              <w:rPr>
                <w:rFonts w:ascii="標楷體" w:eastAsia="標楷體" w:hAnsi="標楷體" w:cs="新細明體"/>
                <w:color w:val="auto"/>
                <w:sz w:val="24"/>
                <w:szCs w:val="24"/>
              </w:rPr>
            </w:pPr>
            <w:r w:rsidRPr="005778D1">
              <w:rPr>
                <w:rFonts w:ascii="標楷體" w:eastAsia="標楷體" w:hAnsi="標楷體" w:cs="新細明體" w:hint="eastAsia"/>
                <w:color w:val="auto"/>
                <w:sz w:val="24"/>
                <w:szCs w:val="24"/>
              </w:rPr>
              <w:t>了解力能引發物體的移動或轉動。</w:t>
            </w:r>
          </w:p>
          <w:p w14:paraId="65511AE2" w14:textId="77777777" w:rsidR="005B4795" w:rsidRPr="005778D1" w:rsidRDefault="005B4795" w:rsidP="00277C79">
            <w:pPr>
              <w:pStyle w:val="aff0"/>
              <w:numPr>
                <w:ilvl w:val="0"/>
                <w:numId w:val="17"/>
              </w:numPr>
              <w:ind w:leftChars="0"/>
              <w:jc w:val="left"/>
              <w:rPr>
                <w:rFonts w:ascii="標楷體" w:eastAsia="標楷體" w:hAnsi="標楷體" w:cs="新細明體"/>
                <w:color w:val="auto"/>
                <w:sz w:val="24"/>
                <w:szCs w:val="24"/>
              </w:rPr>
            </w:pPr>
            <w:r w:rsidRPr="005778D1">
              <w:rPr>
                <w:rFonts w:ascii="標楷體" w:eastAsia="標楷體" w:hAnsi="標楷體" w:cs="新細明體" w:hint="eastAsia"/>
                <w:color w:val="auto"/>
                <w:sz w:val="24"/>
                <w:szCs w:val="24"/>
              </w:rPr>
              <w:t>了解重心的轉移與重心改變造成的影響。</w:t>
            </w:r>
          </w:p>
          <w:p w14:paraId="73814643" w14:textId="77777777" w:rsidR="005B4795" w:rsidRPr="005778D1" w:rsidRDefault="005B4795" w:rsidP="00277C79">
            <w:pPr>
              <w:pStyle w:val="aff0"/>
              <w:numPr>
                <w:ilvl w:val="0"/>
                <w:numId w:val="17"/>
              </w:numPr>
              <w:ind w:leftChars="0"/>
              <w:jc w:val="left"/>
              <w:rPr>
                <w:rFonts w:ascii="標楷體" w:eastAsia="標楷體" w:hAnsi="標楷體" w:cs="新細明體"/>
                <w:color w:val="auto"/>
                <w:sz w:val="24"/>
                <w:szCs w:val="24"/>
              </w:rPr>
            </w:pPr>
            <w:r w:rsidRPr="005778D1">
              <w:rPr>
                <w:rFonts w:ascii="標楷體" w:eastAsia="標楷體" w:hAnsi="標楷體" w:cs="新細明體" w:hint="eastAsia"/>
                <w:color w:val="auto"/>
                <w:sz w:val="24"/>
                <w:szCs w:val="24"/>
              </w:rPr>
              <w:t>了解力矩會造成物體的轉動。</w:t>
            </w:r>
          </w:p>
          <w:p w14:paraId="5133617A" w14:textId="4087FC84" w:rsidR="005B4795" w:rsidRPr="00C6399F" w:rsidRDefault="005B4795" w:rsidP="00277C79">
            <w:pPr>
              <w:pStyle w:val="aff0"/>
              <w:numPr>
                <w:ilvl w:val="0"/>
                <w:numId w:val="17"/>
              </w:numPr>
              <w:ind w:leftChars="0"/>
              <w:jc w:val="left"/>
              <w:rPr>
                <w:rFonts w:ascii="標楷體" w:eastAsia="標楷體" w:hAnsi="標楷體" w:cs="新細明體"/>
                <w:color w:val="auto"/>
                <w:sz w:val="24"/>
                <w:szCs w:val="24"/>
              </w:rPr>
            </w:pPr>
            <w:r w:rsidRPr="005778D1">
              <w:rPr>
                <w:rFonts w:ascii="標楷體" w:eastAsia="標楷體" w:hAnsi="標楷體" w:cs="新細明體" w:hint="eastAsia"/>
                <w:color w:val="auto"/>
                <w:sz w:val="24"/>
                <w:szCs w:val="24"/>
              </w:rPr>
              <w:t>認識建築結構的特性。</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FCC2C5" w14:textId="77777777" w:rsidR="005B4795" w:rsidRPr="005778D1" w:rsidRDefault="005B4795" w:rsidP="005B4795">
            <w:pPr>
              <w:jc w:val="left"/>
              <w:rPr>
                <w:rFonts w:ascii="標楷體" w:eastAsia="標楷體" w:hAnsi="標楷體" w:cs="標楷體"/>
                <w:color w:val="0070C0"/>
                <w:sz w:val="24"/>
                <w:szCs w:val="24"/>
              </w:rPr>
            </w:pPr>
            <w:r w:rsidRPr="005778D1">
              <w:rPr>
                <w:rFonts w:ascii="標楷體" w:eastAsia="標楷體" w:hAnsi="標楷體" w:cs="標楷體" w:hint="eastAsia"/>
                <w:color w:val="0070C0"/>
                <w:sz w:val="24"/>
                <w:szCs w:val="24"/>
              </w:rPr>
              <w:t>單元</w:t>
            </w:r>
            <w:r>
              <w:rPr>
                <w:rFonts w:ascii="標楷體" w:eastAsia="標楷體" w:hAnsi="標楷體" w:cs="標楷體" w:hint="eastAsia"/>
                <w:color w:val="0070C0"/>
                <w:sz w:val="24"/>
                <w:szCs w:val="24"/>
              </w:rPr>
              <w:t>五</w:t>
            </w:r>
            <w:r w:rsidRPr="005778D1">
              <w:rPr>
                <w:rFonts w:ascii="標楷體" w:eastAsia="標楷體" w:hAnsi="標楷體" w:cs="標楷體" w:hint="eastAsia"/>
                <w:color w:val="0070C0"/>
                <w:sz w:val="24"/>
                <w:szCs w:val="24"/>
              </w:rPr>
              <w:t>：廢紙疊疊樂</w:t>
            </w:r>
          </w:p>
          <w:p w14:paraId="3CC8C1F4" w14:textId="77777777" w:rsidR="005B4795" w:rsidRPr="005778D1" w:rsidRDefault="005B4795" w:rsidP="005B4795">
            <w:pPr>
              <w:jc w:val="left"/>
              <w:rPr>
                <w:rFonts w:ascii="標楷體" w:eastAsia="標楷體" w:hAnsi="標楷體" w:cs="標楷體"/>
                <w:color w:val="00B050"/>
                <w:sz w:val="24"/>
                <w:szCs w:val="24"/>
              </w:rPr>
            </w:pPr>
            <w:r w:rsidRPr="005778D1">
              <w:rPr>
                <w:rFonts w:ascii="標楷體" w:eastAsia="標楷體" w:hAnsi="標楷體" w:cs="標楷體" w:hint="eastAsia"/>
                <w:color w:val="00B050"/>
                <w:sz w:val="24"/>
                <w:szCs w:val="24"/>
              </w:rPr>
              <w:t>活動</w:t>
            </w:r>
            <w:proofErr w:type="gramStart"/>
            <w:r w:rsidRPr="005778D1">
              <w:rPr>
                <w:rFonts w:ascii="標楷體" w:eastAsia="標楷體" w:hAnsi="標楷體" w:cs="標楷體" w:hint="eastAsia"/>
                <w:color w:val="00B050"/>
                <w:sz w:val="24"/>
                <w:szCs w:val="24"/>
              </w:rPr>
              <w:t>一</w:t>
            </w:r>
            <w:proofErr w:type="gramEnd"/>
            <w:r w:rsidRPr="005778D1">
              <w:rPr>
                <w:rFonts w:ascii="標楷體" w:eastAsia="標楷體" w:hAnsi="標楷體" w:cs="標楷體" w:hint="eastAsia"/>
                <w:color w:val="00B050"/>
                <w:sz w:val="24"/>
                <w:szCs w:val="24"/>
              </w:rPr>
              <w:t>：原來房子這樣蓋</w:t>
            </w:r>
          </w:p>
          <w:p w14:paraId="7CC584EE" w14:textId="77777777" w:rsidR="005B4795" w:rsidRPr="005778D1" w:rsidRDefault="005B4795" w:rsidP="005B4795">
            <w:pPr>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利用科學影片，讓學生了解建築物的搭建方式，並透過人體平衡體驗，讓學生了解重心的存在及重心轉移的狀態，教師簡單介紹建築物的特性，並請小組討論如何讓</w:t>
            </w:r>
            <w:proofErr w:type="gramStart"/>
            <w:r w:rsidRPr="005778D1">
              <w:rPr>
                <w:rFonts w:ascii="標楷體" w:eastAsia="標楷體" w:hAnsi="標楷體" w:cs="標楷體" w:hint="eastAsia"/>
                <w:color w:val="auto"/>
                <w:sz w:val="24"/>
                <w:szCs w:val="24"/>
              </w:rPr>
              <w:t>紙張能疊的</w:t>
            </w:r>
            <w:proofErr w:type="gramEnd"/>
            <w:r w:rsidRPr="005778D1">
              <w:rPr>
                <w:rFonts w:ascii="標楷體" w:eastAsia="標楷體" w:hAnsi="標楷體" w:cs="標楷體" w:hint="eastAsia"/>
                <w:color w:val="auto"/>
                <w:sz w:val="24"/>
                <w:szCs w:val="24"/>
              </w:rPr>
              <w:t>最高，並請各組發表他們的預測與製作原理。</w:t>
            </w:r>
          </w:p>
          <w:p w14:paraId="40898FC1" w14:textId="77777777" w:rsidR="005B4795" w:rsidRPr="005778D1" w:rsidRDefault="005B4795" w:rsidP="005B4795">
            <w:pPr>
              <w:jc w:val="left"/>
              <w:rPr>
                <w:rFonts w:ascii="標楷體" w:eastAsia="標楷體" w:hAnsi="標楷體" w:cs="標楷體"/>
                <w:color w:val="00B050"/>
                <w:sz w:val="24"/>
                <w:szCs w:val="24"/>
              </w:rPr>
            </w:pPr>
            <w:r w:rsidRPr="005778D1">
              <w:rPr>
                <w:rFonts w:ascii="標楷體" w:eastAsia="標楷體" w:hAnsi="標楷體" w:cs="標楷體" w:hint="eastAsia"/>
                <w:color w:val="00B050"/>
                <w:sz w:val="24"/>
                <w:szCs w:val="24"/>
              </w:rPr>
              <w:t>活動二：小小建築師</w:t>
            </w:r>
          </w:p>
          <w:p w14:paraId="785CAB2A" w14:textId="77777777" w:rsidR="005B4795" w:rsidRPr="005778D1" w:rsidRDefault="005B4795" w:rsidP="005B4795">
            <w:pPr>
              <w:ind w:left="23" w:firstLine="0"/>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利用學生收集的廢紙，在規定的時間內由小組合作，不使用任何的黏著劑，想辦法將</w:t>
            </w:r>
          </w:p>
          <w:p w14:paraId="3B2F6F92" w14:textId="161F521C" w:rsidR="005B4795" w:rsidRDefault="005B4795" w:rsidP="005B4795">
            <w:pPr>
              <w:rPr>
                <w:rFonts w:ascii="標楷體" w:eastAsia="標楷體" w:hAnsi="標楷體" w:cs="標楷體"/>
                <w:color w:val="FF0000"/>
                <w:sz w:val="24"/>
                <w:szCs w:val="24"/>
              </w:rPr>
            </w:pPr>
            <w:r w:rsidRPr="005778D1">
              <w:rPr>
                <w:rFonts w:ascii="標楷體" w:eastAsia="標楷體" w:hAnsi="標楷體" w:cs="標楷體" w:hint="eastAsia"/>
                <w:color w:val="auto"/>
                <w:sz w:val="24"/>
                <w:szCs w:val="24"/>
              </w:rPr>
              <w:t>紙張疊的最高，並透過探究過程修正各組原本的設計與規劃，最後進行各組建築結構的討論與觀察，從中了解建築結構的特色及重心和力學之間的關係。</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5D7FD3F" w14:textId="4A9DCCB8" w:rsidR="005B4795" w:rsidRDefault="005B4795" w:rsidP="005B4795">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E381CA" w14:textId="77777777" w:rsidR="005B4795" w:rsidRPr="005778D1" w:rsidRDefault="005B4795" w:rsidP="00C6399F">
            <w:pPr>
              <w:ind w:hanging="7"/>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教師自編講義及學習單</w:t>
            </w:r>
          </w:p>
          <w:p w14:paraId="09F6E885" w14:textId="77777777" w:rsidR="005B4795" w:rsidRPr="005778D1" w:rsidRDefault="005B4795" w:rsidP="00C6399F">
            <w:pPr>
              <w:ind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教師共備之</w:t>
            </w:r>
            <w:proofErr w:type="gramEnd"/>
            <w:r w:rsidRPr="005778D1">
              <w:rPr>
                <w:rFonts w:ascii="標楷體" w:eastAsia="標楷體" w:hAnsi="標楷體" w:cs="標楷體" w:hint="eastAsia"/>
                <w:color w:val="auto"/>
                <w:sz w:val="24"/>
                <w:szCs w:val="24"/>
              </w:rPr>
              <w:t>科學影片</w:t>
            </w:r>
          </w:p>
          <w:p w14:paraId="6A1B1F1E" w14:textId="3B421063" w:rsidR="00022B4F" w:rsidRDefault="005B4795" w:rsidP="00C6399F">
            <w:pPr>
              <w:ind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紙塔疊高實</w:t>
            </w:r>
            <w:proofErr w:type="gramEnd"/>
            <w:r w:rsidRPr="005778D1">
              <w:rPr>
                <w:rFonts w:ascii="標楷體" w:eastAsia="標楷體" w:hAnsi="標楷體" w:cs="標楷體" w:hint="eastAsia"/>
                <w:color w:val="auto"/>
                <w:sz w:val="24"/>
                <w:szCs w:val="24"/>
              </w:rPr>
              <w:t>作之相關材料</w:t>
            </w:r>
          </w:p>
          <w:p w14:paraId="73C66C8D" w14:textId="77777777" w:rsidR="00022B4F" w:rsidRPr="00022B4F" w:rsidRDefault="00022B4F" w:rsidP="00022B4F">
            <w:pPr>
              <w:rPr>
                <w:rFonts w:ascii="標楷體" w:eastAsia="標楷體" w:hAnsi="標楷體" w:cs="標楷體"/>
                <w:sz w:val="24"/>
                <w:szCs w:val="24"/>
              </w:rPr>
            </w:pPr>
          </w:p>
          <w:p w14:paraId="7C217C1C" w14:textId="77777777" w:rsidR="00022B4F" w:rsidRPr="00022B4F" w:rsidRDefault="00022B4F" w:rsidP="00022B4F">
            <w:pPr>
              <w:rPr>
                <w:rFonts w:ascii="標楷體" w:eastAsia="標楷體" w:hAnsi="標楷體" w:cs="標楷體"/>
                <w:sz w:val="24"/>
                <w:szCs w:val="24"/>
              </w:rPr>
            </w:pPr>
          </w:p>
          <w:p w14:paraId="2D300224" w14:textId="77777777" w:rsidR="00022B4F" w:rsidRPr="00022B4F" w:rsidRDefault="00022B4F" w:rsidP="00022B4F">
            <w:pPr>
              <w:rPr>
                <w:rFonts w:ascii="標楷體" w:eastAsia="標楷體" w:hAnsi="標楷體" w:cs="標楷體"/>
                <w:sz w:val="24"/>
                <w:szCs w:val="24"/>
              </w:rPr>
            </w:pPr>
          </w:p>
          <w:p w14:paraId="10D9B96A" w14:textId="77777777" w:rsidR="00022B4F" w:rsidRPr="00022B4F" w:rsidRDefault="00022B4F" w:rsidP="00022B4F">
            <w:pPr>
              <w:rPr>
                <w:rFonts w:ascii="標楷體" w:eastAsia="標楷體" w:hAnsi="標楷體" w:cs="標楷體"/>
                <w:sz w:val="24"/>
                <w:szCs w:val="24"/>
              </w:rPr>
            </w:pPr>
          </w:p>
          <w:p w14:paraId="35F72C27" w14:textId="77777777" w:rsidR="00022B4F" w:rsidRPr="00022B4F" w:rsidRDefault="00022B4F" w:rsidP="00022B4F">
            <w:pPr>
              <w:rPr>
                <w:rFonts w:ascii="標楷體" w:eastAsia="標楷體" w:hAnsi="標楷體" w:cs="標楷體"/>
                <w:sz w:val="24"/>
                <w:szCs w:val="24"/>
              </w:rPr>
            </w:pPr>
          </w:p>
          <w:p w14:paraId="6710660B" w14:textId="77777777" w:rsidR="00022B4F" w:rsidRPr="00022B4F" w:rsidRDefault="00022B4F" w:rsidP="00022B4F">
            <w:pPr>
              <w:rPr>
                <w:rFonts w:ascii="標楷體" w:eastAsia="標楷體" w:hAnsi="標楷體" w:cs="標楷體"/>
                <w:sz w:val="24"/>
                <w:szCs w:val="24"/>
              </w:rPr>
            </w:pPr>
          </w:p>
          <w:p w14:paraId="37D7F826" w14:textId="77777777" w:rsidR="00022B4F" w:rsidRPr="00022B4F" w:rsidRDefault="00022B4F" w:rsidP="00022B4F">
            <w:pPr>
              <w:rPr>
                <w:rFonts w:ascii="標楷體" w:eastAsia="標楷體" w:hAnsi="標楷體" w:cs="標楷體"/>
                <w:sz w:val="24"/>
                <w:szCs w:val="24"/>
              </w:rPr>
            </w:pPr>
          </w:p>
          <w:p w14:paraId="00FD6759" w14:textId="77777777" w:rsidR="00022B4F" w:rsidRPr="00022B4F" w:rsidRDefault="00022B4F" w:rsidP="00022B4F">
            <w:pPr>
              <w:rPr>
                <w:rFonts w:ascii="標楷體" w:eastAsia="標楷體" w:hAnsi="標楷體" w:cs="標楷體"/>
                <w:sz w:val="24"/>
                <w:szCs w:val="24"/>
              </w:rPr>
            </w:pPr>
          </w:p>
          <w:p w14:paraId="03181BFC" w14:textId="77777777" w:rsidR="00022B4F" w:rsidRPr="00022B4F" w:rsidRDefault="00022B4F" w:rsidP="00022B4F">
            <w:pPr>
              <w:rPr>
                <w:rFonts w:ascii="標楷體" w:eastAsia="標楷體" w:hAnsi="標楷體" w:cs="標楷體"/>
                <w:sz w:val="24"/>
                <w:szCs w:val="24"/>
              </w:rPr>
            </w:pPr>
          </w:p>
          <w:p w14:paraId="57B143E2" w14:textId="77777777" w:rsidR="00022B4F" w:rsidRPr="00022B4F" w:rsidRDefault="00022B4F" w:rsidP="00022B4F">
            <w:pPr>
              <w:rPr>
                <w:rFonts w:ascii="標楷體" w:eastAsia="標楷體" w:hAnsi="標楷體" w:cs="標楷體"/>
                <w:sz w:val="24"/>
                <w:szCs w:val="24"/>
              </w:rPr>
            </w:pPr>
          </w:p>
          <w:p w14:paraId="707B8353" w14:textId="4EF63DE4" w:rsidR="005B4795" w:rsidRPr="00022B4F" w:rsidRDefault="005B4795" w:rsidP="00022B4F">
            <w:pPr>
              <w:rPr>
                <w:rFonts w:ascii="標楷體" w:eastAsia="標楷體" w:hAnsi="標楷體" w:cs="標楷體"/>
                <w:sz w:val="24"/>
                <w:szCs w:val="24"/>
              </w:rPr>
            </w:pPr>
          </w:p>
        </w:tc>
        <w:tc>
          <w:tcPr>
            <w:tcW w:w="1579" w:type="dxa"/>
            <w:tcBorders>
              <w:top w:val="single" w:sz="8" w:space="0" w:color="000000"/>
              <w:bottom w:val="single" w:sz="8" w:space="0" w:color="000000"/>
              <w:right w:val="single" w:sz="8" w:space="0" w:color="000000"/>
            </w:tcBorders>
          </w:tcPr>
          <w:p w14:paraId="1581DFC4" w14:textId="77777777" w:rsidR="005B4795" w:rsidRPr="005778D1" w:rsidRDefault="005B4795" w:rsidP="00C6399F">
            <w:pPr>
              <w:ind w:left="-84" w:firstLine="0"/>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分組合作學習</w:t>
            </w:r>
          </w:p>
          <w:p w14:paraId="2D85BBCF" w14:textId="1840D33F" w:rsidR="005B4795" w:rsidRPr="00C6399F" w:rsidRDefault="005B4795" w:rsidP="00C6399F">
            <w:pPr>
              <w:ind w:left="-84" w:firstLine="0"/>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探究式實作</w:t>
            </w:r>
            <w:proofErr w:type="gramEnd"/>
            <w:r w:rsidRPr="005778D1">
              <w:rPr>
                <w:rFonts w:ascii="標楷體" w:eastAsia="標楷體" w:hAnsi="標楷體" w:cs="標楷體" w:hint="eastAsia"/>
                <w:color w:val="auto"/>
                <w:sz w:val="24"/>
                <w:szCs w:val="24"/>
              </w:rPr>
              <w:t>學習</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39F22B" w14:textId="77777777" w:rsidR="005B4795" w:rsidRPr="00BD569A" w:rsidRDefault="005B4795" w:rsidP="005B4795">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課程參與</w:t>
            </w:r>
          </w:p>
          <w:p w14:paraId="510C1F21" w14:textId="77777777" w:rsidR="005B4795" w:rsidRPr="00BD569A" w:rsidRDefault="005B4795" w:rsidP="005B4795">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分組討論狀況</w:t>
            </w:r>
          </w:p>
          <w:p w14:paraId="59132814" w14:textId="77777777" w:rsidR="005B4795" w:rsidRPr="00BD569A" w:rsidRDefault="005B4795" w:rsidP="005B4795">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分組報告</w:t>
            </w:r>
          </w:p>
          <w:p w14:paraId="4EF5611B" w14:textId="77777777" w:rsidR="005B4795" w:rsidRPr="00BD569A" w:rsidRDefault="005B4795" w:rsidP="005B4795">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學習單</w:t>
            </w:r>
          </w:p>
          <w:p w14:paraId="7E82BBFA" w14:textId="369B1A7B" w:rsidR="005B4795" w:rsidRDefault="005B4795" w:rsidP="00C6399F">
            <w:pPr>
              <w:ind w:left="-22" w:hanging="7"/>
              <w:rPr>
                <w:rFonts w:ascii="標楷體" w:eastAsia="標楷體" w:hAnsi="標楷體" w:cs="標楷體"/>
                <w:color w:val="FF0000"/>
                <w:sz w:val="24"/>
                <w:szCs w:val="24"/>
              </w:rPr>
            </w:pPr>
            <w:r w:rsidRPr="00BD569A">
              <w:rPr>
                <w:rFonts w:ascii="標楷體" w:eastAsia="標楷體" w:hAnsi="標楷體" w:cs="標楷體" w:hint="eastAsia"/>
                <w:color w:val="auto"/>
                <w:sz w:val="24"/>
                <w:szCs w:val="24"/>
              </w:rPr>
              <w:t>實作評量</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8726678" w14:textId="77777777" w:rsidR="005B4795" w:rsidRDefault="005B4795" w:rsidP="005B4795">
            <w:pPr>
              <w:ind w:left="-22" w:hanging="7"/>
              <w:jc w:val="center"/>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Pr>
          <w:p w14:paraId="668F9CDF" w14:textId="77777777" w:rsidR="005568FC" w:rsidRPr="00A477FC" w:rsidRDefault="005568FC" w:rsidP="005568FC">
            <w:pPr>
              <w:autoSpaceDE w:val="0"/>
              <w:autoSpaceDN w:val="0"/>
              <w:adjustRightInd w:val="0"/>
              <w:jc w:val="left"/>
              <w:rPr>
                <w:rFonts w:eastAsia="標楷體"/>
                <w:color w:val="FF0000"/>
                <w:sz w:val="24"/>
                <w:szCs w:val="24"/>
              </w:rPr>
            </w:pPr>
            <w:r w:rsidRPr="00A477FC">
              <w:rPr>
                <w:rFonts w:eastAsia="標楷體"/>
                <w:color w:val="FF0000"/>
                <w:sz w:val="24"/>
                <w:szCs w:val="24"/>
              </w:rPr>
              <w:t>跨領域：</w:t>
            </w:r>
          </w:p>
          <w:p w14:paraId="2E81FBA4" w14:textId="77777777" w:rsidR="005568FC" w:rsidRPr="00A477FC" w:rsidRDefault="005568FC" w:rsidP="005568FC">
            <w:pPr>
              <w:spacing w:line="240" w:lineRule="exact"/>
              <w:ind w:leftChars="-12" w:left="-17" w:hangingChars="3" w:hanging="7"/>
              <w:rPr>
                <w:rFonts w:eastAsia="標楷體"/>
                <w:color w:val="FF0000"/>
                <w:sz w:val="24"/>
                <w:szCs w:val="24"/>
              </w:rPr>
            </w:pPr>
            <w:r w:rsidRPr="00A477FC">
              <w:rPr>
                <w:rFonts w:eastAsia="標楷體"/>
                <w:color w:val="FF0000"/>
                <w:sz w:val="24"/>
                <w:szCs w:val="24"/>
              </w:rPr>
              <w:t>輔導活動</w:t>
            </w:r>
          </w:p>
          <w:p w14:paraId="4E3FDA15" w14:textId="77777777" w:rsidR="00022B4F" w:rsidRDefault="005568FC" w:rsidP="005568FC">
            <w:pPr>
              <w:ind w:left="23" w:firstLine="0"/>
              <w:jc w:val="left"/>
              <w:rPr>
                <w:rFonts w:eastAsia="標楷體"/>
                <w:color w:val="FF0000"/>
                <w:szCs w:val="24"/>
              </w:rPr>
            </w:pPr>
            <w:r w:rsidRPr="00022B4F">
              <w:rPr>
                <w:rFonts w:eastAsia="標楷體"/>
                <w:color w:val="FF0000"/>
                <w:szCs w:val="24"/>
              </w:rPr>
              <w:t xml:space="preserve">1b-IV-2 </w:t>
            </w:r>
            <w:r w:rsidRPr="00022B4F">
              <w:rPr>
                <w:rFonts w:eastAsia="標楷體"/>
                <w:color w:val="FF0000"/>
                <w:szCs w:val="24"/>
              </w:rPr>
              <w:t>運用問題解決策略，處理生活議題，進而克服生活逆境。</w:t>
            </w:r>
          </w:p>
          <w:p w14:paraId="712314B1" w14:textId="029E3465" w:rsidR="005B4795" w:rsidRDefault="005568FC" w:rsidP="00022B4F">
            <w:pPr>
              <w:ind w:left="23" w:firstLine="0"/>
              <w:jc w:val="left"/>
              <w:rPr>
                <w:rFonts w:ascii="標楷體" w:eastAsia="標楷體" w:hAnsi="標楷體" w:cs="標楷體"/>
                <w:sz w:val="24"/>
                <w:szCs w:val="24"/>
              </w:rPr>
            </w:pPr>
            <w:r w:rsidRPr="00022B4F">
              <w:rPr>
                <w:rFonts w:eastAsia="標楷體"/>
                <w:color w:val="FF0000"/>
                <w:szCs w:val="24"/>
              </w:rPr>
              <w:t>輔</w:t>
            </w:r>
            <w:r w:rsidRPr="00022B4F">
              <w:rPr>
                <w:rFonts w:eastAsia="標楷體"/>
                <w:color w:val="FF0000"/>
                <w:szCs w:val="24"/>
              </w:rPr>
              <w:t>Db-IV-1</w:t>
            </w:r>
            <w:r w:rsidRPr="00022B4F">
              <w:rPr>
                <w:rFonts w:eastAsia="標楷體"/>
                <w:color w:val="FF0000"/>
                <w:szCs w:val="24"/>
              </w:rPr>
              <w:t>生活議題的問題解決、危機因應與克服困境的方法。</w:t>
            </w:r>
            <w:r w:rsidR="005B4795">
              <w:rPr>
                <w:rFonts w:ascii="標楷體" w:eastAsia="標楷體" w:hAnsi="標楷體" w:cs="標楷體" w:hint="eastAsia"/>
                <w:sz w:val="24"/>
                <w:szCs w:val="24"/>
              </w:rPr>
              <w:t>12/18、19</w:t>
            </w:r>
          </w:p>
          <w:p w14:paraId="57D20526" w14:textId="69DDC9E7" w:rsidR="005B4795" w:rsidRDefault="005B4795" w:rsidP="005B4795">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9年級第二次複習考</w:t>
            </w:r>
          </w:p>
        </w:tc>
      </w:tr>
      <w:tr w:rsidR="005568FC" w14:paraId="5FFBFFAD" w14:textId="77777777" w:rsidTr="00022B4F">
        <w:trPr>
          <w:trHeight w:val="8954"/>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28759C98" w14:textId="77777777" w:rsidR="005568FC" w:rsidRPr="00316DA1" w:rsidRDefault="005568FC" w:rsidP="005568FC">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十七</w:t>
            </w:r>
            <w:proofErr w:type="gramStart"/>
            <w:r w:rsidRPr="00316DA1">
              <w:rPr>
                <w:rFonts w:ascii="標楷體" w:eastAsia="標楷體" w:hAnsi="標楷體" w:cs="標楷體" w:hint="eastAsia"/>
              </w:rPr>
              <w:t>週</w:t>
            </w:r>
            <w:proofErr w:type="gramEnd"/>
          </w:p>
          <w:p w14:paraId="00C4B55F" w14:textId="43054664" w:rsidR="005568FC" w:rsidRDefault="005568FC" w:rsidP="005568FC">
            <w:pPr>
              <w:jc w:val="center"/>
              <w:rPr>
                <w:rFonts w:ascii="標楷體" w:eastAsia="標楷體" w:hAnsi="標楷體" w:cs="標楷體"/>
                <w:color w:val="FF0000"/>
                <w:sz w:val="24"/>
                <w:szCs w:val="24"/>
              </w:rPr>
            </w:pPr>
            <w:r>
              <w:rPr>
                <w:rFonts w:eastAsia="標楷體" w:hint="eastAsia"/>
              </w:rPr>
              <w:t>12</w:t>
            </w:r>
            <w:r w:rsidRPr="00316DA1">
              <w:rPr>
                <w:rFonts w:eastAsia="標楷體"/>
              </w:rPr>
              <w:t>/</w:t>
            </w:r>
            <w:r>
              <w:rPr>
                <w:rFonts w:eastAsia="標楷體" w:hint="eastAsia"/>
              </w:rPr>
              <w:t>21</w:t>
            </w:r>
            <w:r w:rsidRPr="00316DA1">
              <w:rPr>
                <w:rFonts w:eastAsia="標楷體"/>
              </w:rPr>
              <w:t>~</w:t>
            </w:r>
            <w:r>
              <w:rPr>
                <w:rFonts w:eastAsia="標楷體" w:hint="eastAsia"/>
              </w:rPr>
              <w:t>12</w:t>
            </w:r>
            <w:r w:rsidRPr="00316DA1">
              <w:rPr>
                <w:rFonts w:eastAsia="標楷體"/>
              </w:rPr>
              <w:t>/</w:t>
            </w:r>
            <w:r>
              <w:rPr>
                <w:rFonts w:eastAsia="標楷體" w:hint="eastAsia"/>
              </w:rPr>
              <w:t>27</w:t>
            </w:r>
          </w:p>
        </w:tc>
        <w:tc>
          <w:tcPr>
            <w:tcW w:w="1984" w:type="dxa"/>
            <w:tcBorders>
              <w:top w:val="single" w:sz="8" w:space="0" w:color="000000"/>
              <w:left w:val="single" w:sz="8" w:space="0" w:color="000000"/>
              <w:bottom w:val="single" w:sz="8" w:space="0" w:color="000000"/>
              <w:right w:val="single" w:sz="8" w:space="0" w:color="000000"/>
            </w:tcBorders>
          </w:tcPr>
          <w:p w14:paraId="0BCFCF69" w14:textId="77777777" w:rsidR="005568FC" w:rsidRPr="00C7456C" w:rsidRDefault="005568FC" w:rsidP="00277C79">
            <w:pPr>
              <w:pStyle w:val="Default"/>
              <w:numPr>
                <w:ilvl w:val="0"/>
                <w:numId w:val="18"/>
              </w:numPr>
              <w:jc w:val="left"/>
              <w:rPr>
                <w:rFonts w:eastAsia="標楷體"/>
                <w:color w:val="auto"/>
              </w:rPr>
            </w:pPr>
            <w:r w:rsidRPr="00C7456C">
              <w:rPr>
                <w:rFonts w:eastAsia="標楷體" w:hint="eastAsia"/>
                <w:color w:val="auto"/>
              </w:rPr>
              <w:t>能利用資訊蒐集進行有計畫的觀察及操作。</w:t>
            </w:r>
          </w:p>
          <w:p w14:paraId="3E54980E" w14:textId="77777777" w:rsidR="005568FC" w:rsidRPr="00C7456C" w:rsidRDefault="005568FC" w:rsidP="00277C79">
            <w:pPr>
              <w:pStyle w:val="Default"/>
              <w:numPr>
                <w:ilvl w:val="0"/>
                <w:numId w:val="18"/>
              </w:numPr>
              <w:jc w:val="left"/>
              <w:rPr>
                <w:rFonts w:eastAsia="標楷體"/>
                <w:color w:val="auto"/>
              </w:rPr>
            </w:pPr>
            <w:r w:rsidRPr="00C7456C">
              <w:rPr>
                <w:rFonts w:eastAsia="標楷體" w:hint="eastAsia"/>
                <w:color w:val="auto"/>
              </w:rPr>
              <w:t>動手實作解決問題或驗證自己想法而獲得學習成就感提升學習動機。</w:t>
            </w:r>
          </w:p>
          <w:p w14:paraId="4E5A31AB" w14:textId="77777777" w:rsidR="005568FC" w:rsidRPr="00C7456C" w:rsidRDefault="005568FC" w:rsidP="00277C79">
            <w:pPr>
              <w:pStyle w:val="Default"/>
              <w:numPr>
                <w:ilvl w:val="0"/>
                <w:numId w:val="18"/>
              </w:numPr>
              <w:jc w:val="left"/>
              <w:rPr>
                <w:rFonts w:eastAsia="標楷體"/>
                <w:color w:val="auto"/>
              </w:rPr>
            </w:pPr>
            <w:r w:rsidRPr="00C7456C">
              <w:rPr>
                <w:rFonts w:eastAsia="標楷體" w:hint="eastAsia"/>
                <w:color w:val="auto"/>
              </w:rPr>
              <w:t>透過與同儕討論，分享科學發現的樂趣。</w:t>
            </w:r>
          </w:p>
          <w:p w14:paraId="156EB6C3" w14:textId="49A14E77" w:rsidR="005568FC" w:rsidRPr="00E412DA" w:rsidRDefault="005568FC" w:rsidP="00277C79">
            <w:pPr>
              <w:pStyle w:val="Default"/>
              <w:numPr>
                <w:ilvl w:val="0"/>
                <w:numId w:val="18"/>
              </w:numPr>
              <w:jc w:val="left"/>
              <w:rPr>
                <w:rFonts w:eastAsia="標楷體"/>
                <w:color w:val="auto"/>
              </w:rPr>
            </w:pPr>
            <w:r w:rsidRPr="00C7456C">
              <w:rPr>
                <w:rFonts w:eastAsia="標楷體" w:hint="eastAsia"/>
                <w:color w:val="auto"/>
              </w:rPr>
              <w:t>能分析歸納探究活動中的觀察結果，並利用該結果應用在後續的科學實作中。</w:t>
            </w:r>
          </w:p>
        </w:tc>
        <w:tc>
          <w:tcPr>
            <w:tcW w:w="141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8E5741D" w14:textId="77777777" w:rsidR="005568FC" w:rsidRPr="00C7456C" w:rsidRDefault="005568FC" w:rsidP="00277C79">
            <w:pPr>
              <w:pStyle w:val="aff0"/>
              <w:numPr>
                <w:ilvl w:val="0"/>
                <w:numId w:val="19"/>
              </w:numPr>
              <w:ind w:leftChars="0"/>
              <w:jc w:val="left"/>
              <w:rPr>
                <w:rFonts w:ascii="標楷體" w:eastAsia="標楷體" w:hAnsi="標楷體" w:cs="新細明體"/>
                <w:color w:val="auto"/>
                <w:sz w:val="24"/>
                <w:szCs w:val="24"/>
              </w:rPr>
            </w:pPr>
            <w:r w:rsidRPr="00C7456C">
              <w:rPr>
                <w:rFonts w:ascii="標楷體" w:eastAsia="標楷體" w:hAnsi="標楷體" w:cs="新細明體" w:hint="eastAsia"/>
                <w:color w:val="auto"/>
                <w:sz w:val="24"/>
                <w:szCs w:val="24"/>
              </w:rPr>
              <w:t>認識電解質的特性及導電原理。</w:t>
            </w:r>
          </w:p>
          <w:p w14:paraId="75A46C8D" w14:textId="77777777" w:rsidR="005568FC" w:rsidRPr="00C7456C" w:rsidRDefault="005568FC" w:rsidP="00277C79">
            <w:pPr>
              <w:pStyle w:val="aff0"/>
              <w:numPr>
                <w:ilvl w:val="0"/>
                <w:numId w:val="19"/>
              </w:numPr>
              <w:ind w:leftChars="0"/>
              <w:jc w:val="left"/>
              <w:rPr>
                <w:rFonts w:ascii="標楷體" w:eastAsia="標楷體" w:hAnsi="標楷體" w:cs="新細明體"/>
                <w:color w:val="auto"/>
                <w:sz w:val="24"/>
                <w:szCs w:val="24"/>
              </w:rPr>
            </w:pPr>
            <w:r w:rsidRPr="00C7456C">
              <w:rPr>
                <w:rFonts w:ascii="標楷體" w:eastAsia="標楷體" w:hAnsi="標楷體" w:cs="新細明體" w:hint="eastAsia"/>
                <w:color w:val="auto"/>
                <w:sz w:val="24"/>
                <w:szCs w:val="24"/>
              </w:rPr>
              <w:t>認識水溶液的酸鹼性。</w:t>
            </w:r>
          </w:p>
          <w:p w14:paraId="3FE54C44" w14:textId="77777777" w:rsidR="005568FC" w:rsidRPr="00C7456C" w:rsidRDefault="005568FC" w:rsidP="00277C79">
            <w:pPr>
              <w:pStyle w:val="aff0"/>
              <w:numPr>
                <w:ilvl w:val="0"/>
                <w:numId w:val="19"/>
              </w:numPr>
              <w:ind w:leftChars="0"/>
              <w:jc w:val="left"/>
              <w:rPr>
                <w:rFonts w:ascii="標楷體" w:eastAsia="標楷體" w:hAnsi="標楷體" w:cs="新細明體"/>
                <w:color w:val="auto"/>
                <w:sz w:val="24"/>
                <w:szCs w:val="24"/>
              </w:rPr>
            </w:pPr>
            <w:r w:rsidRPr="00C7456C">
              <w:rPr>
                <w:rFonts w:ascii="標楷體" w:eastAsia="標楷體" w:hAnsi="標楷體" w:cs="新細明體" w:hint="eastAsia"/>
                <w:color w:val="auto"/>
                <w:sz w:val="24"/>
                <w:szCs w:val="24"/>
              </w:rPr>
              <w:t>認識酸鹼指示劑的變色原理。</w:t>
            </w:r>
          </w:p>
          <w:p w14:paraId="536601A0" w14:textId="164864E6" w:rsidR="005568FC" w:rsidRPr="00E412DA" w:rsidRDefault="005568FC" w:rsidP="00277C79">
            <w:pPr>
              <w:pStyle w:val="aff0"/>
              <w:numPr>
                <w:ilvl w:val="0"/>
                <w:numId w:val="19"/>
              </w:numPr>
              <w:ind w:leftChars="0"/>
              <w:jc w:val="left"/>
              <w:rPr>
                <w:rFonts w:ascii="標楷體" w:eastAsia="標楷體" w:hAnsi="標楷體" w:cs="新細明體"/>
                <w:color w:val="auto"/>
                <w:sz w:val="24"/>
                <w:szCs w:val="24"/>
              </w:rPr>
            </w:pPr>
            <w:r w:rsidRPr="00C7456C">
              <w:rPr>
                <w:rFonts w:ascii="標楷體" w:eastAsia="標楷體" w:hAnsi="標楷體" w:cs="新細明體" w:hint="eastAsia"/>
                <w:color w:val="auto"/>
                <w:sz w:val="24"/>
                <w:szCs w:val="24"/>
              </w:rPr>
              <w:t>認識酸鹼鹽類在日常生活中的應用。</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40673D" w14:textId="77777777" w:rsidR="005568FC" w:rsidRPr="005778D1" w:rsidRDefault="005568FC" w:rsidP="005568FC">
            <w:pPr>
              <w:jc w:val="left"/>
              <w:rPr>
                <w:rFonts w:ascii="標楷體" w:eastAsia="標楷體" w:hAnsi="標楷體" w:cs="標楷體"/>
                <w:b/>
                <w:color w:val="FF0000"/>
                <w:sz w:val="24"/>
                <w:szCs w:val="24"/>
              </w:rPr>
            </w:pPr>
            <w:r>
              <w:rPr>
                <w:rFonts w:ascii="標楷體" w:eastAsia="標楷體" w:hAnsi="標楷體" w:cs="標楷體" w:hint="eastAsia"/>
                <w:b/>
                <w:color w:val="FF0000"/>
                <w:sz w:val="24"/>
                <w:szCs w:val="24"/>
              </w:rPr>
              <w:t>挑戰五：化學實驗展區</w:t>
            </w:r>
          </w:p>
          <w:p w14:paraId="4CC54C14" w14:textId="77777777" w:rsidR="005568FC" w:rsidRPr="005778D1" w:rsidRDefault="005568FC" w:rsidP="005568FC">
            <w:pPr>
              <w:jc w:val="left"/>
              <w:rPr>
                <w:rFonts w:ascii="標楷體" w:eastAsia="標楷體" w:hAnsi="標楷體" w:cs="標楷體"/>
                <w:color w:val="0070C0"/>
                <w:sz w:val="24"/>
                <w:szCs w:val="24"/>
              </w:rPr>
            </w:pPr>
            <w:r w:rsidRPr="005778D1">
              <w:rPr>
                <w:rFonts w:ascii="標楷體" w:eastAsia="標楷體" w:hAnsi="標楷體" w:cs="標楷體" w:hint="eastAsia"/>
                <w:color w:val="0070C0"/>
                <w:sz w:val="24"/>
                <w:szCs w:val="24"/>
              </w:rPr>
              <w:t>單元</w:t>
            </w:r>
            <w:proofErr w:type="gramStart"/>
            <w:r>
              <w:rPr>
                <w:rFonts w:ascii="標楷體" w:eastAsia="標楷體" w:hAnsi="標楷體" w:cs="標楷體" w:hint="eastAsia"/>
                <w:color w:val="0070C0"/>
                <w:sz w:val="24"/>
                <w:szCs w:val="24"/>
              </w:rPr>
              <w:t>一</w:t>
            </w:r>
            <w:proofErr w:type="gramEnd"/>
            <w:r w:rsidRPr="005778D1">
              <w:rPr>
                <w:rFonts w:ascii="標楷體" w:eastAsia="標楷體" w:hAnsi="標楷體" w:cs="標楷體" w:hint="eastAsia"/>
                <w:color w:val="0070C0"/>
                <w:sz w:val="24"/>
                <w:szCs w:val="24"/>
              </w:rPr>
              <w:t>：七彩蝶豆花</w:t>
            </w:r>
          </w:p>
          <w:p w14:paraId="48046897" w14:textId="77777777" w:rsidR="005568FC" w:rsidRPr="005778D1" w:rsidRDefault="005568FC" w:rsidP="005568FC">
            <w:pPr>
              <w:jc w:val="left"/>
              <w:rPr>
                <w:rFonts w:ascii="標楷體" w:eastAsia="標楷體" w:hAnsi="標楷體" w:cs="標楷體"/>
                <w:color w:val="00B050"/>
                <w:sz w:val="24"/>
                <w:szCs w:val="24"/>
              </w:rPr>
            </w:pPr>
            <w:r w:rsidRPr="005778D1">
              <w:rPr>
                <w:rFonts w:ascii="標楷體" w:eastAsia="標楷體" w:hAnsi="標楷體" w:cs="標楷體" w:hint="eastAsia"/>
                <w:color w:val="00B050"/>
                <w:sz w:val="24"/>
                <w:szCs w:val="24"/>
              </w:rPr>
              <w:t>活動</w:t>
            </w:r>
            <w:proofErr w:type="gramStart"/>
            <w:r w:rsidRPr="005778D1">
              <w:rPr>
                <w:rFonts w:ascii="標楷體" w:eastAsia="標楷體" w:hAnsi="標楷體" w:cs="標楷體" w:hint="eastAsia"/>
                <w:color w:val="00B050"/>
                <w:sz w:val="24"/>
                <w:szCs w:val="24"/>
              </w:rPr>
              <w:t>一</w:t>
            </w:r>
            <w:proofErr w:type="gramEnd"/>
            <w:r w:rsidRPr="005778D1">
              <w:rPr>
                <w:rFonts w:ascii="標楷體" w:eastAsia="標楷體" w:hAnsi="標楷體" w:cs="標楷體" w:hint="eastAsia"/>
                <w:color w:val="00B050"/>
                <w:sz w:val="24"/>
                <w:szCs w:val="24"/>
              </w:rPr>
              <w:t>：科學文本閱讀</w:t>
            </w:r>
          </w:p>
          <w:p w14:paraId="6C2D5413" w14:textId="77777777" w:rsidR="005568FC" w:rsidRPr="005778D1" w:rsidRDefault="005568FC" w:rsidP="005568FC">
            <w:pPr>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利用科學文本，讓小組進行閱讀並摘要內容，請各組發表文本摘要並進行統整，</w:t>
            </w:r>
            <w:proofErr w:type="gramStart"/>
            <w:r w:rsidRPr="005778D1">
              <w:rPr>
                <w:rFonts w:ascii="標楷體" w:eastAsia="標楷體" w:hAnsi="標楷體" w:cs="標楷體" w:hint="eastAsia"/>
                <w:color w:val="auto"/>
                <w:sz w:val="24"/>
                <w:szCs w:val="24"/>
              </w:rPr>
              <w:t>整理出蝶豆花</w:t>
            </w:r>
            <w:proofErr w:type="gramEnd"/>
            <w:r w:rsidRPr="005778D1">
              <w:rPr>
                <w:rFonts w:ascii="標楷體" w:eastAsia="標楷體" w:hAnsi="標楷體" w:cs="標楷體" w:hint="eastAsia"/>
                <w:color w:val="auto"/>
                <w:sz w:val="24"/>
                <w:szCs w:val="24"/>
              </w:rPr>
              <w:t>的指示劑性質及變色原理。並配合單元</w:t>
            </w:r>
            <w:proofErr w:type="gramStart"/>
            <w:r w:rsidRPr="005778D1">
              <w:rPr>
                <w:rFonts w:ascii="標楷體" w:eastAsia="標楷體" w:hAnsi="標楷體" w:cs="標楷體" w:hint="eastAsia"/>
                <w:color w:val="auto"/>
                <w:sz w:val="24"/>
                <w:szCs w:val="24"/>
              </w:rPr>
              <w:t>一</w:t>
            </w:r>
            <w:proofErr w:type="gramEnd"/>
            <w:r w:rsidRPr="005778D1">
              <w:rPr>
                <w:rFonts w:ascii="標楷體" w:eastAsia="標楷體" w:hAnsi="標楷體" w:cs="標楷體" w:hint="eastAsia"/>
                <w:color w:val="auto"/>
                <w:sz w:val="24"/>
                <w:szCs w:val="24"/>
              </w:rPr>
              <w:t>密度資料搜尋結果進行統整，並分組規劃下周要進行漸層飲料調製的食譜。</w:t>
            </w:r>
          </w:p>
          <w:p w14:paraId="21FF5A56" w14:textId="77777777" w:rsidR="005568FC" w:rsidRPr="005778D1" w:rsidRDefault="005568FC" w:rsidP="005568FC">
            <w:pPr>
              <w:jc w:val="left"/>
              <w:rPr>
                <w:rFonts w:ascii="標楷體" w:eastAsia="標楷體" w:hAnsi="標楷體" w:cs="標楷體"/>
                <w:color w:val="00B050"/>
                <w:sz w:val="24"/>
                <w:szCs w:val="24"/>
              </w:rPr>
            </w:pPr>
            <w:r w:rsidRPr="005778D1">
              <w:rPr>
                <w:rFonts w:ascii="標楷體" w:eastAsia="標楷體" w:hAnsi="標楷體" w:cs="標楷體" w:hint="eastAsia"/>
                <w:color w:val="00B050"/>
                <w:sz w:val="24"/>
                <w:szCs w:val="24"/>
              </w:rPr>
              <w:t>活動二：漸層疊豆花</w:t>
            </w:r>
          </w:p>
          <w:p w14:paraId="0B59319B" w14:textId="5C394B6A" w:rsidR="005568FC" w:rsidRDefault="005568FC" w:rsidP="005568FC">
            <w:pPr>
              <w:rPr>
                <w:rFonts w:ascii="標楷體" w:eastAsia="標楷體" w:hAnsi="標楷體" w:cs="標楷體"/>
                <w:color w:val="FF0000"/>
                <w:sz w:val="24"/>
                <w:szCs w:val="24"/>
              </w:rPr>
            </w:pPr>
            <w:r w:rsidRPr="005778D1">
              <w:rPr>
                <w:rFonts w:ascii="標楷體" w:eastAsia="標楷體" w:hAnsi="標楷體" w:cs="標楷體" w:hint="eastAsia"/>
                <w:color w:val="auto"/>
                <w:sz w:val="24"/>
                <w:szCs w:val="24"/>
              </w:rPr>
              <w:t>各組根據上周的食譜攜帶材料，先利用</w:t>
            </w:r>
            <w:proofErr w:type="gramStart"/>
            <w:r w:rsidRPr="005778D1">
              <w:rPr>
                <w:rFonts w:ascii="標楷體" w:eastAsia="標楷體" w:hAnsi="標楷體" w:cs="標楷體" w:hint="eastAsia"/>
                <w:color w:val="auto"/>
                <w:sz w:val="24"/>
                <w:szCs w:val="24"/>
              </w:rPr>
              <w:t>蝶</w:t>
            </w:r>
            <w:proofErr w:type="gramEnd"/>
            <w:r w:rsidRPr="005778D1">
              <w:rPr>
                <w:rFonts w:ascii="標楷體" w:eastAsia="標楷體" w:hAnsi="標楷體" w:cs="標楷體" w:hint="eastAsia"/>
                <w:color w:val="auto"/>
                <w:sz w:val="24"/>
                <w:szCs w:val="24"/>
              </w:rPr>
              <w:t>豆花進行飲料酸鹼性的探究，並配置不同飲料的蝶豆花變色溶液，再將飲料依照密度進行排列，</w:t>
            </w:r>
            <w:proofErr w:type="gramStart"/>
            <w:r w:rsidRPr="005778D1">
              <w:rPr>
                <w:rFonts w:ascii="標楷體" w:eastAsia="標楷體" w:hAnsi="標楷體" w:cs="標楷體" w:hint="eastAsia"/>
                <w:color w:val="auto"/>
                <w:sz w:val="24"/>
                <w:szCs w:val="24"/>
              </w:rPr>
              <w:t>調製出漸層</w:t>
            </w:r>
            <w:proofErr w:type="gramEnd"/>
            <w:r w:rsidRPr="005778D1">
              <w:rPr>
                <w:rFonts w:ascii="標楷體" w:eastAsia="標楷體" w:hAnsi="標楷體" w:cs="標楷體" w:hint="eastAsia"/>
                <w:color w:val="auto"/>
                <w:sz w:val="24"/>
                <w:szCs w:val="24"/>
              </w:rPr>
              <w:t>或色彩繽紛的蝶豆花飲料，並由各組進行相互欣賞與材料討論。</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7D0B443" w14:textId="1D0F07DD" w:rsidR="005568FC" w:rsidRDefault="005568FC" w:rsidP="005568FC">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7EAE7E" w14:textId="77777777" w:rsidR="005568FC" w:rsidRPr="005778D1" w:rsidRDefault="005568FC" w:rsidP="00E412DA">
            <w:pPr>
              <w:ind w:leftChars="-10" w:left="-13" w:hanging="7"/>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教師自編講義及學習單</w:t>
            </w:r>
          </w:p>
          <w:p w14:paraId="18F8FE34" w14:textId="77777777" w:rsidR="005568FC" w:rsidRPr="005778D1" w:rsidRDefault="005568FC" w:rsidP="00E412DA">
            <w:pPr>
              <w:ind w:leftChars="-10" w:left="-13"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教師共備之</w:t>
            </w:r>
            <w:proofErr w:type="gramEnd"/>
            <w:r w:rsidRPr="005778D1">
              <w:rPr>
                <w:rFonts w:ascii="標楷體" w:eastAsia="標楷體" w:hAnsi="標楷體" w:cs="標楷體" w:hint="eastAsia"/>
                <w:color w:val="auto"/>
                <w:sz w:val="24"/>
                <w:szCs w:val="24"/>
              </w:rPr>
              <w:t>科學影片</w:t>
            </w:r>
          </w:p>
          <w:p w14:paraId="233CCFFB" w14:textId="77777777" w:rsidR="005568FC" w:rsidRPr="005778D1" w:rsidRDefault="005568FC" w:rsidP="00E412DA">
            <w:pPr>
              <w:ind w:leftChars="-10" w:left="-13"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教師共備之</w:t>
            </w:r>
            <w:proofErr w:type="gramEnd"/>
            <w:r w:rsidRPr="005778D1">
              <w:rPr>
                <w:rFonts w:ascii="標楷體" w:eastAsia="標楷體" w:hAnsi="標楷體" w:cs="標楷體" w:hint="eastAsia"/>
                <w:color w:val="auto"/>
                <w:sz w:val="24"/>
                <w:szCs w:val="24"/>
              </w:rPr>
              <w:t>科學文本</w:t>
            </w:r>
          </w:p>
          <w:p w14:paraId="1CA06DF2" w14:textId="22BD500B" w:rsidR="005568FC" w:rsidRPr="005568FC" w:rsidRDefault="005568FC" w:rsidP="00E412DA">
            <w:pPr>
              <w:ind w:leftChars="-10" w:left="-13"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蝶</w:t>
            </w:r>
            <w:proofErr w:type="gramEnd"/>
            <w:r w:rsidRPr="005778D1">
              <w:rPr>
                <w:rFonts w:ascii="標楷體" w:eastAsia="標楷體" w:hAnsi="標楷體" w:cs="標楷體" w:hint="eastAsia"/>
                <w:color w:val="auto"/>
                <w:sz w:val="24"/>
                <w:szCs w:val="24"/>
              </w:rPr>
              <w:t>豆花實作之相關材料</w:t>
            </w:r>
          </w:p>
        </w:tc>
        <w:tc>
          <w:tcPr>
            <w:tcW w:w="1579" w:type="dxa"/>
            <w:tcBorders>
              <w:top w:val="single" w:sz="8" w:space="0" w:color="000000"/>
              <w:bottom w:val="single" w:sz="8" w:space="0" w:color="000000"/>
              <w:right w:val="single" w:sz="8" w:space="0" w:color="000000"/>
            </w:tcBorders>
          </w:tcPr>
          <w:p w14:paraId="2C73ADC2" w14:textId="77777777" w:rsidR="005568FC" w:rsidRPr="005778D1" w:rsidRDefault="005568FC" w:rsidP="00E412DA">
            <w:pPr>
              <w:ind w:left="-84" w:hanging="7"/>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分組合作學習</w:t>
            </w:r>
          </w:p>
          <w:p w14:paraId="51A69D47" w14:textId="2985551E" w:rsidR="005568FC" w:rsidRPr="00E412DA" w:rsidRDefault="005568FC" w:rsidP="00E412DA">
            <w:pPr>
              <w:ind w:left="-84" w:hanging="7"/>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探究式實作</w:t>
            </w:r>
            <w:proofErr w:type="gramEnd"/>
            <w:r w:rsidRPr="005778D1">
              <w:rPr>
                <w:rFonts w:ascii="標楷體" w:eastAsia="標楷體" w:hAnsi="標楷體" w:cs="標楷體" w:hint="eastAsia"/>
                <w:color w:val="auto"/>
                <w:sz w:val="24"/>
                <w:szCs w:val="24"/>
              </w:rPr>
              <w:t>學習</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AD509B" w14:textId="77777777" w:rsidR="005568FC" w:rsidRPr="00BD569A" w:rsidRDefault="005568FC" w:rsidP="00E412DA">
            <w:pPr>
              <w:ind w:firstLine="0"/>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課程參與</w:t>
            </w:r>
          </w:p>
          <w:p w14:paraId="1CFA0E1F" w14:textId="77777777" w:rsidR="005568FC" w:rsidRPr="00BD569A" w:rsidRDefault="005568FC" w:rsidP="00E412DA">
            <w:pPr>
              <w:ind w:firstLine="0"/>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分組討論狀況</w:t>
            </w:r>
          </w:p>
          <w:p w14:paraId="3FFC7D80" w14:textId="77777777" w:rsidR="005568FC" w:rsidRPr="00BD569A" w:rsidRDefault="005568FC" w:rsidP="00E412DA">
            <w:pPr>
              <w:ind w:firstLine="0"/>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分組報告</w:t>
            </w:r>
          </w:p>
          <w:p w14:paraId="546760DB" w14:textId="77777777" w:rsidR="005568FC" w:rsidRPr="00BD569A" w:rsidRDefault="005568FC" w:rsidP="00E412DA">
            <w:pPr>
              <w:ind w:firstLine="0"/>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學習單</w:t>
            </w:r>
          </w:p>
          <w:p w14:paraId="7FEC87C1" w14:textId="1CFB84BB" w:rsidR="005568FC" w:rsidRDefault="005568FC" w:rsidP="00E412DA">
            <w:pPr>
              <w:ind w:left="-22" w:hanging="7"/>
              <w:rPr>
                <w:rFonts w:ascii="標楷體" w:eastAsia="標楷體" w:hAnsi="標楷體" w:cs="標楷體"/>
                <w:color w:val="FF0000"/>
                <w:sz w:val="24"/>
                <w:szCs w:val="24"/>
              </w:rPr>
            </w:pPr>
            <w:r w:rsidRPr="00BD569A">
              <w:rPr>
                <w:rFonts w:ascii="標楷體" w:eastAsia="標楷體" w:hAnsi="標楷體" w:cs="標楷體" w:hint="eastAsia"/>
                <w:color w:val="auto"/>
                <w:sz w:val="24"/>
                <w:szCs w:val="24"/>
              </w:rPr>
              <w:t>實作評量</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020E496" w14:textId="77777777" w:rsidR="005568FC" w:rsidRDefault="005568FC" w:rsidP="005568FC">
            <w:pPr>
              <w:ind w:left="-22" w:hanging="7"/>
              <w:jc w:val="center"/>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Pr>
          <w:p w14:paraId="78EE1080" w14:textId="77777777" w:rsidR="005568FC" w:rsidRDefault="005568FC" w:rsidP="005568FC">
            <w:pPr>
              <w:adjustRightInd w:val="0"/>
              <w:snapToGrid w:val="0"/>
              <w:spacing w:line="0" w:lineRule="atLeast"/>
              <w:ind w:hanging="7"/>
              <w:jc w:val="left"/>
              <w:rPr>
                <w:rFonts w:ascii="標楷體" w:eastAsia="標楷體" w:hAnsi="標楷體" w:cs="標楷體"/>
                <w:sz w:val="24"/>
                <w:szCs w:val="24"/>
              </w:rPr>
            </w:pPr>
          </w:p>
        </w:tc>
      </w:tr>
      <w:tr w:rsidR="005568FC" w14:paraId="7A756E64" w14:textId="77777777" w:rsidTr="00022B4F">
        <w:trPr>
          <w:trHeight w:val="4277"/>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3C6A35A2" w14:textId="77777777" w:rsidR="005568FC" w:rsidRPr="00316DA1" w:rsidRDefault="005568FC" w:rsidP="005568FC">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十八</w:t>
            </w:r>
            <w:proofErr w:type="gramStart"/>
            <w:r w:rsidRPr="00316DA1">
              <w:rPr>
                <w:rFonts w:ascii="標楷體" w:eastAsia="標楷體" w:hAnsi="標楷體" w:cs="標楷體" w:hint="eastAsia"/>
              </w:rPr>
              <w:t>週</w:t>
            </w:r>
            <w:proofErr w:type="gramEnd"/>
          </w:p>
          <w:p w14:paraId="5B4E005C" w14:textId="51985062" w:rsidR="005568FC" w:rsidRDefault="005568FC" w:rsidP="005568FC">
            <w:pPr>
              <w:jc w:val="center"/>
              <w:rPr>
                <w:rFonts w:ascii="標楷體" w:eastAsia="標楷體" w:hAnsi="標楷體" w:cs="標楷體"/>
                <w:color w:val="FF0000"/>
                <w:sz w:val="24"/>
                <w:szCs w:val="24"/>
              </w:rPr>
            </w:pPr>
            <w:r>
              <w:rPr>
                <w:rFonts w:eastAsia="標楷體" w:hint="eastAsia"/>
              </w:rPr>
              <w:t>12</w:t>
            </w:r>
            <w:r w:rsidRPr="00316DA1">
              <w:rPr>
                <w:rFonts w:eastAsia="標楷體"/>
              </w:rPr>
              <w:t>/</w:t>
            </w:r>
            <w:r>
              <w:rPr>
                <w:rFonts w:eastAsia="標楷體" w:hint="eastAsia"/>
              </w:rPr>
              <w:t>28</w:t>
            </w:r>
            <w:r w:rsidRPr="00316DA1">
              <w:rPr>
                <w:rFonts w:eastAsia="標楷體"/>
              </w:rPr>
              <w:t>~</w:t>
            </w:r>
            <w:r>
              <w:rPr>
                <w:rFonts w:eastAsia="標楷體" w:hint="eastAsia"/>
              </w:rPr>
              <w:t>01</w:t>
            </w:r>
            <w:r w:rsidRPr="00316DA1">
              <w:rPr>
                <w:rFonts w:eastAsia="標楷體"/>
              </w:rPr>
              <w:t>/</w:t>
            </w:r>
            <w:r>
              <w:rPr>
                <w:rFonts w:eastAsia="標楷體" w:hint="eastAsia"/>
              </w:rPr>
              <w:t>03</w:t>
            </w:r>
          </w:p>
        </w:tc>
        <w:tc>
          <w:tcPr>
            <w:tcW w:w="1984" w:type="dxa"/>
            <w:vMerge w:val="restart"/>
            <w:tcBorders>
              <w:top w:val="single" w:sz="8" w:space="0" w:color="000000"/>
              <w:left w:val="single" w:sz="8" w:space="0" w:color="000000"/>
              <w:right w:val="single" w:sz="8" w:space="0" w:color="000000"/>
            </w:tcBorders>
          </w:tcPr>
          <w:p w14:paraId="307B45A4" w14:textId="77777777" w:rsidR="005568FC" w:rsidRPr="005778D1" w:rsidRDefault="005568FC" w:rsidP="00277C79">
            <w:pPr>
              <w:pStyle w:val="Default"/>
              <w:numPr>
                <w:ilvl w:val="0"/>
                <w:numId w:val="20"/>
              </w:numPr>
              <w:jc w:val="left"/>
              <w:rPr>
                <w:rFonts w:eastAsia="標楷體"/>
                <w:color w:val="auto"/>
              </w:rPr>
            </w:pPr>
            <w:r w:rsidRPr="005778D1">
              <w:rPr>
                <w:rFonts w:eastAsia="標楷體" w:hint="eastAsia"/>
                <w:color w:val="auto"/>
              </w:rPr>
              <w:t>能利用資訊蒐集進行有計畫的觀察及操作。</w:t>
            </w:r>
          </w:p>
          <w:p w14:paraId="042B6FF6" w14:textId="77777777" w:rsidR="005568FC" w:rsidRPr="005778D1" w:rsidRDefault="005568FC" w:rsidP="00277C79">
            <w:pPr>
              <w:pStyle w:val="Default"/>
              <w:numPr>
                <w:ilvl w:val="0"/>
                <w:numId w:val="20"/>
              </w:numPr>
              <w:jc w:val="left"/>
              <w:rPr>
                <w:rFonts w:eastAsia="標楷體"/>
                <w:color w:val="auto"/>
              </w:rPr>
            </w:pPr>
            <w:r w:rsidRPr="005778D1">
              <w:rPr>
                <w:rFonts w:eastAsia="標楷體" w:hint="eastAsia"/>
                <w:color w:val="auto"/>
              </w:rPr>
              <w:t>動手實作解決問題或驗證自己想法而獲得學習成就感提升學習動機。</w:t>
            </w:r>
          </w:p>
          <w:p w14:paraId="1172F082" w14:textId="77777777" w:rsidR="005568FC" w:rsidRPr="005778D1" w:rsidRDefault="005568FC" w:rsidP="00277C79">
            <w:pPr>
              <w:pStyle w:val="Default"/>
              <w:numPr>
                <w:ilvl w:val="0"/>
                <w:numId w:val="20"/>
              </w:numPr>
              <w:jc w:val="left"/>
              <w:rPr>
                <w:rFonts w:eastAsia="標楷體"/>
                <w:color w:val="auto"/>
              </w:rPr>
            </w:pPr>
            <w:r w:rsidRPr="005778D1">
              <w:rPr>
                <w:rFonts w:eastAsia="標楷體" w:hint="eastAsia"/>
                <w:color w:val="auto"/>
              </w:rPr>
              <w:t>透過與同儕討論，分享科學發現的樂趣。</w:t>
            </w:r>
          </w:p>
          <w:p w14:paraId="5A70B7CA" w14:textId="4F52156D" w:rsidR="005568FC" w:rsidRDefault="005568FC" w:rsidP="00277C79">
            <w:pPr>
              <w:pStyle w:val="Default"/>
              <w:numPr>
                <w:ilvl w:val="0"/>
                <w:numId w:val="20"/>
              </w:numPr>
              <w:jc w:val="left"/>
              <w:rPr>
                <w:rFonts w:eastAsia="標楷體"/>
                <w:color w:val="FF0000"/>
              </w:rPr>
            </w:pPr>
            <w:r w:rsidRPr="005778D1">
              <w:rPr>
                <w:rFonts w:eastAsia="標楷體" w:hint="eastAsia"/>
                <w:color w:val="auto"/>
              </w:rPr>
              <w:t>透過所學到的知識或科學探究結果解釋生活中現象的原因，建立科學學習自信心。</w:t>
            </w:r>
          </w:p>
        </w:tc>
        <w:tc>
          <w:tcPr>
            <w:tcW w:w="1418" w:type="dxa"/>
            <w:vMerge w:val="restart"/>
            <w:tcBorders>
              <w:top w:val="single" w:sz="8" w:space="0" w:color="000000"/>
              <w:left w:val="single" w:sz="8" w:space="0" w:color="000000"/>
              <w:right w:val="single" w:sz="8" w:space="0" w:color="000000"/>
            </w:tcBorders>
            <w:tcMar>
              <w:top w:w="100" w:type="dxa"/>
              <w:left w:w="20" w:type="dxa"/>
              <w:bottom w:w="100" w:type="dxa"/>
              <w:right w:w="20" w:type="dxa"/>
            </w:tcMar>
          </w:tcPr>
          <w:p w14:paraId="5DE3D0FD" w14:textId="77777777" w:rsidR="005568FC" w:rsidRPr="005778D1" w:rsidRDefault="005568FC" w:rsidP="00277C79">
            <w:pPr>
              <w:pStyle w:val="aff0"/>
              <w:numPr>
                <w:ilvl w:val="0"/>
                <w:numId w:val="21"/>
              </w:numPr>
              <w:ind w:leftChars="0"/>
              <w:jc w:val="left"/>
              <w:rPr>
                <w:rFonts w:ascii="標楷體" w:eastAsia="標楷體" w:hAnsi="標楷體" w:cs="新細明體"/>
                <w:color w:val="auto"/>
                <w:sz w:val="24"/>
                <w:szCs w:val="24"/>
              </w:rPr>
            </w:pPr>
            <w:r w:rsidRPr="005778D1">
              <w:rPr>
                <w:rFonts w:ascii="標楷體" w:eastAsia="標楷體" w:hAnsi="標楷體" w:cs="新細明體" w:hint="eastAsia"/>
                <w:color w:val="auto"/>
                <w:sz w:val="24"/>
                <w:szCs w:val="24"/>
              </w:rPr>
              <w:t>認識生活中的鹽類及特性。</w:t>
            </w:r>
          </w:p>
          <w:p w14:paraId="72D6A98F" w14:textId="77777777" w:rsidR="00E412DA" w:rsidRDefault="005568FC" w:rsidP="00277C79">
            <w:pPr>
              <w:pStyle w:val="aff0"/>
              <w:numPr>
                <w:ilvl w:val="0"/>
                <w:numId w:val="21"/>
              </w:numPr>
              <w:ind w:leftChars="0"/>
              <w:jc w:val="left"/>
              <w:rPr>
                <w:rFonts w:ascii="標楷體" w:eastAsia="標楷體" w:hAnsi="標楷體" w:cs="新細明體"/>
                <w:color w:val="auto"/>
                <w:sz w:val="24"/>
                <w:szCs w:val="24"/>
              </w:rPr>
            </w:pPr>
            <w:r w:rsidRPr="005778D1">
              <w:rPr>
                <w:rFonts w:ascii="標楷體" w:eastAsia="標楷體" w:hAnsi="標楷體" w:cs="新細明體" w:hint="eastAsia"/>
                <w:color w:val="auto"/>
                <w:sz w:val="24"/>
                <w:szCs w:val="24"/>
              </w:rPr>
              <w:t>認識滅火器的滅火原理。</w:t>
            </w:r>
          </w:p>
          <w:p w14:paraId="3147AF94" w14:textId="137461BF" w:rsidR="005568FC" w:rsidRPr="00E412DA" w:rsidRDefault="005568FC" w:rsidP="00277C79">
            <w:pPr>
              <w:pStyle w:val="aff0"/>
              <w:numPr>
                <w:ilvl w:val="0"/>
                <w:numId w:val="21"/>
              </w:numPr>
              <w:ind w:leftChars="0"/>
              <w:jc w:val="left"/>
              <w:rPr>
                <w:rFonts w:ascii="標楷體" w:eastAsia="標楷體" w:hAnsi="標楷體" w:cs="新細明體"/>
                <w:color w:val="auto"/>
                <w:sz w:val="24"/>
                <w:szCs w:val="24"/>
              </w:rPr>
            </w:pPr>
            <w:r w:rsidRPr="00E412DA">
              <w:rPr>
                <w:rFonts w:ascii="標楷體" w:eastAsia="標楷體" w:hAnsi="標楷體" w:cs="新細明體" w:hint="eastAsia"/>
                <w:color w:val="auto"/>
                <w:sz w:val="24"/>
                <w:szCs w:val="24"/>
              </w:rPr>
              <w:t>認識生活中常見的食品科學。</w:t>
            </w:r>
          </w:p>
        </w:tc>
        <w:tc>
          <w:tcPr>
            <w:tcW w:w="3402" w:type="dxa"/>
            <w:vMerge w:val="restart"/>
            <w:tcBorders>
              <w:top w:val="single" w:sz="8" w:space="0" w:color="000000"/>
              <w:right w:val="single" w:sz="8" w:space="0" w:color="000000"/>
            </w:tcBorders>
            <w:tcMar>
              <w:top w:w="100" w:type="dxa"/>
              <w:left w:w="20" w:type="dxa"/>
              <w:bottom w:w="100" w:type="dxa"/>
              <w:right w:w="20" w:type="dxa"/>
            </w:tcMar>
          </w:tcPr>
          <w:p w14:paraId="66157B5F" w14:textId="77777777" w:rsidR="005568FC" w:rsidRPr="005778D1" w:rsidRDefault="005568FC" w:rsidP="005568FC">
            <w:pPr>
              <w:jc w:val="left"/>
              <w:rPr>
                <w:rFonts w:ascii="標楷體" w:eastAsia="標楷體" w:hAnsi="標楷體" w:cs="標楷體"/>
                <w:color w:val="0070C0"/>
                <w:sz w:val="24"/>
                <w:szCs w:val="24"/>
              </w:rPr>
            </w:pPr>
            <w:r w:rsidRPr="005778D1">
              <w:rPr>
                <w:rFonts w:ascii="標楷體" w:eastAsia="標楷體" w:hAnsi="標楷體" w:cs="標楷體" w:hint="eastAsia"/>
                <w:color w:val="0070C0"/>
                <w:sz w:val="24"/>
                <w:szCs w:val="24"/>
              </w:rPr>
              <w:t>單元</w:t>
            </w:r>
            <w:r>
              <w:rPr>
                <w:rFonts w:ascii="標楷體" w:eastAsia="標楷體" w:hAnsi="標楷體" w:cs="標楷體" w:hint="eastAsia"/>
                <w:color w:val="0070C0"/>
                <w:sz w:val="24"/>
                <w:szCs w:val="24"/>
              </w:rPr>
              <w:t>二</w:t>
            </w:r>
            <w:r w:rsidRPr="005778D1">
              <w:rPr>
                <w:rFonts w:ascii="標楷體" w:eastAsia="標楷體" w:hAnsi="標楷體" w:cs="標楷體" w:hint="eastAsia"/>
                <w:color w:val="0070C0"/>
                <w:sz w:val="24"/>
                <w:szCs w:val="24"/>
              </w:rPr>
              <w:t>：古早味</w:t>
            </w:r>
            <w:proofErr w:type="gramStart"/>
            <w:r w:rsidRPr="005778D1">
              <w:rPr>
                <w:rFonts w:ascii="標楷體" w:eastAsia="標楷體" w:hAnsi="標楷體" w:cs="標楷體" w:hint="eastAsia"/>
                <w:color w:val="0070C0"/>
                <w:sz w:val="24"/>
                <w:szCs w:val="24"/>
              </w:rPr>
              <w:t>椪</w:t>
            </w:r>
            <w:proofErr w:type="gramEnd"/>
            <w:r w:rsidRPr="005778D1">
              <w:rPr>
                <w:rFonts w:ascii="標楷體" w:eastAsia="標楷體" w:hAnsi="標楷體" w:cs="標楷體" w:hint="eastAsia"/>
                <w:color w:val="0070C0"/>
                <w:sz w:val="24"/>
                <w:szCs w:val="24"/>
              </w:rPr>
              <w:t>糖</w:t>
            </w:r>
          </w:p>
          <w:p w14:paraId="612AEBB6" w14:textId="77777777" w:rsidR="005568FC" w:rsidRPr="005778D1" w:rsidRDefault="005568FC" w:rsidP="005568FC">
            <w:pPr>
              <w:jc w:val="left"/>
              <w:rPr>
                <w:rFonts w:ascii="標楷體" w:eastAsia="標楷體" w:hAnsi="標楷體" w:cs="標楷體"/>
                <w:color w:val="00B050"/>
                <w:sz w:val="24"/>
                <w:szCs w:val="24"/>
              </w:rPr>
            </w:pPr>
            <w:r w:rsidRPr="005778D1">
              <w:rPr>
                <w:rFonts w:ascii="標楷體" w:eastAsia="標楷體" w:hAnsi="標楷體" w:cs="標楷體" w:hint="eastAsia"/>
                <w:color w:val="00B050"/>
                <w:sz w:val="24"/>
                <w:szCs w:val="24"/>
              </w:rPr>
              <w:t>活動</w:t>
            </w:r>
            <w:proofErr w:type="gramStart"/>
            <w:r w:rsidRPr="005778D1">
              <w:rPr>
                <w:rFonts w:ascii="標楷體" w:eastAsia="標楷體" w:hAnsi="標楷體" w:cs="標楷體" w:hint="eastAsia"/>
                <w:color w:val="00B050"/>
                <w:sz w:val="24"/>
                <w:szCs w:val="24"/>
              </w:rPr>
              <w:t>一</w:t>
            </w:r>
            <w:proofErr w:type="gramEnd"/>
            <w:r w:rsidRPr="005778D1">
              <w:rPr>
                <w:rFonts w:ascii="標楷體" w:eastAsia="標楷體" w:hAnsi="標楷體" w:cs="標楷體" w:hint="eastAsia"/>
                <w:color w:val="00B050"/>
                <w:sz w:val="24"/>
                <w:szCs w:val="24"/>
              </w:rPr>
              <w:t>：</w:t>
            </w:r>
            <w:r>
              <w:rPr>
                <w:rFonts w:ascii="標楷體" w:eastAsia="標楷體" w:hAnsi="標楷體" w:cs="標楷體" w:hint="eastAsia"/>
                <w:color w:val="00B050"/>
                <w:sz w:val="24"/>
                <w:szCs w:val="24"/>
              </w:rPr>
              <w:t>食品</w:t>
            </w:r>
            <w:r w:rsidRPr="005778D1">
              <w:rPr>
                <w:rFonts w:ascii="標楷體" w:eastAsia="標楷體" w:hAnsi="標楷體" w:cs="標楷體" w:hint="eastAsia"/>
                <w:color w:val="00B050"/>
                <w:sz w:val="24"/>
                <w:szCs w:val="24"/>
              </w:rPr>
              <w:t>科學文本</w:t>
            </w:r>
            <w:r>
              <w:rPr>
                <w:rFonts w:ascii="標楷體" w:eastAsia="標楷體" w:hAnsi="標楷體" w:cs="標楷體" w:hint="eastAsia"/>
                <w:color w:val="00B050"/>
                <w:sz w:val="24"/>
                <w:szCs w:val="24"/>
              </w:rPr>
              <w:t>賞析及討論</w:t>
            </w:r>
          </w:p>
          <w:p w14:paraId="46A19D27" w14:textId="77777777" w:rsidR="005568FC" w:rsidRPr="005778D1" w:rsidRDefault="005568FC" w:rsidP="005568FC">
            <w:pPr>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教師簡介酸、鹼、鹽等電解質的特性。再讓各組閱讀</w:t>
            </w:r>
            <w:proofErr w:type="gramStart"/>
            <w:r w:rsidRPr="005778D1">
              <w:rPr>
                <w:rFonts w:ascii="標楷體" w:eastAsia="標楷體" w:hAnsi="標楷體" w:cs="標楷體" w:hint="eastAsia"/>
                <w:color w:val="auto"/>
                <w:sz w:val="24"/>
                <w:szCs w:val="24"/>
              </w:rPr>
              <w:t>椪</w:t>
            </w:r>
            <w:proofErr w:type="gramEnd"/>
            <w:r w:rsidRPr="005778D1">
              <w:rPr>
                <w:rFonts w:ascii="標楷體" w:eastAsia="標楷體" w:hAnsi="標楷體" w:cs="標楷體" w:hint="eastAsia"/>
                <w:color w:val="auto"/>
                <w:sz w:val="24"/>
                <w:szCs w:val="24"/>
              </w:rPr>
              <w:t>糖的相關報導或食譜，讓各組進行討論</w:t>
            </w:r>
            <w:r>
              <w:rPr>
                <w:rFonts w:ascii="標楷體" w:eastAsia="標楷體" w:hAnsi="標楷體" w:cs="標楷體" w:hint="eastAsia"/>
                <w:color w:val="auto"/>
                <w:sz w:val="24"/>
                <w:szCs w:val="24"/>
              </w:rPr>
              <w:t>及統整出製作</w:t>
            </w:r>
            <w:proofErr w:type="gramStart"/>
            <w:r>
              <w:rPr>
                <w:rFonts w:ascii="標楷體" w:eastAsia="標楷體" w:hAnsi="標楷體" w:cs="標楷體" w:hint="eastAsia"/>
                <w:color w:val="auto"/>
                <w:sz w:val="24"/>
                <w:szCs w:val="24"/>
              </w:rPr>
              <w:t>椪</w:t>
            </w:r>
            <w:proofErr w:type="gramEnd"/>
            <w:r>
              <w:rPr>
                <w:rFonts w:ascii="標楷體" w:eastAsia="標楷體" w:hAnsi="標楷體" w:cs="標楷體" w:hint="eastAsia"/>
                <w:color w:val="auto"/>
                <w:sz w:val="24"/>
                <w:szCs w:val="24"/>
              </w:rPr>
              <w:t>糖需要的材料、技巧等，並進行</w:t>
            </w:r>
            <w:proofErr w:type="gramStart"/>
            <w:r>
              <w:rPr>
                <w:rFonts w:ascii="標楷體" w:eastAsia="標楷體" w:hAnsi="標楷體" w:cs="標楷體" w:hint="eastAsia"/>
                <w:color w:val="auto"/>
                <w:sz w:val="24"/>
                <w:szCs w:val="24"/>
              </w:rPr>
              <w:t>椪</w:t>
            </w:r>
            <w:proofErr w:type="gramEnd"/>
            <w:r>
              <w:rPr>
                <w:rFonts w:ascii="標楷體" w:eastAsia="標楷體" w:hAnsi="標楷體" w:cs="標楷體" w:hint="eastAsia"/>
                <w:color w:val="auto"/>
                <w:sz w:val="24"/>
                <w:szCs w:val="24"/>
              </w:rPr>
              <w:t>糖的食譜撰寫，為往後</w:t>
            </w:r>
            <w:r w:rsidRPr="005778D1">
              <w:rPr>
                <w:rFonts w:ascii="標楷體" w:eastAsia="標楷體" w:hAnsi="標楷體" w:cs="標楷體" w:hint="eastAsia"/>
                <w:color w:val="auto"/>
                <w:sz w:val="24"/>
                <w:szCs w:val="24"/>
              </w:rPr>
              <w:t>的實作課程做準備。</w:t>
            </w:r>
          </w:p>
          <w:p w14:paraId="4116BA8F" w14:textId="58675E19" w:rsidR="005568FC" w:rsidRDefault="005568FC" w:rsidP="005568FC">
            <w:pPr>
              <w:jc w:val="left"/>
              <w:rPr>
                <w:rFonts w:ascii="標楷體" w:eastAsia="標楷體" w:hAnsi="標楷體" w:cs="標楷體"/>
                <w:color w:val="00B050"/>
                <w:sz w:val="24"/>
                <w:szCs w:val="24"/>
              </w:rPr>
            </w:pPr>
            <w:r>
              <w:rPr>
                <w:rFonts w:ascii="標楷體" w:eastAsia="標楷體" w:hAnsi="標楷體" w:cs="標楷體" w:hint="eastAsia"/>
                <w:color w:val="00B050"/>
                <w:sz w:val="24"/>
                <w:szCs w:val="24"/>
              </w:rPr>
              <w:t>活動二：介紹常見的火災</w:t>
            </w:r>
            <w:bookmarkStart w:id="0" w:name="_GoBack"/>
            <w:bookmarkEnd w:id="0"/>
            <w:r>
              <w:rPr>
                <w:rFonts w:ascii="標楷體" w:eastAsia="標楷體" w:hAnsi="標楷體" w:cs="標楷體" w:hint="eastAsia"/>
                <w:color w:val="00B050"/>
                <w:sz w:val="24"/>
                <w:szCs w:val="24"/>
              </w:rPr>
              <w:t>及滅火方式(融入安全教育)</w:t>
            </w:r>
          </w:p>
          <w:p w14:paraId="1FFFCE2D" w14:textId="5D65AAEB" w:rsidR="005568FC" w:rsidRDefault="005568FC" w:rsidP="005568FC">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承接前一節的</w:t>
            </w:r>
            <w:proofErr w:type="gramStart"/>
            <w:r>
              <w:rPr>
                <w:rFonts w:ascii="標楷體" w:eastAsia="標楷體" w:hAnsi="標楷體" w:cs="標楷體" w:hint="eastAsia"/>
                <w:color w:val="auto"/>
                <w:sz w:val="24"/>
                <w:szCs w:val="24"/>
              </w:rPr>
              <w:t>椪</w:t>
            </w:r>
            <w:proofErr w:type="gramEnd"/>
            <w:r>
              <w:rPr>
                <w:rFonts w:ascii="標楷體" w:eastAsia="標楷體" w:hAnsi="標楷體" w:cs="標楷體" w:hint="eastAsia"/>
                <w:color w:val="auto"/>
                <w:sz w:val="24"/>
                <w:szCs w:val="24"/>
              </w:rPr>
              <w:t>糖製作原理，由教師引導學生認識常見火災的種類及滅火器的種類，並藉由前一節課的科學文本閱讀，了解鹽類中碳酸氫鈉的特性，並介紹滅火器的使用方法及滅火原</w:t>
            </w:r>
            <w:r w:rsidR="00022B4F">
              <w:rPr>
                <w:rFonts w:ascii="標楷體" w:eastAsia="標楷體" w:hAnsi="標楷體" w:cs="標楷體" w:hint="eastAsia"/>
                <w:color w:val="auto"/>
                <w:sz w:val="24"/>
                <w:szCs w:val="24"/>
              </w:rPr>
              <w:t>理，銜接下一節課的</w:t>
            </w:r>
            <w:proofErr w:type="gramStart"/>
            <w:r w:rsidR="00022B4F">
              <w:rPr>
                <w:rFonts w:ascii="標楷體" w:eastAsia="標楷體" w:hAnsi="標楷體" w:cs="標楷體" w:hint="eastAsia"/>
                <w:color w:val="auto"/>
                <w:sz w:val="24"/>
                <w:szCs w:val="24"/>
              </w:rPr>
              <w:t>椪</w:t>
            </w:r>
            <w:proofErr w:type="gramEnd"/>
            <w:r w:rsidR="00022B4F">
              <w:rPr>
                <w:rFonts w:ascii="標楷體" w:eastAsia="標楷體" w:hAnsi="標楷體" w:cs="標楷體" w:hint="eastAsia"/>
                <w:color w:val="auto"/>
                <w:sz w:val="24"/>
                <w:szCs w:val="24"/>
              </w:rPr>
              <w:t>糖實驗，藉由小蘇打遇熱產生二氧化碳進行滅火</w:t>
            </w:r>
          </w:p>
          <w:p w14:paraId="3395601A" w14:textId="77777777" w:rsidR="005568FC" w:rsidRPr="00BE021F" w:rsidRDefault="005568FC" w:rsidP="005568FC">
            <w:pPr>
              <w:jc w:val="left"/>
              <w:rPr>
                <w:rFonts w:ascii="標楷體" w:eastAsia="標楷體" w:hAnsi="標楷體" w:cs="標楷體"/>
                <w:color w:val="FF0000"/>
                <w:sz w:val="24"/>
                <w:szCs w:val="24"/>
              </w:rPr>
            </w:pPr>
            <w:r w:rsidRPr="00BE021F">
              <w:rPr>
                <w:rFonts w:ascii="標楷體" w:eastAsia="標楷體" w:hAnsi="標楷體" w:cs="標楷體" w:hint="eastAsia"/>
                <w:color w:val="FF0000"/>
                <w:sz w:val="24"/>
                <w:szCs w:val="24"/>
              </w:rPr>
              <w:t>藉此了解日常生活中發生事故的原因及探討日常生活發生事故的影響因素有哪些。</w:t>
            </w:r>
          </w:p>
          <w:p w14:paraId="0494916D" w14:textId="77777777" w:rsidR="005568FC" w:rsidRPr="005778D1" w:rsidRDefault="005568FC" w:rsidP="005568FC">
            <w:pPr>
              <w:jc w:val="left"/>
              <w:rPr>
                <w:rFonts w:ascii="標楷體" w:eastAsia="標楷體" w:hAnsi="標楷體" w:cs="標楷體"/>
                <w:color w:val="00B050"/>
                <w:sz w:val="24"/>
                <w:szCs w:val="24"/>
              </w:rPr>
            </w:pPr>
            <w:r>
              <w:rPr>
                <w:rFonts w:ascii="標楷體" w:eastAsia="標楷體" w:hAnsi="標楷體" w:cs="標楷體" w:hint="eastAsia"/>
                <w:color w:val="00B050"/>
                <w:sz w:val="24"/>
                <w:szCs w:val="24"/>
              </w:rPr>
              <w:t>活動</w:t>
            </w:r>
            <w:proofErr w:type="gramStart"/>
            <w:r>
              <w:rPr>
                <w:rFonts w:ascii="標楷體" w:eastAsia="標楷體" w:hAnsi="標楷體" w:cs="標楷體" w:hint="eastAsia"/>
                <w:color w:val="00B050"/>
                <w:sz w:val="24"/>
                <w:szCs w:val="24"/>
              </w:rPr>
              <w:t>三</w:t>
            </w:r>
            <w:proofErr w:type="gramEnd"/>
            <w:r w:rsidRPr="005778D1">
              <w:rPr>
                <w:rFonts w:ascii="標楷體" w:eastAsia="標楷體" w:hAnsi="標楷體" w:cs="標楷體" w:hint="eastAsia"/>
                <w:color w:val="00B050"/>
                <w:sz w:val="24"/>
                <w:szCs w:val="24"/>
              </w:rPr>
              <w:t>：古早味</w:t>
            </w:r>
            <w:proofErr w:type="gramStart"/>
            <w:r w:rsidRPr="005778D1">
              <w:rPr>
                <w:rFonts w:ascii="標楷體" w:eastAsia="標楷體" w:hAnsi="標楷體" w:cs="標楷體" w:hint="eastAsia"/>
                <w:color w:val="00B050"/>
                <w:sz w:val="24"/>
                <w:szCs w:val="24"/>
              </w:rPr>
              <w:t>椪</w:t>
            </w:r>
            <w:proofErr w:type="gramEnd"/>
            <w:r w:rsidRPr="005778D1">
              <w:rPr>
                <w:rFonts w:ascii="標楷體" w:eastAsia="標楷體" w:hAnsi="標楷體" w:cs="標楷體" w:hint="eastAsia"/>
                <w:color w:val="00B050"/>
                <w:sz w:val="24"/>
                <w:szCs w:val="24"/>
              </w:rPr>
              <w:t>糖製作</w:t>
            </w:r>
          </w:p>
          <w:p w14:paraId="26278986" w14:textId="529BBD1E" w:rsidR="005568FC" w:rsidRDefault="005568FC" w:rsidP="005568FC">
            <w:pPr>
              <w:rPr>
                <w:rFonts w:ascii="標楷體" w:eastAsia="標楷體" w:hAnsi="標楷體" w:cs="標楷體"/>
                <w:color w:val="FF0000"/>
                <w:sz w:val="24"/>
                <w:szCs w:val="24"/>
              </w:rPr>
            </w:pPr>
            <w:r>
              <w:rPr>
                <w:rFonts w:ascii="標楷體" w:eastAsia="標楷體" w:hAnsi="標楷體" w:cs="標楷體" w:hint="eastAsia"/>
                <w:color w:val="auto"/>
                <w:sz w:val="24"/>
                <w:szCs w:val="24"/>
              </w:rPr>
              <w:t>各組利用第一</w:t>
            </w:r>
            <w:r w:rsidRPr="005778D1">
              <w:rPr>
                <w:rFonts w:ascii="標楷體" w:eastAsia="標楷體" w:hAnsi="標楷體" w:cs="標楷體" w:hint="eastAsia"/>
                <w:color w:val="auto"/>
                <w:sz w:val="24"/>
                <w:szCs w:val="24"/>
              </w:rPr>
              <w:t>周討論完的</w:t>
            </w:r>
            <w:proofErr w:type="gramStart"/>
            <w:r w:rsidRPr="005778D1">
              <w:rPr>
                <w:rFonts w:ascii="標楷體" w:eastAsia="標楷體" w:hAnsi="標楷體" w:cs="標楷體" w:hint="eastAsia"/>
                <w:color w:val="auto"/>
                <w:sz w:val="24"/>
                <w:szCs w:val="24"/>
              </w:rPr>
              <w:t>椪</w:t>
            </w:r>
            <w:proofErr w:type="gramEnd"/>
            <w:r w:rsidRPr="005778D1">
              <w:rPr>
                <w:rFonts w:ascii="標楷體" w:eastAsia="標楷體" w:hAnsi="標楷體" w:cs="標楷體" w:hint="eastAsia"/>
                <w:color w:val="auto"/>
                <w:sz w:val="24"/>
                <w:szCs w:val="24"/>
              </w:rPr>
              <w:t>糖食譜進行</w:t>
            </w:r>
            <w:proofErr w:type="gramStart"/>
            <w:r w:rsidRPr="005778D1">
              <w:rPr>
                <w:rFonts w:ascii="標楷體" w:eastAsia="標楷體" w:hAnsi="標楷體" w:cs="標楷體" w:hint="eastAsia"/>
                <w:color w:val="auto"/>
                <w:sz w:val="24"/>
                <w:szCs w:val="24"/>
              </w:rPr>
              <w:t>椪糖實</w:t>
            </w:r>
            <w:proofErr w:type="gramEnd"/>
            <w:r w:rsidRPr="005778D1">
              <w:rPr>
                <w:rFonts w:ascii="標楷體" w:eastAsia="標楷體" w:hAnsi="標楷體" w:cs="標楷體" w:hint="eastAsia"/>
                <w:color w:val="auto"/>
                <w:sz w:val="24"/>
                <w:szCs w:val="24"/>
              </w:rPr>
              <w:t>作，並從實做中探討糖、水、小蘇打、加熱時間等變因改變對</w:t>
            </w:r>
            <w:proofErr w:type="gramStart"/>
            <w:r w:rsidRPr="005778D1">
              <w:rPr>
                <w:rFonts w:ascii="標楷體" w:eastAsia="標楷體" w:hAnsi="標楷體" w:cs="標楷體" w:hint="eastAsia"/>
                <w:color w:val="auto"/>
                <w:sz w:val="24"/>
                <w:szCs w:val="24"/>
              </w:rPr>
              <w:t>椪</w:t>
            </w:r>
            <w:proofErr w:type="gramEnd"/>
            <w:r w:rsidRPr="005778D1">
              <w:rPr>
                <w:rFonts w:ascii="標楷體" w:eastAsia="標楷體" w:hAnsi="標楷體" w:cs="標楷體" w:hint="eastAsia"/>
                <w:color w:val="auto"/>
                <w:sz w:val="24"/>
                <w:szCs w:val="24"/>
              </w:rPr>
              <w:t>糖製作成敗的影響，並針對原訂的食譜進行修正，統整出新的</w:t>
            </w:r>
            <w:proofErr w:type="gramStart"/>
            <w:r w:rsidRPr="005778D1">
              <w:rPr>
                <w:rFonts w:ascii="標楷體" w:eastAsia="標楷體" w:hAnsi="標楷體" w:cs="標楷體" w:hint="eastAsia"/>
                <w:color w:val="auto"/>
                <w:sz w:val="24"/>
                <w:szCs w:val="24"/>
              </w:rPr>
              <w:t>椪</w:t>
            </w:r>
            <w:proofErr w:type="gramEnd"/>
            <w:r w:rsidRPr="005778D1">
              <w:rPr>
                <w:rFonts w:ascii="標楷體" w:eastAsia="標楷體" w:hAnsi="標楷體" w:cs="標楷體" w:hint="eastAsia"/>
                <w:color w:val="auto"/>
                <w:sz w:val="24"/>
                <w:szCs w:val="24"/>
              </w:rPr>
              <w:t>糖食譜並進行分享。</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14:paraId="55D39B77" w14:textId="3BB2FC6B" w:rsidR="005568FC" w:rsidRDefault="005568FC" w:rsidP="005568FC">
            <w:pPr>
              <w:ind w:left="317" w:hanging="317"/>
              <w:jc w:val="center"/>
              <w:rPr>
                <w:rFonts w:ascii="標楷體" w:eastAsia="標楷體" w:hAnsi="標楷體" w:cs="標楷體"/>
                <w:color w:val="FF0000"/>
                <w:sz w:val="24"/>
                <w:szCs w:val="24"/>
              </w:rPr>
            </w:pPr>
            <w:r w:rsidRPr="00AD46C3">
              <w:rPr>
                <w:rFonts w:ascii="標楷體" w:eastAsia="標楷體" w:hAnsi="標楷體" w:cs="標楷體" w:hint="eastAsia"/>
                <w:color w:val="auto"/>
                <w:sz w:val="24"/>
                <w:szCs w:val="24"/>
              </w:rPr>
              <w:t>2</w:t>
            </w:r>
          </w:p>
        </w:tc>
        <w:tc>
          <w:tcPr>
            <w:tcW w:w="1256" w:type="dxa"/>
            <w:vMerge w:val="restart"/>
            <w:tcBorders>
              <w:top w:val="single" w:sz="8" w:space="0" w:color="000000"/>
              <w:right w:val="single" w:sz="8" w:space="0" w:color="000000"/>
            </w:tcBorders>
            <w:tcMar>
              <w:top w:w="100" w:type="dxa"/>
              <w:left w:w="20" w:type="dxa"/>
              <w:bottom w:w="100" w:type="dxa"/>
              <w:right w:w="20" w:type="dxa"/>
            </w:tcMar>
          </w:tcPr>
          <w:p w14:paraId="45251508" w14:textId="77777777" w:rsidR="005568FC" w:rsidRPr="005778D1" w:rsidRDefault="005568FC" w:rsidP="00022B4F">
            <w:pPr>
              <w:ind w:leftChars="-10" w:left="-13" w:hanging="7"/>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教師自編講義及學習單</w:t>
            </w:r>
          </w:p>
          <w:p w14:paraId="3AA4ADE5" w14:textId="77777777" w:rsidR="005568FC" w:rsidRPr="005778D1" w:rsidRDefault="005568FC" w:rsidP="00022B4F">
            <w:pPr>
              <w:ind w:leftChars="-10" w:left="-13"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教師共備之</w:t>
            </w:r>
            <w:proofErr w:type="gramEnd"/>
            <w:r w:rsidRPr="005778D1">
              <w:rPr>
                <w:rFonts w:ascii="標楷體" w:eastAsia="標楷體" w:hAnsi="標楷體" w:cs="標楷體" w:hint="eastAsia"/>
                <w:color w:val="auto"/>
                <w:sz w:val="24"/>
                <w:szCs w:val="24"/>
              </w:rPr>
              <w:t>科學影片</w:t>
            </w:r>
          </w:p>
          <w:p w14:paraId="5AB009CC" w14:textId="77777777" w:rsidR="005568FC" w:rsidRPr="005778D1" w:rsidRDefault="005568FC" w:rsidP="00022B4F">
            <w:pPr>
              <w:ind w:leftChars="-10" w:left="-13"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教師共備之</w:t>
            </w:r>
            <w:proofErr w:type="gramEnd"/>
            <w:r w:rsidRPr="005778D1">
              <w:rPr>
                <w:rFonts w:ascii="標楷體" w:eastAsia="標楷體" w:hAnsi="標楷體" w:cs="標楷體" w:hint="eastAsia"/>
                <w:color w:val="auto"/>
                <w:sz w:val="24"/>
                <w:szCs w:val="24"/>
              </w:rPr>
              <w:t>科學文本</w:t>
            </w:r>
          </w:p>
          <w:p w14:paraId="32001081" w14:textId="006A30F7" w:rsidR="005568FC" w:rsidRDefault="005568FC" w:rsidP="00022B4F">
            <w:pPr>
              <w:ind w:leftChars="-10" w:left="-13" w:hanging="7"/>
              <w:jc w:val="left"/>
              <w:rPr>
                <w:rFonts w:ascii="標楷體" w:eastAsia="標楷體" w:hAnsi="標楷體" w:cs="標楷體"/>
                <w:color w:val="FF0000"/>
                <w:sz w:val="24"/>
                <w:szCs w:val="24"/>
              </w:rPr>
            </w:pPr>
            <w:proofErr w:type="gramStart"/>
            <w:r w:rsidRPr="005778D1">
              <w:rPr>
                <w:rFonts w:ascii="標楷體" w:eastAsia="標楷體" w:hAnsi="標楷體" w:cs="標楷體" w:hint="eastAsia"/>
                <w:color w:val="auto"/>
                <w:sz w:val="24"/>
                <w:szCs w:val="24"/>
              </w:rPr>
              <w:t>椪糖實</w:t>
            </w:r>
            <w:proofErr w:type="gramEnd"/>
            <w:r w:rsidRPr="005778D1">
              <w:rPr>
                <w:rFonts w:ascii="標楷體" w:eastAsia="標楷體" w:hAnsi="標楷體" w:cs="標楷體" w:hint="eastAsia"/>
                <w:color w:val="auto"/>
                <w:sz w:val="24"/>
                <w:szCs w:val="24"/>
              </w:rPr>
              <w:t>作之相關材料</w:t>
            </w:r>
          </w:p>
        </w:tc>
        <w:tc>
          <w:tcPr>
            <w:tcW w:w="1579" w:type="dxa"/>
            <w:vMerge w:val="restart"/>
            <w:tcBorders>
              <w:top w:val="single" w:sz="8" w:space="0" w:color="000000"/>
              <w:right w:val="single" w:sz="8" w:space="0" w:color="000000"/>
            </w:tcBorders>
          </w:tcPr>
          <w:p w14:paraId="7E66288C" w14:textId="77777777" w:rsidR="005568FC" w:rsidRPr="005778D1" w:rsidRDefault="005568FC" w:rsidP="00022B4F">
            <w:pPr>
              <w:ind w:left="-84" w:hanging="7"/>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分組合作學習</w:t>
            </w:r>
          </w:p>
          <w:p w14:paraId="4785EA66" w14:textId="00AE8528" w:rsidR="005568FC" w:rsidRDefault="005568FC" w:rsidP="00022B4F">
            <w:pPr>
              <w:ind w:left="-84" w:hanging="7"/>
              <w:rPr>
                <w:rFonts w:ascii="標楷體" w:eastAsia="標楷體" w:hAnsi="標楷體" w:cs="標楷體"/>
                <w:color w:val="FF0000"/>
                <w:sz w:val="24"/>
                <w:szCs w:val="24"/>
              </w:rPr>
            </w:pPr>
            <w:proofErr w:type="gramStart"/>
            <w:r w:rsidRPr="005778D1">
              <w:rPr>
                <w:rFonts w:ascii="標楷體" w:eastAsia="標楷體" w:hAnsi="標楷體" w:cs="標楷體" w:hint="eastAsia"/>
                <w:color w:val="auto"/>
                <w:sz w:val="24"/>
                <w:szCs w:val="24"/>
              </w:rPr>
              <w:t>探究式實作</w:t>
            </w:r>
            <w:proofErr w:type="gramEnd"/>
            <w:r w:rsidRPr="005778D1">
              <w:rPr>
                <w:rFonts w:ascii="標楷體" w:eastAsia="標楷體" w:hAnsi="標楷體" w:cs="標楷體" w:hint="eastAsia"/>
                <w:color w:val="auto"/>
                <w:sz w:val="24"/>
                <w:szCs w:val="24"/>
              </w:rPr>
              <w:t>學習</w:t>
            </w:r>
          </w:p>
        </w:tc>
        <w:tc>
          <w:tcPr>
            <w:tcW w:w="1701" w:type="dxa"/>
            <w:vMerge w:val="restart"/>
            <w:tcBorders>
              <w:top w:val="single" w:sz="8" w:space="0" w:color="000000"/>
              <w:right w:val="single" w:sz="8" w:space="0" w:color="000000"/>
            </w:tcBorders>
            <w:tcMar>
              <w:top w:w="100" w:type="dxa"/>
              <w:left w:w="20" w:type="dxa"/>
              <w:bottom w:w="100" w:type="dxa"/>
              <w:right w:w="20" w:type="dxa"/>
            </w:tcMar>
          </w:tcPr>
          <w:p w14:paraId="4D2E51CA" w14:textId="77777777" w:rsidR="005568FC" w:rsidRPr="00BD569A" w:rsidRDefault="005568FC" w:rsidP="005568FC">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課程參與</w:t>
            </w:r>
          </w:p>
          <w:p w14:paraId="0504A268" w14:textId="77777777" w:rsidR="005568FC" w:rsidRPr="00BD569A" w:rsidRDefault="005568FC" w:rsidP="005568FC">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分組討論狀況</w:t>
            </w:r>
          </w:p>
          <w:p w14:paraId="1DD7121A" w14:textId="77777777" w:rsidR="005568FC" w:rsidRPr="00BD569A" w:rsidRDefault="005568FC" w:rsidP="005568FC">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分組報告</w:t>
            </w:r>
          </w:p>
          <w:p w14:paraId="5EDE2A43" w14:textId="77777777" w:rsidR="005568FC" w:rsidRPr="00BD569A" w:rsidRDefault="005568FC" w:rsidP="005568FC">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學習單</w:t>
            </w:r>
          </w:p>
          <w:p w14:paraId="777E141B" w14:textId="0C083CBC" w:rsidR="005568FC" w:rsidRDefault="005568FC" w:rsidP="00022B4F">
            <w:pPr>
              <w:ind w:left="-22" w:hanging="7"/>
              <w:rPr>
                <w:rFonts w:ascii="標楷體" w:eastAsia="標楷體" w:hAnsi="標楷體" w:cs="標楷體"/>
                <w:color w:val="FF0000"/>
                <w:sz w:val="24"/>
                <w:szCs w:val="24"/>
              </w:rPr>
            </w:pPr>
            <w:r w:rsidRPr="00BD569A">
              <w:rPr>
                <w:rFonts w:ascii="標楷體" w:eastAsia="標楷體" w:hAnsi="標楷體" w:cs="標楷體" w:hint="eastAsia"/>
                <w:color w:val="auto"/>
                <w:sz w:val="24"/>
                <w:szCs w:val="24"/>
              </w:rPr>
              <w:t>實作評量</w:t>
            </w:r>
          </w:p>
        </w:tc>
        <w:tc>
          <w:tcPr>
            <w:tcW w:w="1134" w:type="dxa"/>
            <w:vMerge w:val="restart"/>
            <w:tcBorders>
              <w:top w:val="single" w:sz="8" w:space="0" w:color="000000"/>
              <w:right w:val="single" w:sz="8" w:space="0" w:color="000000"/>
            </w:tcBorders>
            <w:tcMar>
              <w:top w:w="100" w:type="dxa"/>
              <w:left w:w="20" w:type="dxa"/>
              <w:bottom w:w="100" w:type="dxa"/>
              <w:right w:w="20" w:type="dxa"/>
            </w:tcMar>
          </w:tcPr>
          <w:p w14:paraId="330EBD75" w14:textId="77777777" w:rsidR="005568FC" w:rsidRPr="00E412DA" w:rsidRDefault="005568FC" w:rsidP="00022B4F">
            <w:pPr>
              <w:ind w:left="23" w:firstLine="0"/>
              <w:jc w:val="left"/>
              <w:rPr>
                <w:rFonts w:ascii="標楷體" w:eastAsia="標楷體" w:hAnsi="標楷體" w:cs="DFKaiShu-SB-Estd-BF"/>
                <w:color w:val="FF0000"/>
                <w:sz w:val="24"/>
                <w:szCs w:val="24"/>
              </w:rPr>
            </w:pPr>
            <w:r w:rsidRPr="00E412DA">
              <w:rPr>
                <w:rFonts w:ascii="標楷體" w:eastAsia="標楷體" w:hAnsi="標楷體" w:cs="DFKaiShu-SB-Estd-BF" w:hint="eastAsia"/>
                <w:color w:val="FF0000"/>
                <w:sz w:val="24"/>
                <w:szCs w:val="24"/>
              </w:rPr>
              <w:t>安全教育</w:t>
            </w:r>
          </w:p>
          <w:p w14:paraId="21A3C72F" w14:textId="77777777" w:rsidR="00022B4F" w:rsidRDefault="005568FC" w:rsidP="00022B4F">
            <w:pPr>
              <w:ind w:left="23" w:firstLine="0"/>
              <w:jc w:val="left"/>
              <w:rPr>
                <w:rFonts w:ascii="標楷體" w:eastAsia="標楷體" w:hAnsi="標楷體" w:cs="新細明體"/>
                <w:color w:val="FF0000"/>
                <w:sz w:val="24"/>
                <w:szCs w:val="24"/>
              </w:rPr>
            </w:pPr>
            <w:r w:rsidRPr="00E412DA">
              <w:rPr>
                <w:rFonts w:ascii="標楷體" w:eastAsia="標楷體" w:hAnsi="標楷體" w:cs="新細明體" w:hint="eastAsia"/>
                <w:color w:val="FF0000"/>
                <w:sz w:val="24"/>
                <w:szCs w:val="24"/>
              </w:rPr>
              <w:t>安</w:t>
            </w:r>
            <w:r w:rsidRPr="00E412DA">
              <w:rPr>
                <w:rFonts w:ascii="標楷體" w:eastAsia="標楷體" w:hAnsi="標楷體" w:cs="新細明體"/>
                <w:color w:val="FF0000"/>
                <w:sz w:val="24"/>
                <w:szCs w:val="24"/>
              </w:rPr>
              <w:t>J3</w:t>
            </w:r>
          </w:p>
          <w:p w14:paraId="5786FE14" w14:textId="49F6F1B7" w:rsidR="005568FC" w:rsidRPr="00E412DA" w:rsidRDefault="005568FC" w:rsidP="00022B4F">
            <w:pPr>
              <w:ind w:left="23" w:firstLine="0"/>
              <w:jc w:val="left"/>
              <w:rPr>
                <w:rFonts w:ascii="標楷體" w:eastAsia="標楷體" w:hAnsi="標楷體" w:cs="新細明體"/>
                <w:color w:val="FF0000"/>
                <w:sz w:val="24"/>
                <w:szCs w:val="24"/>
              </w:rPr>
            </w:pPr>
            <w:r w:rsidRPr="00E412DA">
              <w:rPr>
                <w:rFonts w:ascii="標楷體" w:eastAsia="標楷體" w:hAnsi="標楷體" w:cs="新細明體" w:hint="eastAsia"/>
                <w:color w:val="FF0000"/>
                <w:sz w:val="24"/>
                <w:szCs w:val="24"/>
              </w:rPr>
              <w:t>了解日常生活容易發生事故的原因</w:t>
            </w:r>
          </w:p>
          <w:p w14:paraId="2E17FFF8" w14:textId="77777777" w:rsidR="00022B4F" w:rsidRDefault="005568FC" w:rsidP="00022B4F">
            <w:pPr>
              <w:ind w:left="-22" w:hanging="7"/>
              <w:jc w:val="left"/>
              <w:rPr>
                <w:rFonts w:eastAsia="標楷體" w:cs="新細明體"/>
                <w:color w:val="FF0000"/>
                <w:sz w:val="24"/>
                <w:szCs w:val="24"/>
              </w:rPr>
            </w:pPr>
            <w:r w:rsidRPr="00E412DA">
              <w:rPr>
                <w:rFonts w:eastAsia="標楷體" w:cs="新細明體" w:hint="eastAsia"/>
                <w:color w:val="FF0000"/>
                <w:sz w:val="24"/>
                <w:szCs w:val="24"/>
              </w:rPr>
              <w:t>安</w:t>
            </w:r>
            <w:r w:rsidRPr="00E412DA">
              <w:rPr>
                <w:rFonts w:eastAsia="標楷體" w:cs="新細明體" w:hint="eastAsia"/>
                <w:color w:val="FF0000"/>
                <w:sz w:val="24"/>
                <w:szCs w:val="24"/>
              </w:rPr>
              <w:t>J4</w:t>
            </w:r>
          </w:p>
          <w:p w14:paraId="3AD653D5" w14:textId="231D176A" w:rsidR="005568FC" w:rsidRPr="00E412DA" w:rsidRDefault="005568FC" w:rsidP="00022B4F">
            <w:pPr>
              <w:ind w:left="-22" w:hanging="7"/>
              <w:jc w:val="left"/>
              <w:rPr>
                <w:rFonts w:ascii="標楷體" w:eastAsia="標楷體" w:hAnsi="標楷體" w:cs="標楷體"/>
                <w:color w:val="FF0000"/>
                <w:sz w:val="24"/>
                <w:szCs w:val="24"/>
              </w:rPr>
            </w:pPr>
            <w:r w:rsidRPr="00E412DA">
              <w:rPr>
                <w:rFonts w:eastAsia="標楷體" w:cs="新細明體" w:hint="eastAsia"/>
                <w:color w:val="FF0000"/>
                <w:sz w:val="24"/>
                <w:szCs w:val="24"/>
              </w:rPr>
              <w:t xml:space="preserve"> </w:t>
            </w:r>
            <w:r w:rsidRPr="00E412DA">
              <w:rPr>
                <w:rFonts w:eastAsia="標楷體" w:cs="新細明體" w:hint="eastAsia"/>
                <w:color w:val="FF0000"/>
                <w:sz w:val="24"/>
                <w:szCs w:val="24"/>
              </w:rPr>
              <w:t>探討日常生活發生事故的影響因素</w:t>
            </w:r>
          </w:p>
        </w:tc>
        <w:tc>
          <w:tcPr>
            <w:tcW w:w="1276" w:type="dxa"/>
            <w:tcBorders>
              <w:top w:val="single" w:sz="8" w:space="0" w:color="000000"/>
              <w:bottom w:val="single" w:sz="8" w:space="0" w:color="000000"/>
              <w:right w:val="single" w:sz="8" w:space="0" w:color="000000"/>
            </w:tcBorders>
          </w:tcPr>
          <w:p w14:paraId="4B5AEE51" w14:textId="0618F1C9" w:rsidR="005568FC" w:rsidRDefault="005568FC" w:rsidP="005568FC">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1/1元旦</w:t>
            </w:r>
          </w:p>
        </w:tc>
      </w:tr>
      <w:tr w:rsidR="005568FC" w14:paraId="7DDDCF57" w14:textId="77777777" w:rsidTr="00022B4F">
        <w:trPr>
          <w:trHeight w:val="4913"/>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5B5092D8" w14:textId="77777777" w:rsidR="005568FC" w:rsidRPr="00316DA1" w:rsidRDefault="005568FC" w:rsidP="005568FC">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十九</w:t>
            </w:r>
            <w:proofErr w:type="gramStart"/>
            <w:r w:rsidRPr="00316DA1">
              <w:rPr>
                <w:rFonts w:ascii="標楷體" w:eastAsia="標楷體" w:hAnsi="標楷體" w:cs="標楷體" w:hint="eastAsia"/>
              </w:rPr>
              <w:t>週</w:t>
            </w:r>
            <w:proofErr w:type="gramEnd"/>
          </w:p>
          <w:p w14:paraId="050C04B7" w14:textId="3D1E611B" w:rsidR="005568FC" w:rsidRDefault="005568FC" w:rsidP="005568FC">
            <w:pPr>
              <w:jc w:val="center"/>
              <w:rPr>
                <w:rFonts w:ascii="標楷體" w:eastAsia="標楷體" w:hAnsi="標楷體" w:cs="標楷體"/>
                <w:color w:val="FF0000"/>
                <w:sz w:val="24"/>
                <w:szCs w:val="24"/>
              </w:rPr>
            </w:pPr>
            <w:r>
              <w:rPr>
                <w:rFonts w:eastAsia="標楷體" w:hint="eastAsia"/>
              </w:rPr>
              <w:t>01</w:t>
            </w:r>
            <w:r w:rsidRPr="00316DA1">
              <w:rPr>
                <w:rFonts w:eastAsia="標楷體"/>
              </w:rPr>
              <w:t>/</w:t>
            </w:r>
            <w:r>
              <w:rPr>
                <w:rFonts w:eastAsia="標楷體" w:hint="eastAsia"/>
              </w:rPr>
              <w:t>04</w:t>
            </w:r>
            <w:r w:rsidRPr="00316DA1">
              <w:rPr>
                <w:rFonts w:eastAsia="標楷體"/>
              </w:rPr>
              <w:t>~</w:t>
            </w:r>
            <w:r>
              <w:rPr>
                <w:rFonts w:eastAsia="標楷體" w:hint="eastAsia"/>
              </w:rPr>
              <w:t>01</w:t>
            </w:r>
            <w:r w:rsidRPr="00316DA1">
              <w:rPr>
                <w:rFonts w:eastAsia="標楷體"/>
              </w:rPr>
              <w:t>/</w:t>
            </w:r>
            <w:r>
              <w:rPr>
                <w:rFonts w:eastAsia="標楷體" w:hint="eastAsia"/>
              </w:rPr>
              <w:t>10</w:t>
            </w:r>
          </w:p>
        </w:tc>
        <w:tc>
          <w:tcPr>
            <w:tcW w:w="1984" w:type="dxa"/>
            <w:vMerge/>
            <w:tcBorders>
              <w:left w:val="single" w:sz="8" w:space="0" w:color="000000"/>
              <w:bottom w:val="single" w:sz="8" w:space="0" w:color="000000"/>
              <w:right w:val="single" w:sz="8" w:space="0" w:color="000000"/>
            </w:tcBorders>
          </w:tcPr>
          <w:p w14:paraId="391D9528" w14:textId="77777777" w:rsidR="005568FC" w:rsidRDefault="005568FC" w:rsidP="005568FC">
            <w:pPr>
              <w:jc w:val="left"/>
              <w:rPr>
                <w:rFonts w:ascii="標楷體" w:eastAsia="標楷體" w:hAnsi="標楷體" w:cs="標楷體"/>
                <w:color w:val="FF0000"/>
                <w:sz w:val="24"/>
                <w:szCs w:val="24"/>
              </w:rPr>
            </w:pPr>
          </w:p>
        </w:tc>
        <w:tc>
          <w:tcPr>
            <w:tcW w:w="1418" w:type="dxa"/>
            <w:vMerge/>
            <w:tcBorders>
              <w:left w:val="single" w:sz="8" w:space="0" w:color="000000"/>
              <w:bottom w:val="single" w:sz="8" w:space="0" w:color="000000"/>
              <w:right w:val="single" w:sz="8" w:space="0" w:color="000000"/>
            </w:tcBorders>
            <w:tcMar>
              <w:top w:w="100" w:type="dxa"/>
              <w:left w:w="20" w:type="dxa"/>
              <w:bottom w:w="100" w:type="dxa"/>
              <w:right w:w="20" w:type="dxa"/>
            </w:tcMar>
          </w:tcPr>
          <w:p w14:paraId="3EEFED9B" w14:textId="77777777" w:rsidR="005568FC" w:rsidRDefault="005568FC" w:rsidP="005568FC">
            <w:pPr>
              <w:jc w:val="left"/>
              <w:rPr>
                <w:rFonts w:ascii="標楷體" w:eastAsia="標楷體" w:hAnsi="標楷體" w:cs="標楷體"/>
                <w:color w:val="FF0000"/>
                <w:sz w:val="24"/>
                <w:szCs w:val="24"/>
              </w:rPr>
            </w:pPr>
          </w:p>
        </w:tc>
        <w:tc>
          <w:tcPr>
            <w:tcW w:w="3402" w:type="dxa"/>
            <w:vMerge/>
            <w:tcBorders>
              <w:bottom w:val="single" w:sz="8" w:space="0" w:color="000000"/>
              <w:right w:val="single" w:sz="8" w:space="0" w:color="000000"/>
            </w:tcBorders>
            <w:tcMar>
              <w:top w:w="100" w:type="dxa"/>
              <w:left w:w="20" w:type="dxa"/>
              <w:bottom w:w="100" w:type="dxa"/>
              <w:right w:w="20" w:type="dxa"/>
            </w:tcMar>
          </w:tcPr>
          <w:p w14:paraId="157B377E" w14:textId="77777777" w:rsidR="005568FC" w:rsidRDefault="005568FC" w:rsidP="005568FC">
            <w:pPr>
              <w:rPr>
                <w:rFonts w:ascii="標楷體" w:eastAsia="標楷體" w:hAnsi="標楷體" w:cs="標楷體"/>
                <w:color w:val="FF0000"/>
                <w:sz w:val="24"/>
                <w:szCs w:val="24"/>
              </w:rPr>
            </w:pPr>
          </w:p>
        </w:tc>
        <w:tc>
          <w:tcPr>
            <w:tcW w:w="425" w:type="dxa"/>
            <w:vMerge/>
            <w:tcBorders>
              <w:bottom w:val="single" w:sz="8" w:space="0" w:color="000000"/>
              <w:right w:val="single" w:sz="8" w:space="0" w:color="000000"/>
            </w:tcBorders>
            <w:tcMar>
              <w:top w:w="100" w:type="dxa"/>
              <w:left w:w="20" w:type="dxa"/>
              <w:bottom w:w="100" w:type="dxa"/>
              <w:right w:w="20" w:type="dxa"/>
            </w:tcMar>
          </w:tcPr>
          <w:p w14:paraId="330C8AA1" w14:textId="77777777" w:rsidR="005568FC" w:rsidRDefault="005568FC" w:rsidP="005568FC">
            <w:pPr>
              <w:ind w:left="317" w:hanging="317"/>
              <w:jc w:val="center"/>
              <w:rPr>
                <w:rFonts w:ascii="標楷體" w:eastAsia="標楷體" w:hAnsi="標楷體" w:cs="標楷體"/>
                <w:color w:val="FF0000"/>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tcPr>
          <w:p w14:paraId="032F22A0" w14:textId="77777777" w:rsidR="005568FC" w:rsidRDefault="005568FC" w:rsidP="005568FC">
            <w:pPr>
              <w:ind w:left="-22" w:hanging="7"/>
              <w:jc w:val="center"/>
              <w:rPr>
                <w:rFonts w:ascii="標楷體" w:eastAsia="標楷體" w:hAnsi="標楷體" w:cs="標楷體"/>
                <w:color w:val="FF0000"/>
                <w:sz w:val="24"/>
                <w:szCs w:val="24"/>
              </w:rPr>
            </w:pPr>
          </w:p>
        </w:tc>
        <w:tc>
          <w:tcPr>
            <w:tcW w:w="1579" w:type="dxa"/>
            <w:vMerge/>
            <w:tcBorders>
              <w:bottom w:val="single" w:sz="8" w:space="0" w:color="000000"/>
              <w:right w:val="single" w:sz="8" w:space="0" w:color="000000"/>
            </w:tcBorders>
            <w:vAlign w:val="center"/>
          </w:tcPr>
          <w:p w14:paraId="42500953" w14:textId="77777777" w:rsidR="005568FC" w:rsidRDefault="005568FC" w:rsidP="005568FC">
            <w:pPr>
              <w:ind w:left="-22" w:hanging="7"/>
              <w:jc w:val="center"/>
              <w:rPr>
                <w:rFonts w:ascii="標楷體" w:eastAsia="標楷體" w:hAnsi="標楷體" w:cs="標楷體"/>
                <w:color w:val="FF0000"/>
                <w:sz w:val="24"/>
                <w:szCs w:val="24"/>
              </w:rPr>
            </w:pPr>
          </w:p>
        </w:tc>
        <w:tc>
          <w:tcPr>
            <w:tcW w:w="1701" w:type="dxa"/>
            <w:vMerge/>
            <w:tcBorders>
              <w:bottom w:val="single" w:sz="8" w:space="0" w:color="000000"/>
              <w:right w:val="single" w:sz="8" w:space="0" w:color="000000"/>
            </w:tcBorders>
            <w:tcMar>
              <w:top w:w="100" w:type="dxa"/>
              <w:left w:w="20" w:type="dxa"/>
              <w:bottom w:w="100" w:type="dxa"/>
              <w:right w:w="20" w:type="dxa"/>
            </w:tcMar>
            <w:vAlign w:val="center"/>
          </w:tcPr>
          <w:p w14:paraId="13828DA6" w14:textId="77777777" w:rsidR="005568FC" w:rsidRDefault="005568FC" w:rsidP="005568FC">
            <w:pPr>
              <w:ind w:left="-22" w:hanging="7"/>
              <w:jc w:val="center"/>
              <w:rPr>
                <w:rFonts w:ascii="標楷體" w:eastAsia="標楷體" w:hAnsi="標楷體" w:cs="標楷體"/>
                <w:color w:val="FF0000"/>
                <w:sz w:val="24"/>
                <w:szCs w:val="24"/>
              </w:rPr>
            </w:pPr>
          </w:p>
        </w:tc>
        <w:tc>
          <w:tcPr>
            <w:tcW w:w="1134" w:type="dxa"/>
            <w:vMerge/>
            <w:tcBorders>
              <w:bottom w:val="single" w:sz="8" w:space="0" w:color="000000"/>
              <w:right w:val="single" w:sz="8" w:space="0" w:color="000000"/>
            </w:tcBorders>
            <w:tcMar>
              <w:top w:w="100" w:type="dxa"/>
              <w:left w:w="20" w:type="dxa"/>
              <w:bottom w:w="100" w:type="dxa"/>
              <w:right w:w="20" w:type="dxa"/>
            </w:tcMar>
            <w:vAlign w:val="center"/>
          </w:tcPr>
          <w:p w14:paraId="1280D147" w14:textId="77777777" w:rsidR="005568FC" w:rsidRDefault="005568FC" w:rsidP="005568FC">
            <w:pPr>
              <w:ind w:left="-22" w:hanging="7"/>
              <w:jc w:val="center"/>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Pr>
          <w:p w14:paraId="72E95E91" w14:textId="77777777" w:rsidR="005568FC" w:rsidRDefault="005568FC" w:rsidP="005568FC">
            <w:pPr>
              <w:adjustRightInd w:val="0"/>
              <w:snapToGrid w:val="0"/>
              <w:spacing w:line="0" w:lineRule="atLeast"/>
              <w:ind w:hanging="7"/>
              <w:jc w:val="left"/>
              <w:rPr>
                <w:rFonts w:ascii="標楷體" w:eastAsia="標楷體" w:hAnsi="標楷體" w:cs="標楷體"/>
                <w:sz w:val="24"/>
                <w:szCs w:val="24"/>
              </w:rPr>
            </w:pPr>
          </w:p>
        </w:tc>
      </w:tr>
      <w:tr w:rsidR="005568FC" w14:paraId="571E4BAB" w14:textId="77777777" w:rsidTr="00022B4F">
        <w:trPr>
          <w:trHeight w:val="8813"/>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51800D38" w14:textId="77777777" w:rsidR="005568FC" w:rsidRPr="00316DA1" w:rsidRDefault="005568FC" w:rsidP="005568FC">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二十</w:t>
            </w:r>
            <w:proofErr w:type="gramStart"/>
            <w:r w:rsidRPr="00316DA1">
              <w:rPr>
                <w:rFonts w:ascii="標楷體" w:eastAsia="標楷體" w:hAnsi="標楷體" w:cs="標楷體" w:hint="eastAsia"/>
              </w:rPr>
              <w:t>週</w:t>
            </w:r>
            <w:proofErr w:type="gramEnd"/>
          </w:p>
          <w:p w14:paraId="303E086B" w14:textId="3887F0F7" w:rsidR="005568FC" w:rsidRDefault="005568FC" w:rsidP="005568FC">
            <w:pPr>
              <w:jc w:val="center"/>
              <w:rPr>
                <w:rFonts w:ascii="標楷體" w:eastAsia="標楷體" w:hAnsi="標楷體" w:cs="標楷體"/>
                <w:color w:val="FF0000"/>
                <w:sz w:val="24"/>
                <w:szCs w:val="24"/>
              </w:rPr>
            </w:pPr>
            <w:r w:rsidRPr="00316DA1">
              <w:rPr>
                <w:rFonts w:eastAsia="標楷體"/>
              </w:rPr>
              <w:t>0</w:t>
            </w:r>
            <w:r>
              <w:rPr>
                <w:rFonts w:eastAsia="標楷體" w:hint="eastAsia"/>
              </w:rPr>
              <w:t>1</w:t>
            </w:r>
            <w:r w:rsidRPr="00316DA1">
              <w:rPr>
                <w:rFonts w:eastAsia="標楷體"/>
              </w:rPr>
              <w:t>/</w:t>
            </w:r>
            <w:r>
              <w:rPr>
                <w:rFonts w:eastAsia="標楷體" w:hint="eastAsia"/>
              </w:rPr>
              <w:t>11</w:t>
            </w:r>
            <w:r w:rsidRPr="00316DA1">
              <w:rPr>
                <w:rFonts w:eastAsia="標楷體"/>
              </w:rPr>
              <w:t>~</w:t>
            </w:r>
            <w:r>
              <w:rPr>
                <w:rFonts w:eastAsia="標楷體" w:hint="eastAsia"/>
              </w:rPr>
              <w:t>01</w:t>
            </w:r>
            <w:r w:rsidRPr="00316DA1">
              <w:rPr>
                <w:rFonts w:eastAsia="標楷體"/>
              </w:rPr>
              <w:t>/</w:t>
            </w:r>
            <w:r>
              <w:rPr>
                <w:rFonts w:eastAsia="標楷體" w:hint="eastAsia"/>
              </w:rPr>
              <w:t>17</w:t>
            </w:r>
          </w:p>
        </w:tc>
        <w:tc>
          <w:tcPr>
            <w:tcW w:w="1984" w:type="dxa"/>
            <w:tcBorders>
              <w:top w:val="single" w:sz="8" w:space="0" w:color="000000"/>
              <w:left w:val="single" w:sz="8" w:space="0" w:color="000000"/>
              <w:bottom w:val="single" w:sz="8" w:space="0" w:color="000000"/>
              <w:right w:val="single" w:sz="8" w:space="0" w:color="000000"/>
            </w:tcBorders>
          </w:tcPr>
          <w:p w14:paraId="07DAB51F" w14:textId="77777777" w:rsidR="005568FC" w:rsidRPr="005778D1" w:rsidRDefault="005568FC" w:rsidP="00277C79">
            <w:pPr>
              <w:pStyle w:val="Default"/>
              <w:numPr>
                <w:ilvl w:val="0"/>
                <w:numId w:val="22"/>
              </w:numPr>
              <w:jc w:val="left"/>
              <w:rPr>
                <w:rFonts w:eastAsia="標楷體"/>
                <w:color w:val="auto"/>
              </w:rPr>
            </w:pPr>
            <w:r w:rsidRPr="005778D1">
              <w:rPr>
                <w:rFonts w:eastAsia="標楷體" w:hint="eastAsia"/>
                <w:color w:val="auto"/>
              </w:rPr>
              <w:t>能利用閱讀科學文本或資訊影像後，針對問題進行有計畫的觀察及操作。</w:t>
            </w:r>
          </w:p>
          <w:p w14:paraId="6C63298C" w14:textId="77777777" w:rsidR="005568FC" w:rsidRPr="005778D1" w:rsidRDefault="005568FC" w:rsidP="00277C79">
            <w:pPr>
              <w:pStyle w:val="Default"/>
              <w:numPr>
                <w:ilvl w:val="0"/>
                <w:numId w:val="22"/>
              </w:numPr>
              <w:jc w:val="left"/>
              <w:rPr>
                <w:rFonts w:eastAsia="標楷體"/>
                <w:color w:val="auto"/>
              </w:rPr>
            </w:pPr>
            <w:r w:rsidRPr="005778D1">
              <w:rPr>
                <w:rFonts w:eastAsia="標楷體" w:hint="eastAsia"/>
                <w:color w:val="auto"/>
              </w:rPr>
              <w:t>動手實作解決問題或驗證自己想法而獲得學習成就感提升學習動機。</w:t>
            </w:r>
          </w:p>
          <w:p w14:paraId="019E0A1C" w14:textId="77777777" w:rsidR="00022B4F" w:rsidRDefault="005568FC" w:rsidP="00277C79">
            <w:pPr>
              <w:pStyle w:val="Default"/>
              <w:numPr>
                <w:ilvl w:val="0"/>
                <w:numId w:val="22"/>
              </w:numPr>
              <w:jc w:val="left"/>
              <w:rPr>
                <w:rFonts w:eastAsia="標楷體"/>
                <w:color w:val="auto"/>
              </w:rPr>
            </w:pPr>
            <w:r w:rsidRPr="005778D1">
              <w:rPr>
                <w:rFonts w:eastAsia="標楷體" w:hint="eastAsia"/>
                <w:color w:val="auto"/>
              </w:rPr>
              <w:t>透過與同儕討論，分享科學發現的樂趣。</w:t>
            </w:r>
          </w:p>
          <w:p w14:paraId="56D5B042" w14:textId="75EF8A6A" w:rsidR="005568FC" w:rsidRPr="00022B4F" w:rsidRDefault="005568FC" w:rsidP="00277C79">
            <w:pPr>
              <w:pStyle w:val="Default"/>
              <w:numPr>
                <w:ilvl w:val="0"/>
                <w:numId w:val="22"/>
              </w:numPr>
              <w:jc w:val="left"/>
              <w:rPr>
                <w:rFonts w:eastAsia="標楷體"/>
                <w:color w:val="auto"/>
              </w:rPr>
            </w:pPr>
            <w:r w:rsidRPr="00022B4F">
              <w:rPr>
                <w:rFonts w:eastAsia="標楷體" w:hint="eastAsia"/>
                <w:color w:val="auto"/>
              </w:rPr>
              <w:t>能運用科學原理、思考知能等方法將從所得到的結果形成解釋，藉此解決問題。</w:t>
            </w:r>
          </w:p>
        </w:tc>
        <w:tc>
          <w:tcPr>
            <w:tcW w:w="141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AE85EF3" w14:textId="77777777" w:rsidR="005568FC" w:rsidRPr="005778D1" w:rsidRDefault="005568FC" w:rsidP="00277C79">
            <w:pPr>
              <w:pStyle w:val="aff0"/>
              <w:numPr>
                <w:ilvl w:val="0"/>
                <w:numId w:val="23"/>
              </w:numPr>
              <w:ind w:leftChars="0"/>
              <w:jc w:val="left"/>
              <w:rPr>
                <w:rFonts w:ascii="標楷體" w:eastAsia="標楷體" w:hAnsi="標楷體" w:cs="新細明體"/>
                <w:color w:val="auto"/>
                <w:sz w:val="24"/>
                <w:szCs w:val="24"/>
              </w:rPr>
            </w:pPr>
            <w:r w:rsidRPr="005778D1">
              <w:rPr>
                <w:rFonts w:ascii="標楷體" w:eastAsia="標楷體" w:hAnsi="標楷體" w:cs="新細明體" w:hint="eastAsia"/>
                <w:color w:val="auto"/>
                <w:sz w:val="24"/>
                <w:szCs w:val="24"/>
              </w:rPr>
              <w:t>認識清潔劑與肥皂的去</w:t>
            </w:r>
            <w:proofErr w:type="gramStart"/>
            <w:r w:rsidRPr="005778D1">
              <w:rPr>
                <w:rFonts w:ascii="標楷體" w:eastAsia="標楷體" w:hAnsi="標楷體" w:cs="新細明體" w:hint="eastAsia"/>
                <w:color w:val="auto"/>
                <w:sz w:val="24"/>
                <w:szCs w:val="24"/>
              </w:rPr>
              <w:t>汙</w:t>
            </w:r>
            <w:proofErr w:type="gramEnd"/>
            <w:r w:rsidRPr="005778D1">
              <w:rPr>
                <w:rFonts w:ascii="標楷體" w:eastAsia="標楷體" w:hAnsi="標楷體" w:cs="新細明體" w:hint="eastAsia"/>
                <w:color w:val="auto"/>
                <w:sz w:val="24"/>
                <w:szCs w:val="24"/>
              </w:rPr>
              <w:t>原理。</w:t>
            </w:r>
          </w:p>
          <w:p w14:paraId="2F8F49C0" w14:textId="77777777" w:rsidR="005568FC" w:rsidRPr="005778D1" w:rsidRDefault="005568FC" w:rsidP="00277C79">
            <w:pPr>
              <w:pStyle w:val="aff0"/>
              <w:numPr>
                <w:ilvl w:val="0"/>
                <w:numId w:val="23"/>
              </w:numPr>
              <w:ind w:leftChars="0"/>
              <w:jc w:val="left"/>
              <w:rPr>
                <w:rFonts w:ascii="標楷體" w:eastAsia="標楷體" w:hAnsi="標楷體" w:cs="新細明體"/>
                <w:color w:val="auto"/>
                <w:sz w:val="24"/>
                <w:szCs w:val="24"/>
              </w:rPr>
            </w:pPr>
            <w:r w:rsidRPr="005778D1">
              <w:rPr>
                <w:rFonts w:ascii="標楷體" w:eastAsia="標楷體" w:hAnsi="標楷體" w:cs="新細明體" w:hint="eastAsia"/>
                <w:color w:val="auto"/>
                <w:sz w:val="24"/>
                <w:szCs w:val="24"/>
              </w:rPr>
              <w:t>認識皂化反應。</w:t>
            </w:r>
          </w:p>
          <w:p w14:paraId="2CB772BC" w14:textId="77777777" w:rsidR="00022B4F" w:rsidRDefault="005568FC" w:rsidP="00277C79">
            <w:pPr>
              <w:pStyle w:val="aff0"/>
              <w:numPr>
                <w:ilvl w:val="0"/>
                <w:numId w:val="23"/>
              </w:numPr>
              <w:ind w:leftChars="0"/>
              <w:jc w:val="left"/>
              <w:rPr>
                <w:rFonts w:ascii="標楷體" w:eastAsia="標楷體" w:hAnsi="標楷體" w:cs="新細明體"/>
                <w:color w:val="auto"/>
                <w:sz w:val="24"/>
                <w:szCs w:val="24"/>
              </w:rPr>
            </w:pPr>
            <w:r w:rsidRPr="005778D1">
              <w:rPr>
                <w:rFonts w:ascii="標楷體" w:eastAsia="標楷體" w:hAnsi="標楷體" w:cs="新細明體" w:hint="eastAsia"/>
                <w:color w:val="auto"/>
                <w:sz w:val="24"/>
                <w:szCs w:val="24"/>
              </w:rPr>
              <w:t>認識清潔劑對環境的影響及環境污染的嚴重性。</w:t>
            </w:r>
          </w:p>
          <w:p w14:paraId="5ED7C771" w14:textId="057D2314" w:rsidR="005568FC" w:rsidRPr="00022B4F" w:rsidRDefault="005568FC" w:rsidP="00277C79">
            <w:pPr>
              <w:pStyle w:val="aff0"/>
              <w:numPr>
                <w:ilvl w:val="0"/>
                <w:numId w:val="23"/>
              </w:numPr>
              <w:ind w:leftChars="0"/>
              <w:jc w:val="left"/>
              <w:rPr>
                <w:rFonts w:ascii="標楷體" w:eastAsia="標楷體" w:hAnsi="標楷體" w:cs="新細明體"/>
                <w:color w:val="auto"/>
                <w:sz w:val="24"/>
                <w:szCs w:val="24"/>
              </w:rPr>
            </w:pPr>
            <w:r w:rsidRPr="00022B4F">
              <w:rPr>
                <w:rFonts w:ascii="標楷體" w:eastAsia="標楷體" w:hAnsi="標楷體" w:cs="新細明體" w:hint="eastAsia"/>
                <w:color w:val="auto"/>
                <w:sz w:val="24"/>
                <w:szCs w:val="24"/>
              </w:rPr>
              <w:t>認識表面張力對泡泡的影響。</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D46698" w14:textId="77777777" w:rsidR="005568FC" w:rsidRPr="005778D1" w:rsidRDefault="005568FC" w:rsidP="005568FC">
            <w:pPr>
              <w:jc w:val="left"/>
              <w:rPr>
                <w:rFonts w:ascii="標楷體" w:eastAsia="標楷體" w:hAnsi="標楷體" w:cs="標楷體"/>
                <w:color w:val="0070C0"/>
                <w:sz w:val="24"/>
                <w:szCs w:val="24"/>
              </w:rPr>
            </w:pPr>
            <w:r w:rsidRPr="005778D1">
              <w:rPr>
                <w:rFonts w:ascii="標楷體" w:eastAsia="標楷體" w:hAnsi="標楷體" w:cs="標楷體" w:hint="eastAsia"/>
                <w:color w:val="0070C0"/>
                <w:sz w:val="24"/>
                <w:szCs w:val="24"/>
              </w:rPr>
              <w:t>單元</w:t>
            </w:r>
            <w:proofErr w:type="gramStart"/>
            <w:r>
              <w:rPr>
                <w:rFonts w:ascii="標楷體" w:eastAsia="標楷體" w:hAnsi="標楷體" w:cs="標楷體" w:hint="eastAsia"/>
                <w:color w:val="0070C0"/>
                <w:sz w:val="24"/>
                <w:szCs w:val="24"/>
              </w:rPr>
              <w:t>三</w:t>
            </w:r>
            <w:proofErr w:type="gramEnd"/>
            <w:r w:rsidRPr="005778D1">
              <w:rPr>
                <w:rFonts w:ascii="標楷體" w:eastAsia="標楷體" w:hAnsi="標楷體" w:cs="標楷體" w:hint="eastAsia"/>
                <w:color w:val="0070C0"/>
                <w:sz w:val="24"/>
                <w:szCs w:val="24"/>
              </w:rPr>
              <w:t>：泡泡奇蹟</w:t>
            </w:r>
          </w:p>
          <w:p w14:paraId="1B7093C9" w14:textId="77777777" w:rsidR="005568FC" w:rsidRPr="005778D1" w:rsidRDefault="005568FC" w:rsidP="005568FC">
            <w:pPr>
              <w:jc w:val="left"/>
              <w:rPr>
                <w:rFonts w:ascii="標楷體" w:eastAsia="標楷體" w:hAnsi="標楷體" w:cs="標楷體"/>
                <w:color w:val="00B050"/>
                <w:sz w:val="24"/>
                <w:szCs w:val="24"/>
              </w:rPr>
            </w:pPr>
            <w:r w:rsidRPr="005778D1">
              <w:rPr>
                <w:rFonts w:ascii="標楷體" w:eastAsia="標楷體" w:hAnsi="標楷體" w:cs="標楷體" w:hint="eastAsia"/>
                <w:color w:val="00B050"/>
                <w:sz w:val="24"/>
                <w:szCs w:val="24"/>
              </w:rPr>
              <w:t>活動</w:t>
            </w:r>
            <w:proofErr w:type="gramStart"/>
            <w:r w:rsidRPr="005778D1">
              <w:rPr>
                <w:rFonts w:ascii="標楷體" w:eastAsia="標楷體" w:hAnsi="標楷體" w:cs="標楷體" w:hint="eastAsia"/>
                <w:color w:val="00B050"/>
                <w:sz w:val="24"/>
                <w:szCs w:val="24"/>
              </w:rPr>
              <w:t>一</w:t>
            </w:r>
            <w:proofErr w:type="gramEnd"/>
            <w:r w:rsidRPr="005778D1">
              <w:rPr>
                <w:rFonts w:ascii="標楷體" w:eastAsia="標楷體" w:hAnsi="標楷體" w:cs="標楷體" w:hint="eastAsia"/>
                <w:color w:val="00B050"/>
                <w:sz w:val="24"/>
                <w:szCs w:val="24"/>
              </w:rPr>
              <w:t>：讓環境變乾淨的小魔法</w:t>
            </w:r>
          </w:p>
          <w:p w14:paraId="48E25332" w14:textId="77777777" w:rsidR="005568FC" w:rsidRPr="005778D1" w:rsidRDefault="005568FC" w:rsidP="005568FC">
            <w:pPr>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利用不同清潔劑或肥皂的去</w:t>
            </w:r>
            <w:proofErr w:type="gramStart"/>
            <w:r w:rsidRPr="005778D1">
              <w:rPr>
                <w:rFonts w:ascii="標楷體" w:eastAsia="標楷體" w:hAnsi="標楷體" w:cs="標楷體" w:hint="eastAsia"/>
                <w:color w:val="auto"/>
                <w:sz w:val="24"/>
                <w:szCs w:val="24"/>
              </w:rPr>
              <w:t>汙</w:t>
            </w:r>
            <w:proofErr w:type="gramEnd"/>
            <w:r w:rsidRPr="005778D1">
              <w:rPr>
                <w:rFonts w:ascii="標楷體" w:eastAsia="標楷體" w:hAnsi="標楷體" w:cs="標楷體" w:hint="eastAsia"/>
                <w:color w:val="auto"/>
                <w:sz w:val="24"/>
                <w:szCs w:val="24"/>
              </w:rPr>
              <w:t>原理及成分，讓學生進行比較與統整，並由教師進行統整，此外利用泡泡相關的影片及科學文本，讓學生了解要製作泡泡需要注意的事項。並將不同的配方交給各組，讓各組利用課後進行資料蒐集並整理不同溶液對泡泡造成的影響。</w:t>
            </w:r>
          </w:p>
          <w:p w14:paraId="2D9E8274" w14:textId="77777777" w:rsidR="005568FC" w:rsidRPr="005778D1" w:rsidRDefault="005568FC" w:rsidP="005568FC">
            <w:pPr>
              <w:jc w:val="left"/>
              <w:rPr>
                <w:rFonts w:ascii="標楷體" w:eastAsia="標楷體" w:hAnsi="標楷體" w:cs="標楷體"/>
                <w:color w:val="00B050"/>
                <w:sz w:val="24"/>
                <w:szCs w:val="24"/>
              </w:rPr>
            </w:pPr>
            <w:r w:rsidRPr="005778D1">
              <w:rPr>
                <w:rFonts w:ascii="標楷體" w:eastAsia="標楷體" w:hAnsi="標楷體" w:cs="標楷體" w:hint="eastAsia"/>
                <w:color w:val="00B050"/>
                <w:sz w:val="24"/>
                <w:szCs w:val="24"/>
              </w:rPr>
              <w:t>活動二：魔法泡泡</w:t>
            </w:r>
          </w:p>
          <w:p w14:paraId="170B105F" w14:textId="34FF5516" w:rsidR="005568FC" w:rsidRDefault="005568FC" w:rsidP="005568FC">
            <w:pPr>
              <w:rPr>
                <w:rFonts w:ascii="標楷體" w:eastAsia="標楷體" w:hAnsi="標楷體" w:cs="標楷體"/>
                <w:color w:val="FF0000"/>
                <w:sz w:val="24"/>
                <w:szCs w:val="24"/>
              </w:rPr>
            </w:pPr>
            <w:r w:rsidRPr="005778D1">
              <w:rPr>
                <w:rFonts w:ascii="標楷體" w:eastAsia="標楷體" w:hAnsi="標楷體" w:cs="標楷體" w:hint="eastAsia"/>
                <w:color w:val="auto"/>
                <w:sz w:val="24"/>
                <w:szCs w:val="24"/>
              </w:rPr>
              <w:t>利用各組整理的資料並選擇討論後較可行的配方進行泡泡水配置，可藉由調整配方比例、吹泡泡的器材、吹泡泡的力道等進行科學探究，並讓各組進行實測怎樣的搭配可以吹出最大的泡泡；怎樣的搭配可以吹出不會破的泡泡等，讓學生從實做中進行探究。</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E7FC995" w14:textId="427008A1" w:rsidR="005568FC" w:rsidRDefault="005568FC" w:rsidP="005568FC">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5A187D" w14:textId="77777777" w:rsidR="005568FC" w:rsidRPr="005778D1" w:rsidRDefault="005568FC" w:rsidP="00022B4F">
            <w:pPr>
              <w:ind w:hanging="7"/>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教師自編講義及學習單</w:t>
            </w:r>
          </w:p>
          <w:p w14:paraId="146A4AA1" w14:textId="77777777" w:rsidR="005568FC" w:rsidRPr="005778D1" w:rsidRDefault="005568FC" w:rsidP="00022B4F">
            <w:pPr>
              <w:ind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教師共備之</w:t>
            </w:r>
            <w:proofErr w:type="gramEnd"/>
            <w:r w:rsidRPr="005778D1">
              <w:rPr>
                <w:rFonts w:ascii="標楷體" w:eastAsia="標楷體" w:hAnsi="標楷體" w:cs="標楷體" w:hint="eastAsia"/>
                <w:color w:val="auto"/>
                <w:sz w:val="24"/>
                <w:szCs w:val="24"/>
              </w:rPr>
              <w:t>科學影片</w:t>
            </w:r>
          </w:p>
          <w:p w14:paraId="4CBDC673" w14:textId="77777777" w:rsidR="005568FC" w:rsidRPr="005778D1" w:rsidRDefault="005568FC" w:rsidP="00022B4F">
            <w:pPr>
              <w:ind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教師共備之</w:t>
            </w:r>
            <w:proofErr w:type="gramEnd"/>
            <w:r w:rsidRPr="005778D1">
              <w:rPr>
                <w:rFonts w:ascii="標楷體" w:eastAsia="標楷體" w:hAnsi="標楷體" w:cs="標楷體" w:hint="eastAsia"/>
                <w:color w:val="auto"/>
                <w:sz w:val="24"/>
                <w:szCs w:val="24"/>
              </w:rPr>
              <w:t>科學文本</w:t>
            </w:r>
          </w:p>
          <w:p w14:paraId="27650E08" w14:textId="64002EAD" w:rsidR="005568FC" w:rsidRPr="005568FC" w:rsidRDefault="005568FC" w:rsidP="00022B4F">
            <w:pPr>
              <w:ind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泡泡水實作</w:t>
            </w:r>
            <w:proofErr w:type="gramEnd"/>
            <w:r w:rsidRPr="005778D1">
              <w:rPr>
                <w:rFonts w:ascii="標楷體" w:eastAsia="標楷體" w:hAnsi="標楷體" w:cs="標楷體" w:hint="eastAsia"/>
                <w:color w:val="auto"/>
                <w:sz w:val="24"/>
                <w:szCs w:val="24"/>
              </w:rPr>
              <w:t>之相關材料</w:t>
            </w:r>
          </w:p>
        </w:tc>
        <w:tc>
          <w:tcPr>
            <w:tcW w:w="1579" w:type="dxa"/>
            <w:tcBorders>
              <w:top w:val="single" w:sz="8" w:space="0" w:color="000000"/>
              <w:bottom w:val="single" w:sz="8" w:space="0" w:color="000000"/>
              <w:right w:val="single" w:sz="8" w:space="0" w:color="000000"/>
            </w:tcBorders>
          </w:tcPr>
          <w:p w14:paraId="025739B8" w14:textId="77777777" w:rsidR="005568FC" w:rsidRPr="005778D1" w:rsidRDefault="005568FC" w:rsidP="00022B4F">
            <w:pPr>
              <w:ind w:leftChars="-45" w:left="-83" w:hanging="7"/>
              <w:jc w:val="left"/>
              <w:rPr>
                <w:rFonts w:ascii="標楷體" w:eastAsia="標楷體" w:hAnsi="標楷體" w:cs="標楷體"/>
                <w:color w:val="auto"/>
                <w:sz w:val="24"/>
                <w:szCs w:val="24"/>
              </w:rPr>
            </w:pPr>
            <w:r w:rsidRPr="005778D1">
              <w:rPr>
                <w:rFonts w:ascii="標楷體" w:eastAsia="標楷體" w:hAnsi="標楷體" w:cs="標楷體" w:hint="eastAsia"/>
                <w:color w:val="auto"/>
                <w:sz w:val="24"/>
                <w:szCs w:val="24"/>
              </w:rPr>
              <w:t>分組合作學習</w:t>
            </w:r>
          </w:p>
          <w:p w14:paraId="6AD80585" w14:textId="63832818" w:rsidR="005568FC" w:rsidRPr="00022B4F" w:rsidRDefault="005568FC" w:rsidP="00022B4F">
            <w:pPr>
              <w:ind w:leftChars="-45" w:left="-83" w:hanging="7"/>
              <w:jc w:val="left"/>
              <w:rPr>
                <w:rFonts w:ascii="標楷體" w:eastAsia="標楷體" w:hAnsi="標楷體" w:cs="標楷體"/>
                <w:color w:val="auto"/>
                <w:sz w:val="24"/>
                <w:szCs w:val="24"/>
              </w:rPr>
            </w:pPr>
            <w:proofErr w:type="gramStart"/>
            <w:r w:rsidRPr="005778D1">
              <w:rPr>
                <w:rFonts w:ascii="標楷體" w:eastAsia="標楷體" w:hAnsi="標楷體" w:cs="標楷體" w:hint="eastAsia"/>
                <w:color w:val="auto"/>
                <w:sz w:val="24"/>
                <w:szCs w:val="24"/>
              </w:rPr>
              <w:t>探究式實作</w:t>
            </w:r>
            <w:proofErr w:type="gramEnd"/>
            <w:r w:rsidRPr="005778D1">
              <w:rPr>
                <w:rFonts w:ascii="標楷體" w:eastAsia="標楷體" w:hAnsi="標楷體" w:cs="標楷體" w:hint="eastAsia"/>
                <w:color w:val="auto"/>
                <w:sz w:val="24"/>
                <w:szCs w:val="24"/>
              </w:rPr>
              <w:t>學習</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ED9AE8" w14:textId="77777777" w:rsidR="005568FC" w:rsidRPr="00BD569A" w:rsidRDefault="005568FC" w:rsidP="005568FC">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課程參與</w:t>
            </w:r>
          </w:p>
          <w:p w14:paraId="145CBEE1" w14:textId="77777777" w:rsidR="005568FC" w:rsidRPr="00BD569A" w:rsidRDefault="005568FC" w:rsidP="005568FC">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分組討論狀況</w:t>
            </w:r>
          </w:p>
          <w:p w14:paraId="4513764F" w14:textId="77777777" w:rsidR="005568FC" w:rsidRPr="00BD569A" w:rsidRDefault="005568FC" w:rsidP="005568FC">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分組報告</w:t>
            </w:r>
          </w:p>
          <w:p w14:paraId="16AE93DC" w14:textId="77777777" w:rsidR="005568FC" w:rsidRPr="00BD569A" w:rsidRDefault="005568FC" w:rsidP="005568FC">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學習單</w:t>
            </w:r>
          </w:p>
          <w:p w14:paraId="7C58BD7E" w14:textId="426B2C9F" w:rsidR="005568FC" w:rsidRDefault="005568FC" w:rsidP="00022B4F">
            <w:pPr>
              <w:ind w:left="-22" w:hanging="7"/>
              <w:rPr>
                <w:rFonts w:ascii="標楷體" w:eastAsia="標楷體" w:hAnsi="標楷體" w:cs="標楷體"/>
                <w:color w:val="FF0000"/>
                <w:sz w:val="24"/>
                <w:szCs w:val="24"/>
              </w:rPr>
            </w:pPr>
            <w:r w:rsidRPr="00BD569A">
              <w:rPr>
                <w:rFonts w:ascii="標楷體" w:eastAsia="標楷體" w:hAnsi="標楷體" w:cs="標楷體" w:hint="eastAsia"/>
                <w:color w:val="auto"/>
                <w:sz w:val="24"/>
                <w:szCs w:val="24"/>
              </w:rPr>
              <w:t>實作評量</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36A867A" w14:textId="77777777" w:rsidR="005568FC" w:rsidRDefault="005568FC" w:rsidP="005568FC">
            <w:pPr>
              <w:ind w:left="-22" w:hanging="7"/>
              <w:jc w:val="center"/>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Pr>
          <w:p w14:paraId="58B5F253" w14:textId="4049C014" w:rsidR="005568FC" w:rsidRDefault="005568FC" w:rsidP="005568FC">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暫定1/16、1/19、第三次段考</w:t>
            </w:r>
          </w:p>
        </w:tc>
      </w:tr>
      <w:tr w:rsidR="005568FC" w14:paraId="68D9686C" w14:textId="77777777" w:rsidTr="00022B4F">
        <w:trPr>
          <w:trHeight w:val="332"/>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5234027B" w14:textId="77777777" w:rsidR="005568FC" w:rsidRPr="00316DA1" w:rsidRDefault="005568FC" w:rsidP="005568FC">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二十一</w:t>
            </w:r>
            <w:proofErr w:type="gramStart"/>
            <w:r w:rsidRPr="00316DA1">
              <w:rPr>
                <w:rFonts w:ascii="標楷體" w:eastAsia="標楷體" w:hAnsi="標楷體" w:cs="標楷體" w:hint="eastAsia"/>
              </w:rPr>
              <w:t>週</w:t>
            </w:r>
            <w:proofErr w:type="gramEnd"/>
          </w:p>
          <w:p w14:paraId="07A20AF9" w14:textId="304FFEDA" w:rsidR="005568FC" w:rsidRDefault="005568FC" w:rsidP="005568FC">
            <w:pPr>
              <w:jc w:val="center"/>
              <w:rPr>
                <w:rFonts w:ascii="標楷體" w:eastAsia="標楷體" w:hAnsi="標楷體" w:cs="標楷體"/>
                <w:color w:val="FF0000"/>
                <w:sz w:val="24"/>
                <w:szCs w:val="24"/>
              </w:rPr>
            </w:pPr>
            <w:r w:rsidRPr="00316DA1">
              <w:rPr>
                <w:rFonts w:eastAsia="標楷體"/>
              </w:rPr>
              <w:t>0</w:t>
            </w:r>
            <w:r>
              <w:rPr>
                <w:rFonts w:eastAsia="標楷體" w:hint="eastAsia"/>
              </w:rPr>
              <w:t>1</w:t>
            </w:r>
            <w:r w:rsidRPr="00316DA1">
              <w:rPr>
                <w:rFonts w:eastAsia="標楷體"/>
              </w:rPr>
              <w:t>/</w:t>
            </w:r>
            <w:r>
              <w:rPr>
                <w:rFonts w:eastAsia="標楷體" w:hint="eastAsia"/>
              </w:rPr>
              <w:t>18</w:t>
            </w:r>
            <w:r w:rsidRPr="00316DA1">
              <w:rPr>
                <w:rFonts w:eastAsia="標楷體"/>
              </w:rPr>
              <w:t>~0</w:t>
            </w:r>
            <w:r>
              <w:rPr>
                <w:rFonts w:eastAsia="標楷體" w:hint="eastAsia"/>
              </w:rPr>
              <w:t>1</w:t>
            </w:r>
            <w:r w:rsidRPr="00316DA1">
              <w:rPr>
                <w:rFonts w:eastAsia="標楷體"/>
              </w:rPr>
              <w:t>/</w:t>
            </w:r>
            <w:r>
              <w:rPr>
                <w:rFonts w:eastAsia="標楷體" w:hint="eastAsia"/>
              </w:rPr>
              <w:t>20</w:t>
            </w:r>
          </w:p>
        </w:tc>
        <w:tc>
          <w:tcPr>
            <w:tcW w:w="1984" w:type="dxa"/>
            <w:tcBorders>
              <w:top w:val="single" w:sz="8" w:space="0" w:color="000000"/>
              <w:left w:val="single" w:sz="8" w:space="0" w:color="000000"/>
              <w:bottom w:val="single" w:sz="8" w:space="0" w:color="000000"/>
              <w:right w:val="single" w:sz="8" w:space="0" w:color="000000"/>
            </w:tcBorders>
          </w:tcPr>
          <w:p w14:paraId="748F0569" w14:textId="77777777" w:rsidR="00022B4F" w:rsidRDefault="005568FC" w:rsidP="00277C79">
            <w:pPr>
              <w:pStyle w:val="Default"/>
              <w:numPr>
                <w:ilvl w:val="0"/>
                <w:numId w:val="24"/>
              </w:numPr>
              <w:jc w:val="left"/>
              <w:rPr>
                <w:rFonts w:eastAsia="標楷體" w:cs="新細明體"/>
                <w:color w:val="auto"/>
              </w:rPr>
            </w:pPr>
            <w:r w:rsidRPr="005778D1">
              <w:rPr>
                <w:rFonts w:eastAsia="標楷體" w:cs="新細明體" w:hint="eastAsia"/>
                <w:color w:val="auto"/>
              </w:rPr>
              <w:t>能利用文字或圖像表達出科學探究過程中的感受。</w:t>
            </w:r>
          </w:p>
          <w:p w14:paraId="6E8BA807" w14:textId="72E92074" w:rsidR="005568FC" w:rsidRPr="00022B4F" w:rsidRDefault="005568FC" w:rsidP="00277C79">
            <w:pPr>
              <w:pStyle w:val="Default"/>
              <w:numPr>
                <w:ilvl w:val="0"/>
                <w:numId w:val="24"/>
              </w:numPr>
              <w:jc w:val="left"/>
              <w:rPr>
                <w:rFonts w:eastAsia="標楷體" w:cs="新細明體"/>
                <w:color w:val="auto"/>
              </w:rPr>
            </w:pPr>
            <w:r w:rsidRPr="00022B4F">
              <w:rPr>
                <w:rFonts w:eastAsia="標楷體" w:cs="新細明體" w:hint="eastAsia"/>
                <w:color w:val="auto"/>
              </w:rPr>
              <w:t>能藉由分享同儕的探究心得給予建議與討論，並接納不同意見進行論證。</w:t>
            </w:r>
          </w:p>
        </w:tc>
        <w:tc>
          <w:tcPr>
            <w:tcW w:w="141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EBA0FDF" w14:textId="77777777" w:rsidR="005568FC" w:rsidRDefault="005568FC" w:rsidP="005568FC">
            <w:pPr>
              <w:jc w:val="left"/>
              <w:rPr>
                <w:rFonts w:ascii="標楷體" w:eastAsia="標楷體" w:hAnsi="標楷體" w:cs="標楷體"/>
                <w:color w:val="FF0000"/>
                <w:sz w:val="24"/>
                <w:szCs w:val="24"/>
              </w:rPr>
            </w:pP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E3466E" w14:textId="77777777" w:rsidR="005568FC" w:rsidRPr="00022B4F" w:rsidRDefault="005568FC" w:rsidP="005568FC">
            <w:pPr>
              <w:jc w:val="left"/>
              <w:rPr>
                <w:rFonts w:ascii="標楷體" w:eastAsia="標楷體" w:hAnsi="標楷體" w:cs="標楷體"/>
                <w:color w:val="5B9BD5" w:themeColor="accent1"/>
                <w:sz w:val="24"/>
                <w:szCs w:val="24"/>
              </w:rPr>
            </w:pPr>
            <w:r w:rsidRPr="00022B4F">
              <w:rPr>
                <w:rFonts w:ascii="標楷體" w:eastAsia="標楷體" w:hAnsi="標楷體" w:cs="標楷體" w:hint="eastAsia"/>
                <w:color w:val="5B9BD5" w:themeColor="accent1"/>
                <w:sz w:val="24"/>
                <w:szCs w:val="24"/>
              </w:rPr>
              <w:t>課程統整</w:t>
            </w:r>
          </w:p>
          <w:p w14:paraId="42FFDD9D" w14:textId="4811B184" w:rsidR="005568FC" w:rsidRDefault="005568FC" w:rsidP="005568FC">
            <w:pPr>
              <w:rPr>
                <w:rFonts w:ascii="標楷體" w:eastAsia="標楷體" w:hAnsi="標楷體" w:cs="標楷體"/>
                <w:color w:val="FF0000"/>
                <w:sz w:val="24"/>
                <w:szCs w:val="24"/>
              </w:rPr>
            </w:pPr>
            <w:r w:rsidRPr="005778D1">
              <w:rPr>
                <w:rFonts w:ascii="標楷體" w:eastAsia="標楷體" w:hAnsi="標楷體" w:cs="標楷體" w:hint="eastAsia"/>
                <w:color w:val="auto"/>
                <w:sz w:val="24"/>
                <w:szCs w:val="24"/>
              </w:rPr>
              <w:t>將本學期的課程進行課程統整，教師引導學生建構這學期課程所學，並請各組發表本學期探究與實作的心得，透過分組回饋與反思，回饋彼此，並未下學期的課程進行準備及調整。</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CE5B6C2" w14:textId="127E351C" w:rsidR="005568FC" w:rsidRDefault="005568FC" w:rsidP="005568FC">
            <w:pPr>
              <w:ind w:left="317" w:hanging="317"/>
              <w:jc w:val="center"/>
              <w:rPr>
                <w:rFonts w:ascii="標楷體" w:eastAsia="標楷體" w:hAnsi="標楷體" w:cs="標楷體"/>
                <w:color w:val="FF0000"/>
                <w:sz w:val="24"/>
                <w:szCs w:val="24"/>
              </w:rPr>
            </w:pPr>
            <w:r>
              <w:rPr>
                <w:rFonts w:ascii="標楷體" w:eastAsia="標楷體" w:hAnsi="標楷體" w:hint="eastAsia"/>
                <w:sz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A131CE" w14:textId="408BD27E" w:rsidR="005568FC" w:rsidRDefault="005568FC" w:rsidP="00022B4F">
            <w:pPr>
              <w:ind w:left="-20" w:hanging="7"/>
              <w:jc w:val="left"/>
              <w:rPr>
                <w:rFonts w:ascii="標楷體" w:eastAsia="標楷體" w:hAnsi="標楷體" w:cs="標楷體"/>
                <w:color w:val="FF0000"/>
                <w:sz w:val="24"/>
                <w:szCs w:val="24"/>
              </w:rPr>
            </w:pPr>
            <w:r w:rsidRPr="005778D1">
              <w:rPr>
                <w:rFonts w:ascii="標楷體" w:eastAsia="標楷體" w:hAnsi="標楷體" w:cs="標楷體" w:hint="eastAsia"/>
                <w:color w:val="auto"/>
                <w:sz w:val="24"/>
                <w:szCs w:val="24"/>
              </w:rPr>
              <w:t>教師自編回饋單</w:t>
            </w:r>
          </w:p>
        </w:tc>
        <w:tc>
          <w:tcPr>
            <w:tcW w:w="1579" w:type="dxa"/>
            <w:tcBorders>
              <w:top w:val="single" w:sz="8" w:space="0" w:color="000000"/>
              <w:bottom w:val="single" w:sz="8" w:space="0" w:color="000000"/>
              <w:right w:val="single" w:sz="8" w:space="0" w:color="000000"/>
            </w:tcBorders>
          </w:tcPr>
          <w:p w14:paraId="1A007318" w14:textId="2DAF7E44" w:rsidR="005568FC" w:rsidRDefault="005568FC" w:rsidP="00022B4F">
            <w:pPr>
              <w:ind w:left="-84" w:hanging="7"/>
              <w:jc w:val="left"/>
              <w:rPr>
                <w:rFonts w:ascii="標楷體" w:eastAsia="標楷體" w:hAnsi="標楷體" w:cs="標楷體"/>
                <w:color w:val="FF0000"/>
                <w:sz w:val="24"/>
                <w:szCs w:val="24"/>
              </w:rPr>
            </w:pPr>
            <w:r w:rsidRPr="005778D1">
              <w:rPr>
                <w:rFonts w:ascii="標楷體" w:eastAsia="標楷體" w:hAnsi="標楷體" w:cs="標楷體" w:hint="eastAsia"/>
                <w:color w:val="auto"/>
                <w:sz w:val="24"/>
                <w:szCs w:val="24"/>
              </w:rPr>
              <w:t>分組合作學習</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F8DFD7" w14:textId="77777777" w:rsidR="005568FC" w:rsidRPr="00BD569A" w:rsidRDefault="005568FC" w:rsidP="00022B4F">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課程參與</w:t>
            </w:r>
          </w:p>
          <w:p w14:paraId="62B00A14" w14:textId="77777777" w:rsidR="005568FC" w:rsidRPr="00BD569A" w:rsidRDefault="005568FC" w:rsidP="00022B4F">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分組討論狀況</w:t>
            </w:r>
          </w:p>
          <w:p w14:paraId="167F8C57" w14:textId="77777777" w:rsidR="005568FC" w:rsidRPr="00BD569A" w:rsidRDefault="005568FC" w:rsidP="00022B4F">
            <w:pPr>
              <w:ind w:firstLine="0"/>
              <w:jc w:val="left"/>
              <w:rPr>
                <w:rFonts w:ascii="標楷體" w:eastAsia="標楷體" w:hAnsi="標楷體" w:cs="標楷體"/>
                <w:color w:val="auto"/>
                <w:sz w:val="24"/>
                <w:szCs w:val="24"/>
              </w:rPr>
            </w:pPr>
            <w:r w:rsidRPr="00BD569A">
              <w:rPr>
                <w:rFonts w:ascii="標楷體" w:eastAsia="標楷體" w:hAnsi="標楷體" w:cs="標楷體" w:hint="eastAsia"/>
                <w:color w:val="auto"/>
                <w:sz w:val="24"/>
                <w:szCs w:val="24"/>
              </w:rPr>
              <w:t>分組報告</w:t>
            </w:r>
          </w:p>
          <w:p w14:paraId="1E4C2F98" w14:textId="3637AEBD" w:rsidR="005568FC" w:rsidRDefault="005568FC" w:rsidP="00022B4F">
            <w:pPr>
              <w:ind w:left="-22" w:hanging="7"/>
              <w:jc w:val="left"/>
              <w:rPr>
                <w:rFonts w:ascii="標楷體" w:eastAsia="標楷體" w:hAnsi="標楷體" w:cs="標楷體"/>
                <w:color w:val="FF0000"/>
                <w:sz w:val="24"/>
                <w:szCs w:val="24"/>
              </w:rPr>
            </w:pPr>
            <w:r w:rsidRPr="00BD569A">
              <w:rPr>
                <w:rFonts w:ascii="標楷體" w:eastAsia="標楷體" w:hAnsi="標楷體" w:cs="標楷體" w:hint="eastAsia"/>
                <w:color w:val="auto"/>
                <w:sz w:val="24"/>
                <w:szCs w:val="24"/>
              </w:rPr>
              <w:t>學習單</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CAA5D2" w14:textId="6302DD7B" w:rsidR="005568FC" w:rsidRDefault="005568FC" w:rsidP="00022B4F">
            <w:pPr>
              <w:ind w:left="-22" w:hanging="7"/>
              <w:rPr>
                <w:rFonts w:ascii="標楷體" w:eastAsia="標楷體" w:hAnsi="標楷體" w:cs="標楷體"/>
                <w:color w:val="FF0000"/>
                <w:sz w:val="24"/>
                <w:szCs w:val="24"/>
              </w:rPr>
            </w:pPr>
            <w:r w:rsidRPr="004520C9">
              <w:rPr>
                <w:rFonts w:ascii="標楷體" w:eastAsia="標楷體" w:hAnsi="標楷體" w:cs="DFKaiShu-SB-Estd-BF" w:hint="eastAsia"/>
                <w:color w:val="auto"/>
                <w:sz w:val="24"/>
                <w:szCs w:val="24"/>
              </w:rPr>
              <w:t>科學素養</w:t>
            </w:r>
          </w:p>
        </w:tc>
        <w:tc>
          <w:tcPr>
            <w:tcW w:w="1276" w:type="dxa"/>
            <w:tcBorders>
              <w:top w:val="single" w:sz="8" w:space="0" w:color="000000"/>
              <w:bottom w:val="single" w:sz="8" w:space="0" w:color="000000"/>
              <w:right w:val="single" w:sz="8" w:space="0" w:color="000000"/>
            </w:tcBorders>
          </w:tcPr>
          <w:p w14:paraId="58484DB1" w14:textId="7787F15D" w:rsidR="005568FC" w:rsidRDefault="005568FC" w:rsidP="005568FC">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暫定1/20 休業式</w:t>
            </w:r>
          </w:p>
        </w:tc>
      </w:tr>
    </w:tbl>
    <w:p w14:paraId="6D2827C1" w14:textId="77777777" w:rsidR="00A30498" w:rsidRDefault="00A30498" w:rsidP="008C4AD5">
      <w:pPr>
        <w:rPr>
          <w:rFonts w:ascii="標楷體" w:eastAsia="標楷體" w:hAnsi="標楷體" w:cs="標楷體"/>
          <w:color w:val="FF0000"/>
          <w:sz w:val="24"/>
          <w:szCs w:val="24"/>
        </w:rPr>
      </w:pPr>
    </w:p>
    <w:p w14:paraId="388A090B" w14:textId="77777777" w:rsidR="00C261EE" w:rsidRPr="00724122" w:rsidRDefault="00C261EE" w:rsidP="00277C79">
      <w:pPr>
        <w:pStyle w:val="aff0"/>
        <w:numPr>
          <w:ilvl w:val="0"/>
          <w:numId w:val="3"/>
        </w:numPr>
        <w:pBdr>
          <w:top w:val="nil"/>
          <w:left w:val="nil"/>
          <w:bottom w:val="nil"/>
          <w:right w:val="nil"/>
          <w:between w:val="nil"/>
        </w:pBdr>
        <w:snapToGrid w:val="0"/>
        <w:spacing w:line="240" w:lineRule="atLeast"/>
        <w:ind w:leftChars="0" w:left="505" w:hanging="482"/>
        <w:rPr>
          <w:rFonts w:eastAsia="標楷體"/>
          <w:b/>
          <w:color w:val="auto"/>
          <w:sz w:val="24"/>
          <w:szCs w:val="24"/>
          <w:shd w:val="clear" w:color="auto" w:fill="FFFFFF" w:themeFill="background1"/>
        </w:rPr>
      </w:pPr>
      <w:r w:rsidRPr="00724122">
        <w:rPr>
          <w:rFonts w:eastAsia="標楷體" w:hint="eastAsia"/>
          <w:b/>
          <w:color w:val="auto"/>
          <w:sz w:val="24"/>
          <w:szCs w:val="24"/>
          <w:shd w:val="clear" w:color="auto" w:fill="FFFFFF" w:themeFill="background1"/>
        </w:rPr>
        <w:t>本課程是否有校外人士協助教學</w:t>
      </w:r>
      <w:r w:rsidR="008C4AD5" w:rsidRPr="00724122">
        <w:rPr>
          <w:rFonts w:eastAsia="標楷體" w:hint="eastAsia"/>
          <w:b/>
          <w:color w:val="auto"/>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本表格請勿刪除</w:t>
      </w:r>
      <w:r w:rsidR="008C4AD5" w:rsidRPr="00724122">
        <w:rPr>
          <w:rFonts w:eastAsia="標楷體" w:hint="eastAsia"/>
          <w:b/>
          <w:color w:val="FF0000"/>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w:t>
      </w:r>
    </w:p>
    <w:p w14:paraId="2289B8D9" w14:textId="72DABDCE" w:rsidR="00C261EE" w:rsidRPr="00657AF5" w:rsidRDefault="005568FC" w:rsidP="00475054">
      <w:pPr>
        <w:ind w:firstLine="567"/>
        <w:rPr>
          <w:rFonts w:ascii="標楷體" w:eastAsia="標楷體" w:hAnsi="標楷體" w:cs="標楷體"/>
          <w:color w:val="auto"/>
          <w:sz w:val="24"/>
          <w:szCs w:val="24"/>
        </w:rPr>
      </w:pPr>
      <w:proofErr w:type="gramStart"/>
      <w:r>
        <w:rPr>
          <w:rFonts w:ascii="標楷體" w:eastAsia="標楷體" w:hAnsi="標楷體" w:cs="標楷體" w:hint="eastAsia"/>
        </w:rPr>
        <w:t>■</w:t>
      </w:r>
      <w:r w:rsidR="00C261EE" w:rsidRPr="00657AF5">
        <w:rPr>
          <w:rFonts w:ascii="標楷體" w:eastAsia="標楷體" w:hAnsi="標楷體" w:cs="標楷體" w:hint="eastAsia"/>
          <w:color w:val="auto"/>
          <w:sz w:val="24"/>
          <w:szCs w:val="24"/>
        </w:rPr>
        <w:t>否</w:t>
      </w:r>
      <w:proofErr w:type="gramEnd"/>
      <w:r w:rsidR="00C261EE" w:rsidRPr="00657AF5">
        <w:rPr>
          <w:rFonts w:ascii="標楷體" w:eastAsia="標楷體" w:hAnsi="標楷體" w:cs="標楷體" w:hint="eastAsia"/>
          <w:color w:val="auto"/>
          <w:sz w:val="24"/>
          <w:szCs w:val="24"/>
        </w:rPr>
        <w:t>，全學年都沒有(</w:t>
      </w:r>
      <w:proofErr w:type="gramStart"/>
      <w:r w:rsidR="00C261EE" w:rsidRPr="00BE0AE1">
        <w:rPr>
          <w:rFonts w:ascii="標楷體" w:eastAsia="標楷體" w:hAnsi="標楷體" w:cs="標楷體" w:hint="eastAsia"/>
          <w:b/>
          <w:color w:val="auto"/>
          <w:sz w:val="24"/>
          <w:szCs w:val="24"/>
        </w:rPr>
        <w:t>以下免填</w:t>
      </w:r>
      <w:proofErr w:type="gramEnd"/>
      <w:r w:rsidR="00C261EE" w:rsidRPr="00657AF5">
        <w:rPr>
          <w:rFonts w:ascii="標楷體" w:eastAsia="標楷體" w:hAnsi="標楷體" w:cs="標楷體" w:hint="eastAsia"/>
          <w:color w:val="auto"/>
          <w:sz w:val="24"/>
          <w:szCs w:val="24"/>
        </w:rPr>
        <w:t>)</w:t>
      </w:r>
      <w:r w:rsidR="00BE0AE1">
        <w:rPr>
          <w:rFonts w:ascii="標楷體" w:eastAsia="標楷體" w:hAnsi="標楷體" w:cs="標楷體" w:hint="eastAsia"/>
          <w:color w:val="auto"/>
          <w:sz w:val="24"/>
          <w:szCs w:val="24"/>
        </w:rPr>
        <w:t>。</w:t>
      </w:r>
    </w:p>
    <w:p w14:paraId="18852C1C"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□有，部分班級，實施的班級為：___________</w:t>
      </w:r>
      <w:r w:rsidR="00BE0AE1">
        <w:rPr>
          <w:rFonts w:ascii="標楷體" w:eastAsia="標楷體" w:hAnsi="標楷體" w:cs="標楷體" w:hint="eastAsia"/>
          <w:color w:val="auto"/>
          <w:sz w:val="24"/>
          <w:szCs w:val="24"/>
        </w:rPr>
        <w:t>。</w:t>
      </w:r>
    </w:p>
    <w:p w14:paraId="47F9E864"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□有，全學年實施</w:t>
      </w:r>
      <w:r w:rsidR="00BE0AE1">
        <w:rPr>
          <w:rFonts w:ascii="標楷體" w:eastAsia="標楷體" w:hAnsi="標楷體" w:cs="標楷體" w:hint="eastAsia"/>
          <w:color w:val="auto"/>
          <w:sz w:val="24"/>
          <w:szCs w:val="24"/>
        </w:rPr>
        <w:t>。</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C261EE" w:rsidRPr="00657AF5" w14:paraId="2A94B52E" w14:textId="77777777" w:rsidTr="00601FAC">
        <w:tc>
          <w:tcPr>
            <w:tcW w:w="1292" w:type="dxa"/>
            <w:vAlign w:val="center"/>
          </w:tcPr>
          <w:p w14:paraId="59552356" w14:textId="77777777" w:rsidR="00C261EE" w:rsidRPr="00BE0AE1" w:rsidRDefault="00C261EE" w:rsidP="00E412DA">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3239805F" w14:textId="77777777" w:rsidR="00C261EE" w:rsidRPr="00BE0AE1" w:rsidRDefault="00C261EE" w:rsidP="00E412DA">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62FE8617" w14:textId="77777777" w:rsidR="00C261EE" w:rsidRPr="00BE0AE1" w:rsidRDefault="00C261EE" w:rsidP="00E412D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596B086E" w14:textId="77777777" w:rsidR="00C261EE" w:rsidRPr="00BE0AE1" w:rsidRDefault="00C261EE" w:rsidP="00E412D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7A2F4943" w14:textId="77777777" w:rsidR="00C261EE" w:rsidRPr="00BE0AE1" w:rsidRDefault="00C261EE" w:rsidP="00E412D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031A7F5D" w14:textId="77777777" w:rsidR="00C261EE" w:rsidRPr="00BE0AE1" w:rsidRDefault="00C261EE" w:rsidP="00E412D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C261EE" w:rsidRPr="00657AF5" w14:paraId="6494EDBD" w14:textId="77777777" w:rsidTr="00601FAC">
        <w:tc>
          <w:tcPr>
            <w:tcW w:w="1292" w:type="dxa"/>
            <w:vAlign w:val="center"/>
          </w:tcPr>
          <w:p w14:paraId="25F76781" w14:textId="77777777" w:rsidR="00C261EE" w:rsidRPr="00657AF5" w:rsidRDefault="00C261EE" w:rsidP="00E412DA">
            <w:pPr>
              <w:ind w:firstLine="0"/>
              <w:rPr>
                <w:rFonts w:ascii="標楷體" w:eastAsia="標楷體" w:hAnsi="標楷體" w:cs="標楷體"/>
                <w:color w:val="auto"/>
                <w:sz w:val="24"/>
                <w:szCs w:val="24"/>
              </w:rPr>
            </w:pPr>
          </w:p>
        </w:tc>
        <w:tc>
          <w:tcPr>
            <w:tcW w:w="3416" w:type="dxa"/>
            <w:vAlign w:val="center"/>
          </w:tcPr>
          <w:p w14:paraId="1F4A766A" w14:textId="77777777" w:rsidR="00C261EE" w:rsidRPr="00657AF5" w:rsidRDefault="00C261EE" w:rsidP="00E412DA">
            <w:pPr>
              <w:ind w:firstLine="0"/>
              <w:rPr>
                <w:rFonts w:ascii="標楷體" w:eastAsia="標楷體" w:hAnsi="標楷體" w:cs="標楷體"/>
                <w:color w:val="auto"/>
                <w:sz w:val="24"/>
                <w:szCs w:val="24"/>
              </w:rPr>
            </w:pPr>
          </w:p>
        </w:tc>
        <w:tc>
          <w:tcPr>
            <w:tcW w:w="3513" w:type="dxa"/>
            <w:vAlign w:val="center"/>
          </w:tcPr>
          <w:p w14:paraId="06AD7CFB" w14:textId="77777777" w:rsidR="00BE0AE1" w:rsidRDefault="00C261EE" w:rsidP="00BE0AE1">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48A04CB3" w14:textId="77777777" w:rsidR="00BE0AE1" w:rsidRDefault="00C261EE" w:rsidP="00BE0AE1">
            <w:pPr>
              <w:pStyle w:val="Web"/>
              <w:rPr>
                <w:rFonts w:ascii="標楷體" w:eastAsia="標楷體" w:hAnsi="標楷體" w:cs="標楷體"/>
              </w:rPr>
            </w:pPr>
            <w:r w:rsidRPr="00657AF5">
              <w:rPr>
                <w:rFonts w:ascii="標楷體" w:eastAsia="標楷體" w:hAnsi="標楷體" w:cs="標楷體"/>
              </w:rPr>
              <w:t>□印刷品</w:t>
            </w:r>
          </w:p>
          <w:p w14:paraId="48AB4C9D" w14:textId="77777777" w:rsidR="00C261EE" w:rsidRPr="00657AF5" w:rsidRDefault="00C261EE" w:rsidP="00BE0AE1">
            <w:pPr>
              <w:pStyle w:val="Web"/>
              <w:rPr>
                <w:rFonts w:ascii="標楷體" w:eastAsia="標楷體" w:hAnsi="標楷體" w:cs="標楷體"/>
              </w:rPr>
            </w:pPr>
            <w:r w:rsidRPr="00657AF5">
              <w:rPr>
                <w:rFonts w:ascii="標楷體" w:eastAsia="標楷體" w:hAnsi="標楷體" w:cs="標楷體"/>
              </w:rPr>
              <w:t>□影音光碟</w:t>
            </w:r>
          </w:p>
          <w:p w14:paraId="6EA6F7DA" w14:textId="77777777" w:rsidR="00C261EE" w:rsidRPr="00657AF5" w:rsidRDefault="00C261EE" w:rsidP="00BE0AE1">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sidR="00BE0AE1">
              <w:rPr>
                <w:rFonts w:ascii="標楷體" w:eastAsia="標楷體" w:hAnsi="標楷體" w:cs="標楷體" w:hint="eastAsia"/>
              </w:rPr>
              <w:t>___________________________</w:t>
            </w:r>
          </w:p>
        </w:tc>
        <w:tc>
          <w:tcPr>
            <w:tcW w:w="2296" w:type="dxa"/>
            <w:vAlign w:val="center"/>
          </w:tcPr>
          <w:p w14:paraId="167F57B7" w14:textId="77777777" w:rsidR="00C261EE" w:rsidRPr="00657AF5" w:rsidRDefault="00C261EE" w:rsidP="00E412DA">
            <w:pPr>
              <w:ind w:firstLine="0"/>
              <w:rPr>
                <w:rFonts w:ascii="標楷體" w:eastAsia="標楷體" w:hAnsi="標楷體" w:cs="標楷體"/>
                <w:color w:val="auto"/>
                <w:sz w:val="24"/>
                <w:szCs w:val="24"/>
              </w:rPr>
            </w:pPr>
          </w:p>
        </w:tc>
        <w:tc>
          <w:tcPr>
            <w:tcW w:w="1399" w:type="dxa"/>
            <w:vAlign w:val="center"/>
          </w:tcPr>
          <w:p w14:paraId="2E54C227" w14:textId="77777777" w:rsidR="00C261EE" w:rsidRPr="00657AF5" w:rsidRDefault="00C261EE" w:rsidP="00E412DA">
            <w:pPr>
              <w:ind w:firstLine="0"/>
              <w:rPr>
                <w:rFonts w:ascii="標楷體" w:eastAsia="標楷體" w:hAnsi="標楷體" w:cs="標楷體"/>
                <w:color w:val="auto"/>
                <w:sz w:val="24"/>
                <w:szCs w:val="24"/>
              </w:rPr>
            </w:pPr>
          </w:p>
        </w:tc>
        <w:tc>
          <w:tcPr>
            <w:tcW w:w="3192" w:type="dxa"/>
            <w:vAlign w:val="center"/>
          </w:tcPr>
          <w:p w14:paraId="04A90E44" w14:textId="77777777" w:rsidR="00C261EE" w:rsidRPr="00657AF5" w:rsidRDefault="00C261EE" w:rsidP="00E412DA">
            <w:pPr>
              <w:ind w:firstLine="0"/>
              <w:rPr>
                <w:rFonts w:ascii="標楷體" w:eastAsia="標楷體" w:hAnsi="標楷體" w:cs="標楷體"/>
                <w:color w:val="auto"/>
                <w:sz w:val="24"/>
                <w:szCs w:val="24"/>
              </w:rPr>
            </w:pPr>
          </w:p>
        </w:tc>
      </w:tr>
    </w:tbl>
    <w:p w14:paraId="4E6E1663" w14:textId="77777777" w:rsidR="009F5FE4" w:rsidRPr="00BE0AE1" w:rsidRDefault="00BE0AE1" w:rsidP="00BE0AE1">
      <w:pPr>
        <w:rPr>
          <w:rFonts w:eastAsia="標楷體"/>
          <w:b/>
          <w:color w:val="FF0000"/>
          <w:sz w:val="24"/>
          <w:szCs w:val="24"/>
        </w:rPr>
      </w:pPr>
      <w:r>
        <w:rPr>
          <w:rFonts w:eastAsia="標楷體"/>
          <w:b/>
          <w:color w:val="FF0000"/>
          <w:sz w:val="24"/>
          <w:szCs w:val="24"/>
        </w:rPr>
        <w:sym w:font="Wingdings" w:char="F0B6"/>
      </w:r>
      <w:r w:rsidR="00C261EE" w:rsidRPr="00BE0AE1">
        <w:rPr>
          <w:rFonts w:eastAsia="標楷體"/>
          <w:b/>
          <w:color w:val="FF0000"/>
          <w:sz w:val="24"/>
          <w:szCs w:val="24"/>
        </w:rPr>
        <w:t>上述欄位皆與校外人士協助教學</w:t>
      </w:r>
      <w:r w:rsidRPr="00BE0AE1">
        <w:rPr>
          <w:rFonts w:eastAsia="標楷體" w:hint="eastAsia"/>
          <w:b/>
          <w:color w:val="FF0000"/>
          <w:sz w:val="24"/>
          <w:szCs w:val="24"/>
        </w:rPr>
        <w:t>及</w:t>
      </w:r>
      <w:r w:rsidR="00C261EE" w:rsidRPr="00BE0AE1">
        <w:rPr>
          <w:rFonts w:eastAsia="標楷體"/>
          <w:b/>
          <w:color w:val="FF0000"/>
          <w:sz w:val="24"/>
          <w:szCs w:val="24"/>
        </w:rPr>
        <w:t>活動之申請表一致</w:t>
      </w:r>
      <w:r w:rsidRPr="00BE0AE1">
        <w:rPr>
          <w:rFonts w:eastAsia="標楷體" w:hint="eastAsia"/>
          <w:b/>
          <w:color w:val="FF0000"/>
          <w:sz w:val="24"/>
          <w:szCs w:val="24"/>
        </w:rPr>
        <w:t>。</w:t>
      </w:r>
    </w:p>
    <w:sectPr w:rsidR="009F5FE4" w:rsidRPr="00BE0AE1" w:rsidSect="00EF2C25">
      <w:footerReference w:type="default" r:id="rId14"/>
      <w:pgSz w:w="16839" w:h="11907" w:orient="landscape" w:code="9"/>
      <w:pgMar w:top="851" w:right="1134" w:bottom="851" w:left="1134" w:header="0"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7CCF0E" w14:textId="77777777" w:rsidR="0071051B" w:rsidRDefault="0071051B">
      <w:r>
        <w:separator/>
      </w:r>
    </w:p>
  </w:endnote>
  <w:endnote w:type="continuationSeparator" w:id="0">
    <w:p w14:paraId="272274DE" w14:textId="77777777" w:rsidR="0071051B" w:rsidRDefault="00710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VGmdBU">
    <w:charset w:val="88"/>
    <w:family w:val="auto"/>
    <w:pitch w:val="variable"/>
    <w:sig w:usb0="A00002BF" w:usb1="78CFFCFB" w:usb2="00000016" w:usb3="00000000" w:csb0="0016009F" w:csb1="00000000"/>
  </w:font>
  <w:font w:name="DFKaiShu-SB-Estd-BF">
    <w:altName w:val="AVGmdBU"/>
    <w:panose1 w:val="00000000000000000000"/>
    <w:charset w:val="88"/>
    <w:family w:val="auto"/>
    <w:notTrueType/>
    <w:pitch w:val="default"/>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D0CFE" w14:textId="77777777" w:rsidR="00E412DA" w:rsidRDefault="00E412DA">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C6A134" w14:textId="77777777" w:rsidR="0071051B" w:rsidRDefault="0071051B">
      <w:r>
        <w:separator/>
      </w:r>
    </w:p>
  </w:footnote>
  <w:footnote w:type="continuationSeparator" w:id="0">
    <w:p w14:paraId="5C191AFC" w14:textId="77777777" w:rsidR="0071051B" w:rsidRDefault="007105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3F84"/>
    <w:multiLevelType w:val="hybridMultilevel"/>
    <w:tmpl w:val="B7862468"/>
    <w:lvl w:ilvl="0" w:tplc="AD4CF240">
      <w:start w:val="6"/>
      <w:numFmt w:val="taiwaneseCountingThousand"/>
      <w:lvlText w:val="%1、"/>
      <w:lvlJc w:val="left"/>
      <w:pPr>
        <w:ind w:left="503" w:hanging="480"/>
      </w:pPr>
      <w:rPr>
        <w:rFonts w:hint="eastAsia"/>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762ABC"/>
    <w:multiLevelType w:val="hybridMultilevel"/>
    <w:tmpl w:val="70E6A660"/>
    <w:lvl w:ilvl="0" w:tplc="21C044F0">
      <w:start w:val="1"/>
      <w:numFmt w:val="decimal"/>
      <w:lvlText w:val="%1."/>
      <w:lvlJc w:val="left"/>
      <w:pPr>
        <w:ind w:left="383" w:hanging="360"/>
      </w:pPr>
      <w:rPr>
        <w:rFonts w:hint="default"/>
        <w:color w:val="auto"/>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 w15:restartNumberingAfterBreak="0">
    <w:nsid w:val="02ED5D4C"/>
    <w:multiLevelType w:val="hybridMultilevel"/>
    <w:tmpl w:val="B0FA0056"/>
    <w:lvl w:ilvl="0" w:tplc="A0AA1088">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 w15:restartNumberingAfterBreak="0">
    <w:nsid w:val="0CD33E1A"/>
    <w:multiLevelType w:val="hybridMultilevel"/>
    <w:tmpl w:val="38047E84"/>
    <w:lvl w:ilvl="0" w:tplc="4846093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 w15:restartNumberingAfterBreak="0">
    <w:nsid w:val="0DA07510"/>
    <w:multiLevelType w:val="hybridMultilevel"/>
    <w:tmpl w:val="E8FCBE70"/>
    <w:lvl w:ilvl="0" w:tplc="46FC9C12">
      <w:start w:val="10"/>
      <w:numFmt w:val="decimal"/>
      <w:lvlText w:val="%1、"/>
      <w:lvlJc w:val="left"/>
      <w:pPr>
        <w:ind w:left="503" w:hanging="48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 w15:restartNumberingAfterBreak="0">
    <w:nsid w:val="106E7424"/>
    <w:multiLevelType w:val="hybridMultilevel"/>
    <w:tmpl w:val="34088BD6"/>
    <w:lvl w:ilvl="0" w:tplc="8884A108">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 w15:restartNumberingAfterBreak="0">
    <w:nsid w:val="11510E43"/>
    <w:multiLevelType w:val="hybridMultilevel"/>
    <w:tmpl w:val="CF78E3DE"/>
    <w:lvl w:ilvl="0" w:tplc="769A7E28">
      <w:start w:val="1"/>
      <w:numFmt w:val="decimal"/>
      <w:lvlText w:val="%1."/>
      <w:lvlJc w:val="left"/>
      <w:pPr>
        <w:ind w:left="383" w:hanging="360"/>
      </w:pPr>
      <w:rPr>
        <w:rFonts w:hint="default"/>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 w15:restartNumberingAfterBreak="0">
    <w:nsid w:val="15D250EB"/>
    <w:multiLevelType w:val="hybridMultilevel"/>
    <w:tmpl w:val="E15E5C76"/>
    <w:lvl w:ilvl="0" w:tplc="B2620A1C">
      <w:start w:val="1"/>
      <w:numFmt w:val="decimal"/>
      <w:lvlText w:val="%1、"/>
      <w:lvlJc w:val="left"/>
      <w:pPr>
        <w:ind w:left="360" w:hanging="360"/>
      </w:pPr>
      <w:rPr>
        <w:rFonts w:ascii="標楷體" w:eastAsia="標楷體" w:hAnsi="標楷體" w:cs="新細明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012650"/>
    <w:multiLevelType w:val="hybridMultilevel"/>
    <w:tmpl w:val="240669D6"/>
    <w:lvl w:ilvl="0" w:tplc="879AA7DC">
      <w:start w:val="1"/>
      <w:numFmt w:val="decimal"/>
      <w:lvlText w:val="%1."/>
      <w:lvlJc w:val="left"/>
      <w:pPr>
        <w:ind w:left="360"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9" w15:restartNumberingAfterBreak="0">
    <w:nsid w:val="22124A87"/>
    <w:multiLevelType w:val="hybridMultilevel"/>
    <w:tmpl w:val="B60A1CC0"/>
    <w:lvl w:ilvl="0" w:tplc="E37005C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0" w15:restartNumberingAfterBreak="0">
    <w:nsid w:val="22903888"/>
    <w:multiLevelType w:val="hybridMultilevel"/>
    <w:tmpl w:val="D7EE8500"/>
    <w:lvl w:ilvl="0" w:tplc="DB90A664">
      <w:start w:val="1"/>
      <w:numFmt w:val="decimal"/>
      <w:lvlText w:val="%1、"/>
      <w:lvlJc w:val="left"/>
      <w:pPr>
        <w:ind w:left="383" w:hanging="360"/>
      </w:pPr>
      <w:rPr>
        <w:rFonts w:ascii="標楷體" w:eastAsia="標楷體" w:hAnsi="標楷體" w:cs="新細明體"/>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1" w15:restartNumberingAfterBreak="0">
    <w:nsid w:val="2497732C"/>
    <w:multiLevelType w:val="hybridMultilevel"/>
    <w:tmpl w:val="3AB0033A"/>
    <w:lvl w:ilvl="0" w:tplc="17F098D8">
      <w:start w:val="1"/>
      <w:numFmt w:val="decimal"/>
      <w:lvlText w:val="%1."/>
      <w:lvlJc w:val="left"/>
      <w:pPr>
        <w:ind w:left="383" w:hanging="360"/>
      </w:pPr>
      <w:rPr>
        <w:rFonts w:hint="default"/>
        <w:color w:val="auto"/>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2" w15:restartNumberingAfterBreak="0">
    <w:nsid w:val="28CB2CE9"/>
    <w:multiLevelType w:val="hybridMultilevel"/>
    <w:tmpl w:val="3DBCADA0"/>
    <w:lvl w:ilvl="0" w:tplc="6ECE5A8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3" w15:restartNumberingAfterBreak="0">
    <w:nsid w:val="31484CBA"/>
    <w:multiLevelType w:val="hybridMultilevel"/>
    <w:tmpl w:val="40B010E4"/>
    <w:lvl w:ilvl="0" w:tplc="7578E46C">
      <w:start w:val="1"/>
      <w:numFmt w:val="decimal"/>
      <w:lvlText w:val="%1、"/>
      <w:lvlJc w:val="left"/>
      <w:pPr>
        <w:ind w:left="383" w:hanging="360"/>
      </w:pPr>
      <w:rPr>
        <w:rFonts w:ascii="標楷體" w:eastAsia="標楷體" w:hAnsi="標楷體" w:cs="新細明體"/>
        <w:color w:val="auto"/>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4" w15:restartNumberingAfterBreak="0">
    <w:nsid w:val="350E1094"/>
    <w:multiLevelType w:val="hybridMultilevel"/>
    <w:tmpl w:val="EB8E2A82"/>
    <w:lvl w:ilvl="0" w:tplc="4566A72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5" w15:restartNumberingAfterBreak="0">
    <w:nsid w:val="38A24E46"/>
    <w:multiLevelType w:val="hybridMultilevel"/>
    <w:tmpl w:val="B0FA0056"/>
    <w:lvl w:ilvl="0" w:tplc="A0AA1088">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6" w15:restartNumberingAfterBreak="0">
    <w:nsid w:val="3BCF3519"/>
    <w:multiLevelType w:val="hybridMultilevel"/>
    <w:tmpl w:val="3E862AF8"/>
    <w:lvl w:ilvl="0" w:tplc="DF043ECA">
      <w:start w:val="1"/>
      <w:numFmt w:val="decimal"/>
      <w:lvlText w:val="%1."/>
      <w:lvlJc w:val="left"/>
      <w:pPr>
        <w:ind w:left="863" w:hanging="360"/>
      </w:pPr>
      <w:rPr>
        <w:rFonts w:ascii="Times New Roman" w:hAnsi="Times New Roman" w:hint="default"/>
        <w:color w:val="auto"/>
        <w:sz w:val="24"/>
      </w:rPr>
    </w:lvl>
    <w:lvl w:ilvl="1" w:tplc="04090019" w:tentative="1">
      <w:start w:val="1"/>
      <w:numFmt w:val="ideographTraditional"/>
      <w:lvlText w:val="%2、"/>
      <w:lvlJc w:val="left"/>
      <w:pPr>
        <w:ind w:left="1463" w:hanging="480"/>
      </w:pPr>
    </w:lvl>
    <w:lvl w:ilvl="2" w:tplc="0409001B" w:tentative="1">
      <w:start w:val="1"/>
      <w:numFmt w:val="lowerRoman"/>
      <w:lvlText w:val="%3."/>
      <w:lvlJc w:val="right"/>
      <w:pPr>
        <w:ind w:left="1943" w:hanging="480"/>
      </w:pPr>
    </w:lvl>
    <w:lvl w:ilvl="3" w:tplc="0409000F" w:tentative="1">
      <w:start w:val="1"/>
      <w:numFmt w:val="decimal"/>
      <w:lvlText w:val="%4."/>
      <w:lvlJc w:val="left"/>
      <w:pPr>
        <w:ind w:left="2423" w:hanging="480"/>
      </w:pPr>
    </w:lvl>
    <w:lvl w:ilvl="4" w:tplc="04090019" w:tentative="1">
      <w:start w:val="1"/>
      <w:numFmt w:val="ideographTraditional"/>
      <w:lvlText w:val="%5、"/>
      <w:lvlJc w:val="left"/>
      <w:pPr>
        <w:ind w:left="2903" w:hanging="480"/>
      </w:pPr>
    </w:lvl>
    <w:lvl w:ilvl="5" w:tplc="0409001B" w:tentative="1">
      <w:start w:val="1"/>
      <w:numFmt w:val="lowerRoman"/>
      <w:lvlText w:val="%6."/>
      <w:lvlJc w:val="right"/>
      <w:pPr>
        <w:ind w:left="3383" w:hanging="480"/>
      </w:pPr>
    </w:lvl>
    <w:lvl w:ilvl="6" w:tplc="0409000F" w:tentative="1">
      <w:start w:val="1"/>
      <w:numFmt w:val="decimal"/>
      <w:lvlText w:val="%7."/>
      <w:lvlJc w:val="left"/>
      <w:pPr>
        <w:ind w:left="3863" w:hanging="480"/>
      </w:pPr>
    </w:lvl>
    <w:lvl w:ilvl="7" w:tplc="04090019" w:tentative="1">
      <w:start w:val="1"/>
      <w:numFmt w:val="ideographTraditional"/>
      <w:lvlText w:val="%8、"/>
      <w:lvlJc w:val="left"/>
      <w:pPr>
        <w:ind w:left="4343" w:hanging="480"/>
      </w:pPr>
    </w:lvl>
    <w:lvl w:ilvl="8" w:tplc="0409001B" w:tentative="1">
      <w:start w:val="1"/>
      <w:numFmt w:val="lowerRoman"/>
      <w:lvlText w:val="%9."/>
      <w:lvlJc w:val="right"/>
      <w:pPr>
        <w:ind w:left="4823" w:hanging="480"/>
      </w:pPr>
    </w:lvl>
  </w:abstractNum>
  <w:abstractNum w:abstractNumId="17" w15:restartNumberingAfterBreak="0">
    <w:nsid w:val="44C20AC6"/>
    <w:multiLevelType w:val="hybridMultilevel"/>
    <w:tmpl w:val="CB7A8026"/>
    <w:lvl w:ilvl="0" w:tplc="437A1A1A">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4873312D"/>
    <w:multiLevelType w:val="hybridMultilevel"/>
    <w:tmpl w:val="7FE277A8"/>
    <w:lvl w:ilvl="0" w:tplc="7D44407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9" w15:restartNumberingAfterBreak="0">
    <w:nsid w:val="490222F8"/>
    <w:multiLevelType w:val="hybridMultilevel"/>
    <w:tmpl w:val="566E3E44"/>
    <w:lvl w:ilvl="0" w:tplc="293C5586">
      <w:start w:val="1"/>
      <w:numFmt w:val="decimal"/>
      <w:lvlText w:val="%1、"/>
      <w:lvlJc w:val="left"/>
      <w:pPr>
        <w:ind w:left="360" w:hanging="360"/>
      </w:pPr>
      <w:rPr>
        <w:rFonts w:ascii="標楷體" w:eastAsia="標楷體" w:hAnsi="標楷體" w:cs="新細明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CFC272A"/>
    <w:multiLevelType w:val="hybridMultilevel"/>
    <w:tmpl w:val="23C8F4F2"/>
    <w:lvl w:ilvl="0" w:tplc="31005688">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1" w15:restartNumberingAfterBreak="0">
    <w:nsid w:val="5CBC6F74"/>
    <w:multiLevelType w:val="hybridMultilevel"/>
    <w:tmpl w:val="D08895A8"/>
    <w:lvl w:ilvl="0" w:tplc="E050150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68D15762"/>
    <w:multiLevelType w:val="hybridMultilevel"/>
    <w:tmpl w:val="E2D6E87E"/>
    <w:lvl w:ilvl="0" w:tplc="E77AC24E">
      <w:start w:val="1"/>
      <w:numFmt w:val="decimal"/>
      <w:lvlText w:val="%1、"/>
      <w:lvlJc w:val="left"/>
      <w:pPr>
        <w:ind w:left="383" w:hanging="360"/>
      </w:pPr>
      <w:rPr>
        <w:rFonts w:ascii="標楷體" w:eastAsia="標楷體" w:hAnsi="標楷體" w:cs="標楷體"/>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3" w15:restartNumberingAfterBreak="0">
    <w:nsid w:val="692E649D"/>
    <w:multiLevelType w:val="hybridMultilevel"/>
    <w:tmpl w:val="66C283D4"/>
    <w:lvl w:ilvl="0" w:tplc="C5FE3F66">
      <w:start w:val="1"/>
      <w:numFmt w:val="decimal"/>
      <w:lvlText w:val="%1、"/>
      <w:lvlJc w:val="left"/>
      <w:pPr>
        <w:ind w:left="383" w:hanging="360"/>
      </w:pPr>
      <w:rPr>
        <w:rFonts w:ascii="標楷體" w:eastAsia="標楷體" w:hAnsi="標楷體" w:cs="標楷體"/>
        <w:color w:val="auto"/>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4" w15:restartNumberingAfterBreak="0">
    <w:nsid w:val="6E5B733D"/>
    <w:multiLevelType w:val="hybridMultilevel"/>
    <w:tmpl w:val="B0FA0056"/>
    <w:lvl w:ilvl="0" w:tplc="A0AA1088">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5" w15:restartNumberingAfterBreak="0">
    <w:nsid w:val="716E5BAE"/>
    <w:multiLevelType w:val="hybridMultilevel"/>
    <w:tmpl w:val="646C18E0"/>
    <w:lvl w:ilvl="0" w:tplc="A23C4B96">
      <w:start w:val="1"/>
      <w:numFmt w:val="decimal"/>
      <w:lvlText w:val="%1."/>
      <w:lvlJc w:val="left"/>
      <w:pPr>
        <w:ind w:left="383" w:hanging="360"/>
      </w:pPr>
      <w:rPr>
        <w:rFonts w:hint="default"/>
        <w:color w:val="auto"/>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6" w15:restartNumberingAfterBreak="0">
    <w:nsid w:val="71D42F9B"/>
    <w:multiLevelType w:val="hybridMultilevel"/>
    <w:tmpl w:val="C97C5470"/>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num w:numId="1">
    <w:abstractNumId w:val="26"/>
  </w:num>
  <w:num w:numId="2">
    <w:abstractNumId w:val="4"/>
  </w:num>
  <w:num w:numId="3">
    <w:abstractNumId w:val="0"/>
  </w:num>
  <w:num w:numId="4">
    <w:abstractNumId w:val="16"/>
  </w:num>
  <w:num w:numId="5">
    <w:abstractNumId w:val="6"/>
  </w:num>
  <w:num w:numId="6">
    <w:abstractNumId w:val="23"/>
  </w:num>
  <w:num w:numId="7">
    <w:abstractNumId w:val="8"/>
  </w:num>
  <w:num w:numId="8">
    <w:abstractNumId w:val="10"/>
  </w:num>
  <w:num w:numId="9">
    <w:abstractNumId w:val="11"/>
  </w:num>
  <w:num w:numId="10">
    <w:abstractNumId w:val="18"/>
  </w:num>
  <w:num w:numId="11">
    <w:abstractNumId w:val="2"/>
  </w:num>
  <w:num w:numId="12">
    <w:abstractNumId w:val="22"/>
  </w:num>
  <w:num w:numId="13">
    <w:abstractNumId w:val="9"/>
  </w:num>
  <w:num w:numId="14">
    <w:abstractNumId w:val="5"/>
  </w:num>
  <w:num w:numId="15">
    <w:abstractNumId w:val="1"/>
  </w:num>
  <w:num w:numId="16">
    <w:abstractNumId w:val="17"/>
  </w:num>
  <w:num w:numId="17">
    <w:abstractNumId w:val="21"/>
  </w:num>
  <w:num w:numId="18">
    <w:abstractNumId w:val="15"/>
  </w:num>
  <w:num w:numId="19">
    <w:abstractNumId w:val="12"/>
  </w:num>
  <w:num w:numId="20">
    <w:abstractNumId w:val="25"/>
  </w:num>
  <w:num w:numId="21">
    <w:abstractNumId w:val="3"/>
  </w:num>
  <w:num w:numId="22">
    <w:abstractNumId w:val="24"/>
  </w:num>
  <w:num w:numId="23">
    <w:abstractNumId w:val="14"/>
  </w:num>
  <w:num w:numId="24">
    <w:abstractNumId w:val="20"/>
  </w:num>
  <w:num w:numId="25">
    <w:abstractNumId w:val="19"/>
  </w:num>
  <w:num w:numId="26">
    <w:abstractNumId w:val="7"/>
  </w:num>
  <w:num w:numId="27">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54"/>
    <w:rsid w:val="0000497E"/>
    <w:rsid w:val="00005FB2"/>
    <w:rsid w:val="00006DA2"/>
    <w:rsid w:val="00010F37"/>
    <w:rsid w:val="00014B99"/>
    <w:rsid w:val="00014DA1"/>
    <w:rsid w:val="00017015"/>
    <w:rsid w:val="00020AF4"/>
    <w:rsid w:val="00022B4F"/>
    <w:rsid w:val="00026BCF"/>
    <w:rsid w:val="000279DB"/>
    <w:rsid w:val="00031A53"/>
    <w:rsid w:val="00031BC9"/>
    <w:rsid w:val="00032717"/>
    <w:rsid w:val="00033334"/>
    <w:rsid w:val="000346B2"/>
    <w:rsid w:val="00035DBB"/>
    <w:rsid w:val="00040719"/>
    <w:rsid w:val="0004413A"/>
    <w:rsid w:val="00045A88"/>
    <w:rsid w:val="00046661"/>
    <w:rsid w:val="00046E11"/>
    <w:rsid w:val="000502B5"/>
    <w:rsid w:val="00052883"/>
    <w:rsid w:val="0005561B"/>
    <w:rsid w:val="00060028"/>
    <w:rsid w:val="00060770"/>
    <w:rsid w:val="00060DFA"/>
    <w:rsid w:val="000619E4"/>
    <w:rsid w:val="00061E29"/>
    <w:rsid w:val="00061EC2"/>
    <w:rsid w:val="000668B0"/>
    <w:rsid w:val="00075816"/>
    <w:rsid w:val="00076501"/>
    <w:rsid w:val="000766D7"/>
    <w:rsid w:val="00076909"/>
    <w:rsid w:val="00081436"/>
    <w:rsid w:val="00081700"/>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334A"/>
    <w:rsid w:val="000E67EC"/>
    <w:rsid w:val="000E7B47"/>
    <w:rsid w:val="000F33DD"/>
    <w:rsid w:val="000F4948"/>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413"/>
    <w:rsid w:val="00141E97"/>
    <w:rsid w:val="00143740"/>
    <w:rsid w:val="001445B1"/>
    <w:rsid w:val="0014796F"/>
    <w:rsid w:val="00150A4C"/>
    <w:rsid w:val="00156A6B"/>
    <w:rsid w:val="00170D0B"/>
    <w:rsid w:val="00181ACE"/>
    <w:rsid w:val="00184543"/>
    <w:rsid w:val="001850A6"/>
    <w:rsid w:val="00187019"/>
    <w:rsid w:val="001918A5"/>
    <w:rsid w:val="00191AFD"/>
    <w:rsid w:val="00191B20"/>
    <w:rsid w:val="001933CC"/>
    <w:rsid w:val="0019471B"/>
    <w:rsid w:val="001948DA"/>
    <w:rsid w:val="001A0C95"/>
    <w:rsid w:val="001A1D6E"/>
    <w:rsid w:val="001B04F0"/>
    <w:rsid w:val="001B34A0"/>
    <w:rsid w:val="001B3ACA"/>
    <w:rsid w:val="001B4EE9"/>
    <w:rsid w:val="001B5CEB"/>
    <w:rsid w:val="001C162B"/>
    <w:rsid w:val="001C44AF"/>
    <w:rsid w:val="001C5493"/>
    <w:rsid w:val="001C5ACF"/>
    <w:rsid w:val="001D0E7F"/>
    <w:rsid w:val="001D293D"/>
    <w:rsid w:val="001D3382"/>
    <w:rsid w:val="001D52A7"/>
    <w:rsid w:val="001E290D"/>
    <w:rsid w:val="001E5752"/>
    <w:rsid w:val="001E724D"/>
    <w:rsid w:val="001F1F5B"/>
    <w:rsid w:val="001F4460"/>
    <w:rsid w:val="002026C7"/>
    <w:rsid w:val="002058E2"/>
    <w:rsid w:val="00205A5D"/>
    <w:rsid w:val="00210F9A"/>
    <w:rsid w:val="00214156"/>
    <w:rsid w:val="00214BA9"/>
    <w:rsid w:val="00221BF0"/>
    <w:rsid w:val="002252EC"/>
    <w:rsid w:val="00225853"/>
    <w:rsid w:val="00227D43"/>
    <w:rsid w:val="002465A9"/>
    <w:rsid w:val="0025196E"/>
    <w:rsid w:val="00252E0C"/>
    <w:rsid w:val="00253C35"/>
    <w:rsid w:val="00263A25"/>
    <w:rsid w:val="002664FE"/>
    <w:rsid w:val="00266528"/>
    <w:rsid w:val="002670FA"/>
    <w:rsid w:val="002702F1"/>
    <w:rsid w:val="00271201"/>
    <w:rsid w:val="00272A40"/>
    <w:rsid w:val="00277C79"/>
    <w:rsid w:val="00281385"/>
    <w:rsid w:val="00281F06"/>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D3F86"/>
    <w:rsid w:val="002D7331"/>
    <w:rsid w:val="002E2523"/>
    <w:rsid w:val="002F535E"/>
    <w:rsid w:val="002F74D8"/>
    <w:rsid w:val="00301426"/>
    <w:rsid w:val="00302B24"/>
    <w:rsid w:val="003054B9"/>
    <w:rsid w:val="00306DEF"/>
    <w:rsid w:val="00310872"/>
    <w:rsid w:val="00314C01"/>
    <w:rsid w:val="00315311"/>
    <w:rsid w:val="00316E9B"/>
    <w:rsid w:val="0032064E"/>
    <w:rsid w:val="00320E8E"/>
    <w:rsid w:val="003211EF"/>
    <w:rsid w:val="003219D1"/>
    <w:rsid w:val="00323167"/>
    <w:rsid w:val="00334F63"/>
    <w:rsid w:val="0034044A"/>
    <w:rsid w:val="00342067"/>
    <w:rsid w:val="00355490"/>
    <w:rsid w:val="0035771B"/>
    <w:rsid w:val="00357A06"/>
    <w:rsid w:val="00360009"/>
    <w:rsid w:val="0036459A"/>
    <w:rsid w:val="003646AA"/>
    <w:rsid w:val="00370990"/>
    <w:rsid w:val="0037137A"/>
    <w:rsid w:val="0037218D"/>
    <w:rsid w:val="00372A24"/>
    <w:rsid w:val="00376C12"/>
    <w:rsid w:val="00382A13"/>
    <w:rsid w:val="00392A6A"/>
    <w:rsid w:val="0039306C"/>
    <w:rsid w:val="003939AB"/>
    <w:rsid w:val="0039412B"/>
    <w:rsid w:val="00394743"/>
    <w:rsid w:val="003A2FAC"/>
    <w:rsid w:val="003B57B2"/>
    <w:rsid w:val="003B75E7"/>
    <w:rsid w:val="003B7C4D"/>
    <w:rsid w:val="003C1C0A"/>
    <w:rsid w:val="003C2661"/>
    <w:rsid w:val="003C6C2D"/>
    <w:rsid w:val="003C7092"/>
    <w:rsid w:val="003D2C05"/>
    <w:rsid w:val="003D2E00"/>
    <w:rsid w:val="003E11DC"/>
    <w:rsid w:val="003F0EBC"/>
    <w:rsid w:val="003F2C64"/>
    <w:rsid w:val="003F7A48"/>
    <w:rsid w:val="00401839"/>
    <w:rsid w:val="0040278C"/>
    <w:rsid w:val="00403CDE"/>
    <w:rsid w:val="00403E10"/>
    <w:rsid w:val="004070BB"/>
    <w:rsid w:val="00415037"/>
    <w:rsid w:val="0042042E"/>
    <w:rsid w:val="00426712"/>
    <w:rsid w:val="00431B0B"/>
    <w:rsid w:val="00433109"/>
    <w:rsid w:val="00434C48"/>
    <w:rsid w:val="00440B21"/>
    <w:rsid w:val="00441B99"/>
    <w:rsid w:val="00444D37"/>
    <w:rsid w:val="00454FAA"/>
    <w:rsid w:val="0046203E"/>
    <w:rsid w:val="00465A21"/>
    <w:rsid w:val="00467F96"/>
    <w:rsid w:val="00470E2B"/>
    <w:rsid w:val="00471A5D"/>
    <w:rsid w:val="00474E06"/>
    <w:rsid w:val="00475054"/>
    <w:rsid w:val="00481A87"/>
    <w:rsid w:val="004843EC"/>
    <w:rsid w:val="0048605F"/>
    <w:rsid w:val="00490278"/>
    <w:rsid w:val="00493294"/>
    <w:rsid w:val="00497265"/>
    <w:rsid w:val="00497E93"/>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CC7"/>
    <w:rsid w:val="004F2F0B"/>
    <w:rsid w:val="004F40A0"/>
    <w:rsid w:val="004F7550"/>
    <w:rsid w:val="00501758"/>
    <w:rsid w:val="00504BCC"/>
    <w:rsid w:val="00507327"/>
    <w:rsid w:val="005103D7"/>
    <w:rsid w:val="00517FDB"/>
    <w:rsid w:val="005336C0"/>
    <w:rsid w:val="0053472D"/>
    <w:rsid w:val="00535B14"/>
    <w:rsid w:val="00540EB2"/>
    <w:rsid w:val="00543640"/>
    <w:rsid w:val="00543FDF"/>
    <w:rsid w:val="00550328"/>
    <w:rsid w:val="005528F3"/>
    <w:rsid w:val="0055297F"/>
    <w:rsid w:val="005533E5"/>
    <w:rsid w:val="005568FC"/>
    <w:rsid w:val="005571F5"/>
    <w:rsid w:val="00570442"/>
    <w:rsid w:val="00573E05"/>
    <w:rsid w:val="00575BF8"/>
    <w:rsid w:val="00586943"/>
    <w:rsid w:val="005902DD"/>
    <w:rsid w:val="005A3DF5"/>
    <w:rsid w:val="005A4D9A"/>
    <w:rsid w:val="005B1A2D"/>
    <w:rsid w:val="005B39AB"/>
    <w:rsid w:val="005B3F5F"/>
    <w:rsid w:val="005B4795"/>
    <w:rsid w:val="005B4FE2"/>
    <w:rsid w:val="005B69DE"/>
    <w:rsid w:val="005B722E"/>
    <w:rsid w:val="005C10D9"/>
    <w:rsid w:val="005C15DC"/>
    <w:rsid w:val="005C1A77"/>
    <w:rsid w:val="005C62F3"/>
    <w:rsid w:val="005D0143"/>
    <w:rsid w:val="005D6008"/>
    <w:rsid w:val="005D74BC"/>
    <w:rsid w:val="005D7AB8"/>
    <w:rsid w:val="005E6CDD"/>
    <w:rsid w:val="005F1B74"/>
    <w:rsid w:val="005F562B"/>
    <w:rsid w:val="005F5C4A"/>
    <w:rsid w:val="0060022B"/>
    <w:rsid w:val="00601FAC"/>
    <w:rsid w:val="00607C91"/>
    <w:rsid w:val="006121F2"/>
    <w:rsid w:val="00614047"/>
    <w:rsid w:val="006177F3"/>
    <w:rsid w:val="00617F7F"/>
    <w:rsid w:val="00622E5F"/>
    <w:rsid w:val="00622EDE"/>
    <w:rsid w:val="00624805"/>
    <w:rsid w:val="00624D39"/>
    <w:rsid w:val="00627934"/>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0863"/>
    <w:rsid w:val="006B2866"/>
    <w:rsid w:val="006B3591"/>
    <w:rsid w:val="006D10E0"/>
    <w:rsid w:val="006D1D3D"/>
    <w:rsid w:val="006D30E1"/>
    <w:rsid w:val="006D3ACD"/>
    <w:rsid w:val="006D3CA3"/>
    <w:rsid w:val="006D52E9"/>
    <w:rsid w:val="006E27FD"/>
    <w:rsid w:val="006E48A3"/>
    <w:rsid w:val="006F3A41"/>
    <w:rsid w:val="006F71C8"/>
    <w:rsid w:val="00700B02"/>
    <w:rsid w:val="00701F4B"/>
    <w:rsid w:val="00702282"/>
    <w:rsid w:val="007044B8"/>
    <w:rsid w:val="007061DD"/>
    <w:rsid w:val="00707F8C"/>
    <w:rsid w:val="0071051B"/>
    <w:rsid w:val="00712C94"/>
    <w:rsid w:val="00716139"/>
    <w:rsid w:val="00722FB5"/>
    <w:rsid w:val="00724122"/>
    <w:rsid w:val="007257DA"/>
    <w:rsid w:val="00725A45"/>
    <w:rsid w:val="00726FA3"/>
    <w:rsid w:val="007361BE"/>
    <w:rsid w:val="00736961"/>
    <w:rsid w:val="0074128F"/>
    <w:rsid w:val="0074265B"/>
    <w:rsid w:val="00742F96"/>
    <w:rsid w:val="00747546"/>
    <w:rsid w:val="00754A2E"/>
    <w:rsid w:val="00760AB4"/>
    <w:rsid w:val="00762578"/>
    <w:rsid w:val="007649FE"/>
    <w:rsid w:val="00765F73"/>
    <w:rsid w:val="00772791"/>
    <w:rsid w:val="00780181"/>
    <w:rsid w:val="00780CEF"/>
    <w:rsid w:val="00786577"/>
    <w:rsid w:val="0079073C"/>
    <w:rsid w:val="00791BE4"/>
    <w:rsid w:val="007924F8"/>
    <w:rsid w:val="00793F87"/>
    <w:rsid w:val="007A03E7"/>
    <w:rsid w:val="007B01AC"/>
    <w:rsid w:val="007B08AA"/>
    <w:rsid w:val="007B4583"/>
    <w:rsid w:val="007C0CAF"/>
    <w:rsid w:val="007C196E"/>
    <w:rsid w:val="007C2A65"/>
    <w:rsid w:val="007C355B"/>
    <w:rsid w:val="007C4F1E"/>
    <w:rsid w:val="007C689B"/>
    <w:rsid w:val="007C7A51"/>
    <w:rsid w:val="007D347C"/>
    <w:rsid w:val="007D42F0"/>
    <w:rsid w:val="007D48BD"/>
    <w:rsid w:val="00800FF7"/>
    <w:rsid w:val="00805AA8"/>
    <w:rsid w:val="00811297"/>
    <w:rsid w:val="008222BF"/>
    <w:rsid w:val="00823DF1"/>
    <w:rsid w:val="00824477"/>
    <w:rsid w:val="00825116"/>
    <w:rsid w:val="00830B29"/>
    <w:rsid w:val="00832CA1"/>
    <w:rsid w:val="0084049D"/>
    <w:rsid w:val="008441A1"/>
    <w:rsid w:val="0084515D"/>
    <w:rsid w:val="00847029"/>
    <w:rsid w:val="00847164"/>
    <w:rsid w:val="00850FA4"/>
    <w:rsid w:val="008512C8"/>
    <w:rsid w:val="00851B3E"/>
    <w:rsid w:val="00855A15"/>
    <w:rsid w:val="00855F30"/>
    <w:rsid w:val="00856331"/>
    <w:rsid w:val="00861104"/>
    <w:rsid w:val="00864919"/>
    <w:rsid w:val="00865307"/>
    <w:rsid w:val="008656BF"/>
    <w:rsid w:val="00871317"/>
    <w:rsid w:val="0087429D"/>
    <w:rsid w:val="00874509"/>
    <w:rsid w:val="0087452F"/>
    <w:rsid w:val="00875CBB"/>
    <w:rsid w:val="0088018D"/>
    <w:rsid w:val="00882E64"/>
    <w:rsid w:val="0089168C"/>
    <w:rsid w:val="008920B6"/>
    <w:rsid w:val="00892BD8"/>
    <w:rsid w:val="0089672F"/>
    <w:rsid w:val="008A339B"/>
    <w:rsid w:val="008A5131"/>
    <w:rsid w:val="008A5E7D"/>
    <w:rsid w:val="008B066B"/>
    <w:rsid w:val="008B2B8C"/>
    <w:rsid w:val="008B56DD"/>
    <w:rsid w:val="008B7B1A"/>
    <w:rsid w:val="008C4AD5"/>
    <w:rsid w:val="008C6637"/>
    <w:rsid w:val="008C7AF6"/>
    <w:rsid w:val="008D2428"/>
    <w:rsid w:val="008E1F08"/>
    <w:rsid w:val="008F1D99"/>
    <w:rsid w:val="008F22B2"/>
    <w:rsid w:val="008F2B26"/>
    <w:rsid w:val="00902CB0"/>
    <w:rsid w:val="009034F6"/>
    <w:rsid w:val="00904158"/>
    <w:rsid w:val="009102E9"/>
    <w:rsid w:val="00910F28"/>
    <w:rsid w:val="009114CF"/>
    <w:rsid w:val="00913E80"/>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65857"/>
    <w:rsid w:val="00966319"/>
    <w:rsid w:val="00967DBF"/>
    <w:rsid w:val="0097151F"/>
    <w:rsid w:val="00972439"/>
    <w:rsid w:val="00972994"/>
    <w:rsid w:val="009740F8"/>
    <w:rsid w:val="00981915"/>
    <w:rsid w:val="00982D4A"/>
    <w:rsid w:val="00987F14"/>
    <w:rsid w:val="00991898"/>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9F5FE4"/>
    <w:rsid w:val="00A05906"/>
    <w:rsid w:val="00A1338F"/>
    <w:rsid w:val="00A17F97"/>
    <w:rsid w:val="00A20A0D"/>
    <w:rsid w:val="00A22D08"/>
    <w:rsid w:val="00A25248"/>
    <w:rsid w:val="00A30498"/>
    <w:rsid w:val="00A311F1"/>
    <w:rsid w:val="00A3233F"/>
    <w:rsid w:val="00A4179C"/>
    <w:rsid w:val="00A42EF1"/>
    <w:rsid w:val="00A43A34"/>
    <w:rsid w:val="00A448DC"/>
    <w:rsid w:val="00A45123"/>
    <w:rsid w:val="00A45C34"/>
    <w:rsid w:val="00A47E10"/>
    <w:rsid w:val="00A501E0"/>
    <w:rsid w:val="00A57619"/>
    <w:rsid w:val="00A60A64"/>
    <w:rsid w:val="00A612DE"/>
    <w:rsid w:val="00A61E43"/>
    <w:rsid w:val="00A62145"/>
    <w:rsid w:val="00A654F9"/>
    <w:rsid w:val="00A6655E"/>
    <w:rsid w:val="00A67682"/>
    <w:rsid w:val="00A676A7"/>
    <w:rsid w:val="00A76789"/>
    <w:rsid w:val="00A76F8F"/>
    <w:rsid w:val="00A77B85"/>
    <w:rsid w:val="00A77E44"/>
    <w:rsid w:val="00A837EB"/>
    <w:rsid w:val="00A92B7A"/>
    <w:rsid w:val="00A95A83"/>
    <w:rsid w:val="00AA158C"/>
    <w:rsid w:val="00AA56E5"/>
    <w:rsid w:val="00AA5C9E"/>
    <w:rsid w:val="00AB0D6C"/>
    <w:rsid w:val="00AB33BD"/>
    <w:rsid w:val="00AB6FC4"/>
    <w:rsid w:val="00AC4B0F"/>
    <w:rsid w:val="00AD2399"/>
    <w:rsid w:val="00AD3378"/>
    <w:rsid w:val="00AE5DA6"/>
    <w:rsid w:val="00AE6E7D"/>
    <w:rsid w:val="00AF1E63"/>
    <w:rsid w:val="00AF4902"/>
    <w:rsid w:val="00B0211E"/>
    <w:rsid w:val="00B02B71"/>
    <w:rsid w:val="00B04681"/>
    <w:rsid w:val="00B106EC"/>
    <w:rsid w:val="00B1179B"/>
    <w:rsid w:val="00B124D9"/>
    <w:rsid w:val="00B12851"/>
    <w:rsid w:val="00B12AA8"/>
    <w:rsid w:val="00B14AB5"/>
    <w:rsid w:val="00B14B23"/>
    <w:rsid w:val="00B15D5D"/>
    <w:rsid w:val="00B17360"/>
    <w:rsid w:val="00B200F9"/>
    <w:rsid w:val="00B20A8E"/>
    <w:rsid w:val="00B21708"/>
    <w:rsid w:val="00B308B6"/>
    <w:rsid w:val="00B346A1"/>
    <w:rsid w:val="00B41FD5"/>
    <w:rsid w:val="00B47EBB"/>
    <w:rsid w:val="00B522FD"/>
    <w:rsid w:val="00B5253C"/>
    <w:rsid w:val="00B54810"/>
    <w:rsid w:val="00B5559D"/>
    <w:rsid w:val="00B62FC1"/>
    <w:rsid w:val="00B66C53"/>
    <w:rsid w:val="00B7069B"/>
    <w:rsid w:val="00B85833"/>
    <w:rsid w:val="00B8634E"/>
    <w:rsid w:val="00B87A7B"/>
    <w:rsid w:val="00B93C61"/>
    <w:rsid w:val="00B9600B"/>
    <w:rsid w:val="00BA1445"/>
    <w:rsid w:val="00BA2AA3"/>
    <w:rsid w:val="00BA61D7"/>
    <w:rsid w:val="00BB2520"/>
    <w:rsid w:val="00BB3F9F"/>
    <w:rsid w:val="00BB69DE"/>
    <w:rsid w:val="00BC25C2"/>
    <w:rsid w:val="00BC285E"/>
    <w:rsid w:val="00BC3525"/>
    <w:rsid w:val="00BC75B2"/>
    <w:rsid w:val="00BD0C8A"/>
    <w:rsid w:val="00BD3CA2"/>
    <w:rsid w:val="00BD5193"/>
    <w:rsid w:val="00BD5366"/>
    <w:rsid w:val="00BE0970"/>
    <w:rsid w:val="00BE0AE1"/>
    <w:rsid w:val="00BE3EEA"/>
    <w:rsid w:val="00BE714D"/>
    <w:rsid w:val="00BE7C71"/>
    <w:rsid w:val="00BF15D8"/>
    <w:rsid w:val="00BF1A42"/>
    <w:rsid w:val="00C01B71"/>
    <w:rsid w:val="00C0277A"/>
    <w:rsid w:val="00C12991"/>
    <w:rsid w:val="00C16726"/>
    <w:rsid w:val="00C261EE"/>
    <w:rsid w:val="00C2644D"/>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99F"/>
    <w:rsid w:val="00C63B62"/>
    <w:rsid w:val="00C669AB"/>
    <w:rsid w:val="00C66C03"/>
    <w:rsid w:val="00C66D01"/>
    <w:rsid w:val="00C66F2A"/>
    <w:rsid w:val="00C67293"/>
    <w:rsid w:val="00C73B44"/>
    <w:rsid w:val="00C73DB2"/>
    <w:rsid w:val="00C80467"/>
    <w:rsid w:val="00C85389"/>
    <w:rsid w:val="00C93D86"/>
    <w:rsid w:val="00C93D91"/>
    <w:rsid w:val="00C96E54"/>
    <w:rsid w:val="00CA47CD"/>
    <w:rsid w:val="00CA5262"/>
    <w:rsid w:val="00CB00F2"/>
    <w:rsid w:val="00CB2269"/>
    <w:rsid w:val="00CB3018"/>
    <w:rsid w:val="00CB40FF"/>
    <w:rsid w:val="00CB62C6"/>
    <w:rsid w:val="00CB6FD5"/>
    <w:rsid w:val="00CC16B0"/>
    <w:rsid w:val="00CC1C3B"/>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A4526"/>
    <w:rsid w:val="00DB2FC8"/>
    <w:rsid w:val="00DB552D"/>
    <w:rsid w:val="00DC0AFE"/>
    <w:rsid w:val="00DC68AD"/>
    <w:rsid w:val="00DC70EA"/>
    <w:rsid w:val="00DD4D59"/>
    <w:rsid w:val="00DE1D2A"/>
    <w:rsid w:val="00DE48CD"/>
    <w:rsid w:val="00DE677C"/>
    <w:rsid w:val="00DF1923"/>
    <w:rsid w:val="00DF2965"/>
    <w:rsid w:val="00DF4173"/>
    <w:rsid w:val="00DF5C42"/>
    <w:rsid w:val="00DF608F"/>
    <w:rsid w:val="00DF698D"/>
    <w:rsid w:val="00DF6DD0"/>
    <w:rsid w:val="00E07B7B"/>
    <w:rsid w:val="00E131CD"/>
    <w:rsid w:val="00E13C58"/>
    <w:rsid w:val="00E13ECD"/>
    <w:rsid w:val="00E22722"/>
    <w:rsid w:val="00E24A57"/>
    <w:rsid w:val="00E30A5E"/>
    <w:rsid w:val="00E325ED"/>
    <w:rsid w:val="00E3550F"/>
    <w:rsid w:val="00E412DA"/>
    <w:rsid w:val="00E428EF"/>
    <w:rsid w:val="00E46E43"/>
    <w:rsid w:val="00E47B31"/>
    <w:rsid w:val="00E5125D"/>
    <w:rsid w:val="00E51BC1"/>
    <w:rsid w:val="00E568E8"/>
    <w:rsid w:val="00E570C1"/>
    <w:rsid w:val="00E57107"/>
    <w:rsid w:val="00E57B91"/>
    <w:rsid w:val="00E61EF1"/>
    <w:rsid w:val="00E62540"/>
    <w:rsid w:val="00E67498"/>
    <w:rsid w:val="00E71D77"/>
    <w:rsid w:val="00E734E3"/>
    <w:rsid w:val="00E74D0A"/>
    <w:rsid w:val="00E75021"/>
    <w:rsid w:val="00E75892"/>
    <w:rsid w:val="00E81811"/>
    <w:rsid w:val="00E82C56"/>
    <w:rsid w:val="00E82FA6"/>
    <w:rsid w:val="00E8310E"/>
    <w:rsid w:val="00E831E7"/>
    <w:rsid w:val="00E906A3"/>
    <w:rsid w:val="00E933E6"/>
    <w:rsid w:val="00E93A00"/>
    <w:rsid w:val="00E94462"/>
    <w:rsid w:val="00E94C62"/>
    <w:rsid w:val="00E954D0"/>
    <w:rsid w:val="00E95856"/>
    <w:rsid w:val="00E974D7"/>
    <w:rsid w:val="00EA1344"/>
    <w:rsid w:val="00EA2460"/>
    <w:rsid w:val="00EA289B"/>
    <w:rsid w:val="00EA7A47"/>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EF2C25"/>
    <w:rsid w:val="00F00E16"/>
    <w:rsid w:val="00F01103"/>
    <w:rsid w:val="00F10314"/>
    <w:rsid w:val="00F11260"/>
    <w:rsid w:val="00F13548"/>
    <w:rsid w:val="00F17733"/>
    <w:rsid w:val="00F22D75"/>
    <w:rsid w:val="00F30474"/>
    <w:rsid w:val="00F37A1E"/>
    <w:rsid w:val="00F40485"/>
    <w:rsid w:val="00F471D9"/>
    <w:rsid w:val="00F50AA5"/>
    <w:rsid w:val="00F53B9A"/>
    <w:rsid w:val="00F55354"/>
    <w:rsid w:val="00F56DB4"/>
    <w:rsid w:val="00F612CC"/>
    <w:rsid w:val="00F62B3F"/>
    <w:rsid w:val="00F6351E"/>
    <w:rsid w:val="00F6387E"/>
    <w:rsid w:val="00F63EED"/>
    <w:rsid w:val="00F64A46"/>
    <w:rsid w:val="00F64A99"/>
    <w:rsid w:val="00F6745B"/>
    <w:rsid w:val="00F734A5"/>
    <w:rsid w:val="00F741D9"/>
    <w:rsid w:val="00F7647E"/>
    <w:rsid w:val="00F76AAA"/>
    <w:rsid w:val="00F80526"/>
    <w:rsid w:val="00F81C2A"/>
    <w:rsid w:val="00F906D6"/>
    <w:rsid w:val="00F9202A"/>
    <w:rsid w:val="00F931AD"/>
    <w:rsid w:val="00F94E97"/>
    <w:rsid w:val="00FA2518"/>
    <w:rsid w:val="00FB5D9D"/>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8E213C"/>
  <w15:docId w15:val="{4010E7B2-88C6-4F5B-B3A3-F8326B021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annotation reference"/>
    <w:basedOn w:val="a0"/>
    <w:uiPriority w:val="99"/>
    <w:semiHidden/>
    <w:unhideWhenUsed/>
    <w:rsid w:val="00061E29"/>
    <w:rPr>
      <w:sz w:val="18"/>
      <w:szCs w:val="18"/>
    </w:rPr>
  </w:style>
  <w:style w:type="paragraph" w:styleId="affa">
    <w:name w:val="annotation text"/>
    <w:basedOn w:val="a"/>
    <w:link w:val="affb"/>
    <w:uiPriority w:val="99"/>
    <w:semiHidden/>
    <w:unhideWhenUsed/>
    <w:rsid w:val="00061E29"/>
    <w:pPr>
      <w:jc w:val="left"/>
    </w:pPr>
  </w:style>
  <w:style w:type="character" w:customStyle="1" w:styleId="affb">
    <w:name w:val="註解文字 字元"/>
    <w:basedOn w:val="a0"/>
    <w:link w:val="affa"/>
    <w:uiPriority w:val="99"/>
    <w:semiHidden/>
    <w:rsid w:val="00061E29"/>
  </w:style>
  <w:style w:type="paragraph" w:styleId="affc">
    <w:name w:val="annotation subject"/>
    <w:basedOn w:val="affa"/>
    <w:next w:val="affa"/>
    <w:link w:val="affd"/>
    <w:uiPriority w:val="99"/>
    <w:semiHidden/>
    <w:unhideWhenUsed/>
    <w:rsid w:val="00061E29"/>
    <w:rPr>
      <w:b/>
      <w:bCs/>
    </w:rPr>
  </w:style>
  <w:style w:type="character" w:customStyle="1" w:styleId="affd">
    <w:name w:val="註解主旨 字元"/>
    <w:basedOn w:val="affb"/>
    <w:link w:val="affc"/>
    <w:uiPriority w:val="99"/>
    <w:semiHidden/>
    <w:rsid w:val="00061E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53169964">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530332402">
      <w:bodyDiv w:val="1"/>
      <w:marLeft w:val="0"/>
      <w:marRight w:val="0"/>
      <w:marTop w:val="0"/>
      <w:marBottom w:val="0"/>
      <w:divBdr>
        <w:top w:val="none" w:sz="0" w:space="0" w:color="auto"/>
        <w:left w:val="none" w:sz="0" w:space="0" w:color="auto"/>
        <w:bottom w:val="none" w:sz="0" w:space="0" w:color="auto"/>
        <w:right w:val="none" w:sz="0" w:space="0" w:color="auto"/>
      </w:divBdr>
    </w:div>
    <w:div w:id="1658726336">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5659449-D7CE-4513-BC65-D5E5FFD2C197}" type="doc">
      <dgm:prSet loTypeId="urn:microsoft.com/office/officeart/2009/3/layout/IncreasingArrowsProcess" loCatId="process" qsTypeId="urn:microsoft.com/office/officeart/2005/8/quickstyle/simple1" qsCatId="simple" csTypeId="urn:microsoft.com/office/officeart/2005/8/colors/colorful5" csCatId="colorful" phldr="1"/>
      <dgm:spPr/>
      <dgm:t>
        <a:bodyPr/>
        <a:lstStyle/>
        <a:p>
          <a:endParaRPr lang="zh-TW" altLang="en-US"/>
        </a:p>
      </dgm:t>
    </dgm:pt>
    <dgm:pt modelId="{CCFBC4FF-5961-4D8C-8CD3-C15B7EBDE8E3}">
      <dgm:prSet phldrT="[文字]" custT="1"/>
      <dgm:spPr/>
      <dgm:t>
        <a:bodyPr/>
        <a:lstStyle/>
        <a:p>
          <a:r>
            <a:rPr lang="zh-TW" altLang="en-US" sz="1600">
              <a:latin typeface="Times New Roman" panose="02020603050405020304" pitchFamily="18" charset="0"/>
              <a:ea typeface="標楷體" panose="03000509000000000000" pitchFamily="65" charset="-120"/>
              <a:cs typeface="Times New Roman" panose="02020603050405020304" pitchFamily="18" charset="0"/>
            </a:rPr>
            <a:t>投入</a:t>
          </a:r>
          <a:r>
            <a:rPr lang="en-US" altLang="zh-TW" sz="1600">
              <a:latin typeface="Times New Roman" panose="02020603050405020304" pitchFamily="18" charset="0"/>
              <a:ea typeface="標楷體" panose="03000509000000000000" pitchFamily="65" charset="-120"/>
              <a:cs typeface="Times New Roman" panose="02020603050405020304" pitchFamily="18" charset="0"/>
            </a:rPr>
            <a:t>(Engagement)</a:t>
          </a:r>
          <a:endParaRPr lang="zh-TW" altLang="en-US" sz="1600">
            <a:latin typeface="Times New Roman" panose="02020603050405020304" pitchFamily="18" charset="0"/>
            <a:ea typeface="標楷體" panose="03000509000000000000" pitchFamily="65" charset="-120"/>
            <a:cs typeface="Times New Roman" panose="02020603050405020304" pitchFamily="18" charset="0"/>
          </a:endParaRPr>
        </a:p>
      </dgm:t>
    </dgm:pt>
    <dgm:pt modelId="{764C5DBD-DC64-4ADB-B542-A0E1DBD846D5}" type="parTrans" cxnId="{B8549CFC-B924-4576-B5A4-35F969F371E2}">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602BC28B-4B4A-4336-B54C-D6FDB9A14557}" type="sibTrans" cxnId="{B8549CFC-B924-4576-B5A4-35F969F371E2}">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2B12A44D-61F0-4732-BAB6-498BFFEF156A}">
      <dgm:prSet phldrT="[文字]" custT="1"/>
      <dgm:spPr/>
      <dgm:t>
        <a:bodyPr/>
        <a:lstStyle/>
        <a:p>
          <a:r>
            <a:rPr lang="zh-TW" altLang="en-US" sz="1400">
              <a:latin typeface="Times New Roman" panose="02020603050405020304" pitchFamily="18" charset="0"/>
              <a:ea typeface="標楷體" panose="03000509000000000000" pitchFamily="65" charset="-120"/>
              <a:cs typeface="Times New Roman" panose="02020603050405020304" pitchFamily="18" charset="0"/>
            </a:rPr>
            <a:t>透過生活現象討論，引導學生思考生活中與科學相關的現象及科學原理，讓學生能將生活現象與科學概念進行連結，準備進行探究與實作課程。</a:t>
          </a:r>
        </a:p>
      </dgm:t>
    </dgm:pt>
    <dgm:pt modelId="{1B2DBE05-5D5A-445A-B23B-F323509450A7}" type="parTrans" cxnId="{4BA344CD-15DA-47A4-B9CE-8DD4937C481E}">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578C68D5-F52D-4D83-9858-5BFEE71F6C2E}" type="sibTrans" cxnId="{4BA344CD-15DA-47A4-B9CE-8DD4937C481E}">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620586DB-7AB9-4272-91CF-818BDA75A6B4}">
      <dgm:prSet phldrT="[文字]" custT="1"/>
      <dgm:spPr/>
      <dgm:t>
        <a:bodyPr/>
        <a:lstStyle/>
        <a:p>
          <a:r>
            <a:rPr lang="zh-TW" altLang="en-US" sz="1600">
              <a:latin typeface="Times New Roman" panose="02020603050405020304" pitchFamily="18" charset="0"/>
              <a:ea typeface="標楷體" panose="03000509000000000000" pitchFamily="65" charset="-120"/>
              <a:cs typeface="Times New Roman" panose="02020603050405020304" pitchFamily="18" charset="0"/>
            </a:rPr>
            <a:t>精緻化</a:t>
          </a:r>
          <a:r>
            <a:rPr lang="en-US" altLang="zh-TW" sz="1600">
              <a:latin typeface="Times New Roman" panose="02020603050405020304" pitchFamily="18" charset="0"/>
              <a:ea typeface="標楷體" panose="03000509000000000000" pitchFamily="65" charset="-120"/>
              <a:cs typeface="Times New Roman" panose="02020603050405020304" pitchFamily="18" charset="0"/>
            </a:rPr>
            <a:t>(Elaborwtion)</a:t>
          </a:r>
          <a:endParaRPr lang="zh-TW" altLang="en-US" sz="1600">
            <a:latin typeface="Times New Roman" panose="02020603050405020304" pitchFamily="18" charset="0"/>
            <a:ea typeface="標楷體" panose="03000509000000000000" pitchFamily="65" charset="-120"/>
            <a:cs typeface="Times New Roman" panose="02020603050405020304" pitchFamily="18" charset="0"/>
          </a:endParaRPr>
        </a:p>
      </dgm:t>
    </dgm:pt>
    <dgm:pt modelId="{CCA32320-9D9D-43AD-B8B3-39D0AE014442}" type="parTrans" cxnId="{4FE450B1-08E0-4DA0-AF01-60CCB36AE1C2}">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FC99AD0C-FDBC-4DCB-9884-DDAB700F2BB1}" type="sibTrans" cxnId="{4FE450B1-08E0-4DA0-AF01-60CCB36AE1C2}">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04F38AD4-9C4E-46E6-BFFE-68DEDE43799A}">
      <dgm:prSet phldrT="[文字]" custT="1"/>
      <dgm:spPr/>
      <dgm:t>
        <a:bodyPr/>
        <a:lstStyle/>
        <a:p>
          <a:r>
            <a:rPr lang="zh-TW" altLang="en-US" sz="1400">
              <a:latin typeface="Times New Roman" panose="02020603050405020304" pitchFamily="18" charset="0"/>
              <a:ea typeface="標楷體" panose="03000509000000000000" pitchFamily="65" charset="-120"/>
              <a:cs typeface="Times New Roman" panose="02020603050405020304" pitchFamily="18" charset="0"/>
            </a:rPr>
            <a:t>將科學探究的結果與其他組別探究結果進行統整與歸納，並將探究結果精緻化，改良並完成具有創造力與特色的科學作品，並進行相互觀摩欣賞。</a:t>
          </a:r>
        </a:p>
      </dgm:t>
    </dgm:pt>
    <dgm:pt modelId="{62FA25E8-4F2F-4F61-B820-EC36AD02D002}" type="parTrans" cxnId="{BCCB396A-91A3-4BA2-AB8E-AAB51E5A0F8C}">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7CA806E6-6AD7-41AD-A361-BE1EE5548180}" type="sibTrans" cxnId="{BCCB396A-91A3-4BA2-AB8E-AAB51E5A0F8C}">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843D0D93-7C74-4DA7-8920-1682903190DD}">
      <dgm:prSet phldrT="[文字]" custT="1"/>
      <dgm:spPr/>
      <dgm:t>
        <a:bodyPr/>
        <a:lstStyle/>
        <a:p>
          <a:r>
            <a:rPr lang="zh-TW" altLang="en-US" sz="1600">
              <a:latin typeface="Times New Roman" panose="02020603050405020304" pitchFamily="18" charset="0"/>
              <a:ea typeface="標楷體" panose="03000509000000000000" pitchFamily="65" charset="-120"/>
              <a:cs typeface="Times New Roman" panose="02020603050405020304" pitchFamily="18" charset="0"/>
            </a:rPr>
            <a:t>評量</a:t>
          </a:r>
          <a:r>
            <a:rPr lang="en-US" altLang="zh-TW" sz="1600">
              <a:latin typeface="Times New Roman" panose="02020603050405020304" pitchFamily="18" charset="0"/>
              <a:ea typeface="標楷體" panose="03000509000000000000" pitchFamily="65" charset="-120"/>
              <a:cs typeface="Times New Roman" panose="02020603050405020304" pitchFamily="18" charset="0"/>
            </a:rPr>
            <a:t>(Evaluation)</a:t>
          </a:r>
          <a:endParaRPr lang="zh-TW" altLang="en-US" sz="1600">
            <a:latin typeface="Times New Roman" panose="02020603050405020304" pitchFamily="18" charset="0"/>
            <a:ea typeface="標楷體" panose="03000509000000000000" pitchFamily="65" charset="-120"/>
            <a:cs typeface="Times New Roman" panose="02020603050405020304" pitchFamily="18" charset="0"/>
          </a:endParaRPr>
        </a:p>
      </dgm:t>
    </dgm:pt>
    <dgm:pt modelId="{E4AF59DB-48EF-4210-9193-E90B4AFE2F2B}" type="parTrans" cxnId="{32937A99-C7E6-407F-9DDD-C737CD003E99}">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E0968553-226C-4EC8-9CE3-B792D3D34CD8}" type="sibTrans" cxnId="{32937A99-C7E6-407F-9DDD-C737CD003E99}">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652A5431-523A-4C84-9B91-BEB7CC85FC71}">
      <dgm:prSet phldrT="[文字]" custT="1"/>
      <dgm:spPr/>
      <dgm:t>
        <a:bodyPr/>
        <a:lstStyle/>
        <a:p>
          <a:r>
            <a:rPr lang="zh-TW" altLang="en-US" sz="1400">
              <a:latin typeface="Times New Roman" panose="02020603050405020304" pitchFamily="18" charset="0"/>
              <a:ea typeface="標楷體" panose="03000509000000000000" pitchFamily="65" charset="-120"/>
              <a:cs typeface="Times New Roman" panose="02020603050405020304" pitchFamily="18" charset="0"/>
            </a:rPr>
            <a:t>透過實作評量、學習單及課後評量進行多元評量，藉由形成性評量針對學生學習成效進行立即修正，提升學生學習成效。</a:t>
          </a:r>
        </a:p>
      </dgm:t>
    </dgm:pt>
    <dgm:pt modelId="{7F36C69B-57EC-48F4-BDF9-64C35D8531EA}" type="parTrans" cxnId="{918A908D-87C9-422E-B506-7AC0FB879392}">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77AAE65B-EC7A-4949-B875-E9A866830AB2}" type="sibTrans" cxnId="{918A908D-87C9-422E-B506-7AC0FB879392}">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711399CD-5613-4997-A554-FAF7C2DADB72}">
      <dgm:prSet custT="1"/>
      <dgm:spPr/>
      <dgm:t>
        <a:bodyPr/>
        <a:lstStyle/>
        <a:p>
          <a:r>
            <a:rPr lang="zh-TW" altLang="en-US" sz="1600">
              <a:latin typeface="Times New Roman" panose="02020603050405020304" pitchFamily="18" charset="0"/>
              <a:ea typeface="標楷體" panose="03000509000000000000" pitchFamily="65" charset="-120"/>
              <a:cs typeface="Times New Roman" panose="02020603050405020304" pitchFamily="18" charset="0"/>
            </a:rPr>
            <a:t>探索</a:t>
          </a:r>
          <a:r>
            <a:rPr lang="en-US" altLang="zh-TW" sz="1600">
              <a:latin typeface="Times New Roman" panose="02020603050405020304" pitchFamily="18" charset="0"/>
              <a:ea typeface="標楷體" panose="03000509000000000000" pitchFamily="65" charset="-120"/>
              <a:cs typeface="Times New Roman" panose="02020603050405020304" pitchFamily="18" charset="0"/>
            </a:rPr>
            <a:t>(Exploration)</a:t>
          </a:r>
          <a:endParaRPr lang="zh-TW" altLang="en-US" sz="1600">
            <a:latin typeface="Times New Roman" panose="02020603050405020304" pitchFamily="18" charset="0"/>
            <a:ea typeface="標楷體" panose="03000509000000000000" pitchFamily="65" charset="-120"/>
            <a:cs typeface="Times New Roman" panose="02020603050405020304" pitchFamily="18" charset="0"/>
          </a:endParaRPr>
        </a:p>
      </dgm:t>
    </dgm:pt>
    <dgm:pt modelId="{6651F999-2CFE-49D0-AB47-7F81DD83FCBE}" type="parTrans" cxnId="{2E8E2102-0943-4119-8284-711311383ED6}">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6D32AB2D-88C1-4654-8A8D-BECA3CEB317E}" type="sibTrans" cxnId="{2E8E2102-0943-4119-8284-711311383ED6}">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0A637A1C-0163-4A93-9DC0-5A6D0E506056}">
      <dgm:prSet custT="1"/>
      <dgm:spPr/>
      <dgm:t>
        <a:bodyPr/>
        <a:lstStyle/>
        <a:p>
          <a:r>
            <a:rPr lang="zh-TW" altLang="en-US" sz="1600">
              <a:latin typeface="Times New Roman" panose="02020603050405020304" pitchFamily="18" charset="0"/>
              <a:ea typeface="標楷體" panose="03000509000000000000" pitchFamily="65" charset="-120"/>
              <a:cs typeface="Times New Roman" panose="02020603050405020304" pitchFamily="18" charset="0"/>
            </a:rPr>
            <a:t>解釋</a:t>
          </a:r>
          <a:r>
            <a:rPr lang="en-US" altLang="zh-TW" sz="1600">
              <a:latin typeface="Times New Roman" panose="02020603050405020304" pitchFamily="18" charset="0"/>
              <a:ea typeface="標楷體" panose="03000509000000000000" pitchFamily="65" charset="-120"/>
              <a:cs typeface="Times New Roman" panose="02020603050405020304" pitchFamily="18" charset="0"/>
            </a:rPr>
            <a:t>(Explanation)</a:t>
          </a:r>
          <a:endParaRPr lang="zh-TW" altLang="en-US" sz="1600">
            <a:latin typeface="Times New Roman" panose="02020603050405020304" pitchFamily="18" charset="0"/>
            <a:ea typeface="標楷體" panose="03000509000000000000" pitchFamily="65" charset="-120"/>
            <a:cs typeface="Times New Roman" panose="02020603050405020304" pitchFamily="18" charset="0"/>
          </a:endParaRPr>
        </a:p>
      </dgm:t>
    </dgm:pt>
    <dgm:pt modelId="{0417E14A-C772-4925-BF8D-EEB90AF4D6C3}" type="parTrans" cxnId="{6635C8BF-75A1-4511-A91A-A7D417347B71}">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7C16BE69-1345-46DC-8015-4FC0FBCA4419}" type="sibTrans" cxnId="{6635C8BF-75A1-4511-A91A-A7D417347B71}">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292A0C8F-3AE5-432C-87C1-BFB9C93F4433}">
      <dgm:prSet phldrT="[文字]" phldr="1"/>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BFB8DA84-007F-4C8A-B0C9-903CF5ACA9B9}" type="parTrans" cxnId="{5C759E12-C7F8-414B-9E26-CAD7143E29DC}">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E1175D10-E4B8-4E50-B3E5-39D7A8E4599F}" type="sibTrans" cxnId="{5C759E12-C7F8-414B-9E26-CAD7143E29DC}">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90CB8B85-F98D-41C1-B081-8DEE31B6545B}">
      <dgm:prSet custT="1"/>
      <dgm:spPr/>
      <dgm:t>
        <a:bodyPr/>
        <a:lstStyle/>
        <a:p>
          <a:r>
            <a:rPr lang="zh-TW" altLang="en-US" sz="1400">
              <a:latin typeface="Times New Roman" panose="02020603050405020304" pitchFamily="18" charset="0"/>
              <a:ea typeface="標楷體" panose="03000509000000000000" pitchFamily="65" charset="-120"/>
              <a:cs typeface="Times New Roman" panose="02020603050405020304" pitchFamily="18" charset="0"/>
            </a:rPr>
            <a:t>利用科學影片或科學文本引起學生學習興趣與學習動機，再藉由科學實作進行探究學習，教師透過引導協助學生進行科學實作活動。</a:t>
          </a:r>
        </a:p>
      </dgm:t>
    </dgm:pt>
    <dgm:pt modelId="{23E1E4B7-736D-4278-9091-F884AB0293A2}" type="parTrans" cxnId="{ED4F67B8-F44F-4BAF-911E-CC2C8D3F24BB}">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341974F9-CB91-4C8C-9426-5606E43A58F5}" type="sibTrans" cxnId="{ED4F67B8-F44F-4BAF-911E-CC2C8D3F24BB}">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467123F4-0C5C-4587-86D3-744BE99EA764}">
      <dgm:prSet custT="1"/>
      <dgm:spPr/>
      <dgm:t>
        <a:bodyPr/>
        <a:lstStyle/>
        <a:p>
          <a:r>
            <a:rPr lang="zh-TW" altLang="en-US" sz="1400">
              <a:latin typeface="Times New Roman" panose="02020603050405020304" pitchFamily="18" charset="0"/>
              <a:ea typeface="標楷體" panose="03000509000000000000" pitchFamily="65" charset="-120"/>
              <a:cs typeface="Times New Roman" panose="02020603050405020304" pitchFamily="18" charset="0"/>
            </a:rPr>
            <a:t>在探究過程中由各組進行討論並從實做過程中探索影響科學現象的因素。針對小組實作結果進行歸納與科學解釋，最後再進行分組發表，相互觀摩。</a:t>
          </a:r>
        </a:p>
      </dgm:t>
    </dgm:pt>
    <dgm:pt modelId="{E5E3541B-FC47-480C-AF1B-85BB5D59ABA8}" type="parTrans" cxnId="{38EED341-7E3C-498B-8128-46C129B8BE78}">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2DC3AED3-A194-41DA-B382-3D35D20F5EA8}" type="sibTrans" cxnId="{38EED341-7E3C-498B-8128-46C129B8BE78}">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00BFFFB1-B525-4535-A657-3D0C859D142B}" type="pres">
      <dgm:prSet presAssocID="{25659449-D7CE-4513-BC65-D5E5FFD2C197}" presName="Name0" presStyleCnt="0">
        <dgm:presLayoutVars>
          <dgm:chMax val="5"/>
          <dgm:chPref val="5"/>
          <dgm:dir/>
          <dgm:animLvl val="lvl"/>
        </dgm:presLayoutVars>
      </dgm:prSet>
      <dgm:spPr/>
      <dgm:t>
        <a:bodyPr/>
        <a:lstStyle/>
        <a:p>
          <a:endParaRPr lang="zh-TW" altLang="en-US"/>
        </a:p>
      </dgm:t>
    </dgm:pt>
    <dgm:pt modelId="{7817FFA3-78CA-4119-9731-5EBDE0C1763D}" type="pres">
      <dgm:prSet presAssocID="{CCFBC4FF-5961-4D8C-8CD3-C15B7EBDE8E3}" presName="parentText1" presStyleLbl="node1" presStyleIdx="0" presStyleCnt="5">
        <dgm:presLayoutVars>
          <dgm:chMax/>
          <dgm:chPref val="3"/>
          <dgm:bulletEnabled val="1"/>
        </dgm:presLayoutVars>
      </dgm:prSet>
      <dgm:spPr/>
      <dgm:t>
        <a:bodyPr/>
        <a:lstStyle/>
        <a:p>
          <a:endParaRPr lang="zh-TW" altLang="en-US"/>
        </a:p>
      </dgm:t>
    </dgm:pt>
    <dgm:pt modelId="{A04A9F74-E9F8-46EE-B292-7E9B82FDE109}" type="pres">
      <dgm:prSet presAssocID="{CCFBC4FF-5961-4D8C-8CD3-C15B7EBDE8E3}" presName="childText1" presStyleLbl="solidAlignAcc1" presStyleIdx="0" presStyleCnt="5">
        <dgm:presLayoutVars>
          <dgm:chMax val="0"/>
          <dgm:chPref val="0"/>
          <dgm:bulletEnabled val="1"/>
        </dgm:presLayoutVars>
      </dgm:prSet>
      <dgm:spPr/>
      <dgm:t>
        <a:bodyPr/>
        <a:lstStyle/>
        <a:p>
          <a:endParaRPr lang="zh-TW" altLang="en-US"/>
        </a:p>
      </dgm:t>
    </dgm:pt>
    <dgm:pt modelId="{4D13F511-12F7-4782-A4AB-B7EF7AA15A18}" type="pres">
      <dgm:prSet presAssocID="{711399CD-5613-4997-A554-FAF7C2DADB72}" presName="parentText2" presStyleLbl="node1" presStyleIdx="1" presStyleCnt="5">
        <dgm:presLayoutVars>
          <dgm:chMax/>
          <dgm:chPref val="3"/>
          <dgm:bulletEnabled val="1"/>
        </dgm:presLayoutVars>
      </dgm:prSet>
      <dgm:spPr/>
      <dgm:t>
        <a:bodyPr/>
        <a:lstStyle/>
        <a:p>
          <a:endParaRPr lang="zh-TW" altLang="en-US"/>
        </a:p>
      </dgm:t>
    </dgm:pt>
    <dgm:pt modelId="{B26C6BB1-F330-4C1D-AC0F-0CAE7F8DE58E}" type="pres">
      <dgm:prSet presAssocID="{711399CD-5613-4997-A554-FAF7C2DADB72}" presName="childText2" presStyleLbl="solidAlignAcc1" presStyleIdx="1" presStyleCnt="5">
        <dgm:presLayoutVars>
          <dgm:chMax val="0"/>
          <dgm:chPref val="0"/>
          <dgm:bulletEnabled val="1"/>
        </dgm:presLayoutVars>
      </dgm:prSet>
      <dgm:spPr/>
      <dgm:t>
        <a:bodyPr/>
        <a:lstStyle/>
        <a:p>
          <a:endParaRPr lang="zh-TW" altLang="en-US"/>
        </a:p>
      </dgm:t>
    </dgm:pt>
    <dgm:pt modelId="{03F796AD-487F-4184-8D9D-585BFCC78E90}" type="pres">
      <dgm:prSet presAssocID="{0A637A1C-0163-4A93-9DC0-5A6D0E506056}" presName="parentText3" presStyleLbl="node1" presStyleIdx="2" presStyleCnt="5">
        <dgm:presLayoutVars>
          <dgm:chMax/>
          <dgm:chPref val="3"/>
          <dgm:bulletEnabled val="1"/>
        </dgm:presLayoutVars>
      </dgm:prSet>
      <dgm:spPr/>
      <dgm:t>
        <a:bodyPr/>
        <a:lstStyle/>
        <a:p>
          <a:endParaRPr lang="zh-TW" altLang="en-US"/>
        </a:p>
      </dgm:t>
    </dgm:pt>
    <dgm:pt modelId="{FBA8E04A-FFB0-46AE-9945-8850673A78A0}" type="pres">
      <dgm:prSet presAssocID="{0A637A1C-0163-4A93-9DC0-5A6D0E506056}" presName="childText3" presStyleLbl="solidAlignAcc1" presStyleIdx="2" presStyleCnt="5">
        <dgm:presLayoutVars>
          <dgm:chMax val="0"/>
          <dgm:chPref val="0"/>
          <dgm:bulletEnabled val="1"/>
        </dgm:presLayoutVars>
      </dgm:prSet>
      <dgm:spPr/>
      <dgm:t>
        <a:bodyPr/>
        <a:lstStyle/>
        <a:p>
          <a:endParaRPr lang="zh-TW" altLang="en-US"/>
        </a:p>
      </dgm:t>
    </dgm:pt>
    <dgm:pt modelId="{1612D163-49B3-46F4-9F6B-A13C33F701A9}" type="pres">
      <dgm:prSet presAssocID="{620586DB-7AB9-4272-91CF-818BDA75A6B4}" presName="parentText4" presStyleLbl="node1" presStyleIdx="3" presStyleCnt="5">
        <dgm:presLayoutVars>
          <dgm:chMax/>
          <dgm:chPref val="3"/>
          <dgm:bulletEnabled val="1"/>
        </dgm:presLayoutVars>
      </dgm:prSet>
      <dgm:spPr/>
      <dgm:t>
        <a:bodyPr/>
        <a:lstStyle/>
        <a:p>
          <a:endParaRPr lang="zh-TW" altLang="en-US"/>
        </a:p>
      </dgm:t>
    </dgm:pt>
    <dgm:pt modelId="{BE526DB1-3090-485A-85DF-C44A413794B8}" type="pres">
      <dgm:prSet presAssocID="{620586DB-7AB9-4272-91CF-818BDA75A6B4}" presName="childText4" presStyleLbl="solidAlignAcc1" presStyleIdx="3" presStyleCnt="5">
        <dgm:presLayoutVars>
          <dgm:chMax val="0"/>
          <dgm:chPref val="0"/>
          <dgm:bulletEnabled val="1"/>
        </dgm:presLayoutVars>
      </dgm:prSet>
      <dgm:spPr/>
      <dgm:t>
        <a:bodyPr/>
        <a:lstStyle/>
        <a:p>
          <a:endParaRPr lang="zh-TW" altLang="en-US"/>
        </a:p>
      </dgm:t>
    </dgm:pt>
    <dgm:pt modelId="{6BA48B6E-D65C-4D08-B8EB-5D9672DCAF7A}" type="pres">
      <dgm:prSet presAssocID="{843D0D93-7C74-4DA7-8920-1682903190DD}" presName="parentText5" presStyleLbl="node1" presStyleIdx="4" presStyleCnt="5">
        <dgm:presLayoutVars>
          <dgm:chMax/>
          <dgm:chPref val="3"/>
          <dgm:bulletEnabled val="1"/>
        </dgm:presLayoutVars>
      </dgm:prSet>
      <dgm:spPr/>
      <dgm:t>
        <a:bodyPr/>
        <a:lstStyle/>
        <a:p>
          <a:endParaRPr lang="zh-TW" altLang="en-US"/>
        </a:p>
      </dgm:t>
    </dgm:pt>
    <dgm:pt modelId="{DCA30589-5D56-4CAD-A2FA-ED0CA144CDDD}" type="pres">
      <dgm:prSet presAssocID="{843D0D93-7C74-4DA7-8920-1682903190DD}" presName="childText5" presStyleLbl="solidAlignAcc1" presStyleIdx="4" presStyleCnt="5">
        <dgm:presLayoutVars>
          <dgm:chMax val="0"/>
          <dgm:chPref val="0"/>
          <dgm:bulletEnabled val="1"/>
        </dgm:presLayoutVars>
      </dgm:prSet>
      <dgm:spPr/>
      <dgm:t>
        <a:bodyPr/>
        <a:lstStyle/>
        <a:p>
          <a:endParaRPr lang="zh-TW" altLang="en-US"/>
        </a:p>
      </dgm:t>
    </dgm:pt>
  </dgm:ptLst>
  <dgm:cxnLst>
    <dgm:cxn modelId="{DE2A7B5E-C18F-4D29-B340-1071C865226F}" type="presOf" srcId="{2B12A44D-61F0-4732-BAB6-498BFFEF156A}" destId="{A04A9F74-E9F8-46EE-B292-7E9B82FDE109}" srcOrd="0" destOrd="0" presId="urn:microsoft.com/office/officeart/2009/3/layout/IncreasingArrowsProcess"/>
    <dgm:cxn modelId="{C79ADF5C-E8F3-4826-A109-4FBEB0F05E1B}" type="presOf" srcId="{711399CD-5613-4997-A554-FAF7C2DADB72}" destId="{4D13F511-12F7-4782-A4AB-B7EF7AA15A18}" srcOrd="0" destOrd="0" presId="urn:microsoft.com/office/officeart/2009/3/layout/IncreasingArrowsProcess"/>
    <dgm:cxn modelId="{6635C8BF-75A1-4511-A91A-A7D417347B71}" srcId="{25659449-D7CE-4513-BC65-D5E5FFD2C197}" destId="{0A637A1C-0163-4A93-9DC0-5A6D0E506056}" srcOrd="2" destOrd="0" parTransId="{0417E14A-C772-4925-BF8D-EEB90AF4D6C3}" sibTransId="{7C16BE69-1345-46DC-8015-4FC0FBCA4419}"/>
    <dgm:cxn modelId="{18312D87-2F60-41A0-A612-8699CE54E4FC}" type="presOf" srcId="{CCFBC4FF-5961-4D8C-8CD3-C15B7EBDE8E3}" destId="{7817FFA3-78CA-4119-9731-5EBDE0C1763D}" srcOrd="0" destOrd="0" presId="urn:microsoft.com/office/officeart/2009/3/layout/IncreasingArrowsProcess"/>
    <dgm:cxn modelId="{2E8E2102-0943-4119-8284-711311383ED6}" srcId="{25659449-D7CE-4513-BC65-D5E5FFD2C197}" destId="{711399CD-5613-4997-A554-FAF7C2DADB72}" srcOrd="1" destOrd="0" parTransId="{6651F999-2CFE-49D0-AB47-7F81DD83FCBE}" sibTransId="{6D32AB2D-88C1-4654-8A8D-BECA3CEB317E}"/>
    <dgm:cxn modelId="{B8549CFC-B924-4576-B5A4-35F969F371E2}" srcId="{25659449-D7CE-4513-BC65-D5E5FFD2C197}" destId="{CCFBC4FF-5961-4D8C-8CD3-C15B7EBDE8E3}" srcOrd="0" destOrd="0" parTransId="{764C5DBD-DC64-4ADB-B542-A0E1DBD846D5}" sibTransId="{602BC28B-4B4A-4336-B54C-D6FDB9A14557}"/>
    <dgm:cxn modelId="{0547A203-B415-4BA7-81EA-3AB0FC5D9C79}" type="presOf" srcId="{04F38AD4-9C4E-46E6-BFFE-68DEDE43799A}" destId="{BE526DB1-3090-485A-85DF-C44A413794B8}" srcOrd="0" destOrd="0" presId="urn:microsoft.com/office/officeart/2009/3/layout/IncreasingArrowsProcess"/>
    <dgm:cxn modelId="{32937A99-C7E6-407F-9DDD-C737CD003E99}" srcId="{25659449-D7CE-4513-BC65-D5E5FFD2C197}" destId="{843D0D93-7C74-4DA7-8920-1682903190DD}" srcOrd="4" destOrd="0" parTransId="{E4AF59DB-48EF-4210-9193-E90B4AFE2F2B}" sibTransId="{E0968553-226C-4EC8-9CE3-B792D3D34CD8}"/>
    <dgm:cxn modelId="{48E6C7ED-0DA8-4F6E-B462-92CDBF2FE55D}" type="presOf" srcId="{0A637A1C-0163-4A93-9DC0-5A6D0E506056}" destId="{03F796AD-487F-4184-8D9D-585BFCC78E90}" srcOrd="0" destOrd="0" presId="urn:microsoft.com/office/officeart/2009/3/layout/IncreasingArrowsProcess"/>
    <dgm:cxn modelId="{863D80ED-475B-4792-AF56-8D51D9556B8A}" type="presOf" srcId="{25659449-D7CE-4513-BC65-D5E5FFD2C197}" destId="{00BFFFB1-B525-4535-A657-3D0C859D142B}" srcOrd="0" destOrd="0" presId="urn:microsoft.com/office/officeart/2009/3/layout/IncreasingArrowsProcess"/>
    <dgm:cxn modelId="{6A838832-4E7B-47E5-A960-D4031EE3A72D}" type="presOf" srcId="{843D0D93-7C74-4DA7-8920-1682903190DD}" destId="{6BA48B6E-D65C-4D08-B8EB-5D9672DCAF7A}" srcOrd="0" destOrd="0" presId="urn:microsoft.com/office/officeart/2009/3/layout/IncreasingArrowsProcess"/>
    <dgm:cxn modelId="{38EED341-7E3C-498B-8128-46C129B8BE78}" srcId="{0A637A1C-0163-4A93-9DC0-5A6D0E506056}" destId="{467123F4-0C5C-4587-86D3-744BE99EA764}" srcOrd="0" destOrd="0" parTransId="{E5E3541B-FC47-480C-AF1B-85BB5D59ABA8}" sibTransId="{2DC3AED3-A194-41DA-B382-3D35D20F5EA8}"/>
    <dgm:cxn modelId="{918A908D-87C9-422E-B506-7AC0FB879392}" srcId="{843D0D93-7C74-4DA7-8920-1682903190DD}" destId="{652A5431-523A-4C84-9B91-BEB7CC85FC71}" srcOrd="0" destOrd="0" parTransId="{7F36C69B-57EC-48F4-BDF9-64C35D8531EA}" sibTransId="{77AAE65B-EC7A-4949-B875-E9A866830AB2}"/>
    <dgm:cxn modelId="{2789BB9D-B307-4F01-804F-289F5E0C8BBD}" type="presOf" srcId="{620586DB-7AB9-4272-91CF-818BDA75A6B4}" destId="{1612D163-49B3-46F4-9F6B-A13C33F701A9}" srcOrd="0" destOrd="0" presId="urn:microsoft.com/office/officeart/2009/3/layout/IncreasingArrowsProcess"/>
    <dgm:cxn modelId="{792B104E-EE58-46CB-9B00-3D02352C3592}" type="presOf" srcId="{467123F4-0C5C-4587-86D3-744BE99EA764}" destId="{FBA8E04A-FFB0-46AE-9945-8850673A78A0}" srcOrd="0" destOrd="0" presId="urn:microsoft.com/office/officeart/2009/3/layout/IncreasingArrowsProcess"/>
    <dgm:cxn modelId="{4EB1D71F-E284-42C4-880B-E21D1EA172EE}" type="presOf" srcId="{90CB8B85-F98D-41C1-B081-8DEE31B6545B}" destId="{B26C6BB1-F330-4C1D-AC0F-0CAE7F8DE58E}" srcOrd="0" destOrd="0" presId="urn:microsoft.com/office/officeart/2009/3/layout/IncreasingArrowsProcess"/>
    <dgm:cxn modelId="{BCCB396A-91A3-4BA2-AB8E-AAB51E5A0F8C}" srcId="{620586DB-7AB9-4272-91CF-818BDA75A6B4}" destId="{04F38AD4-9C4E-46E6-BFFE-68DEDE43799A}" srcOrd="0" destOrd="0" parTransId="{62FA25E8-4F2F-4F61-B820-EC36AD02D002}" sibTransId="{7CA806E6-6AD7-41AD-A361-BE1EE5548180}"/>
    <dgm:cxn modelId="{ED4F67B8-F44F-4BAF-911E-CC2C8D3F24BB}" srcId="{711399CD-5613-4997-A554-FAF7C2DADB72}" destId="{90CB8B85-F98D-41C1-B081-8DEE31B6545B}" srcOrd="0" destOrd="0" parTransId="{23E1E4B7-736D-4278-9091-F884AB0293A2}" sibTransId="{341974F9-CB91-4C8C-9426-5606E43A58F5}"/>
    <dgm:cxn modelId="{4BA344CD-15DA-47A4-B9CE-8DD4937C481E}" srcId="{CCFBC4FF-5961-4D8C-8CD3-C15B7EBDE8E3}" destId="{2B12A44D-61F0-4732-BAB6-498BFFEF156A}" srcOrd="0" destOrd="0" parTransId="{1B2DBE05-5D5A-445A-B23B-F323509450A7}" sibTransId="{578C68D5-F52D-4D83-9858-5BFEE71F6C2E}"/>
    <dgm:cxn modelId="{5C759E12-C7F8-414B-9E26-CAD7143E29DC}" srcId="{25659449-D7CE-4513-BC65-D5E5FFD2C197}" destId="{292A0C8F-3AE5-432C-87C1-BFB9C93F4433}" srcOrd="5" destOrd="0" parTransId="{BFB8DA84-007F-4C8A-B0C9-903CF5ACA9B9}" sibTransId="{E1175D10-E4B8-4E50-B3E5-39D7A8E4599F}"/>
    <dgm:cxn modelId="{5C3BC345-3C95-4715-95FE-91B57D7D164A}" type="presOf" srcId="{652A5431-523A-4C84-9B91-BEB7CC85FC71}" destId="{DCA30589-5D56-4CAD-A2FA-ED0CA144CDDD}" srcOrd="0" destOrd="0" presId="urn:microsoft.com/office/officeart/2009/3/layout/IncreasingArrowsProcess"/>
    <dgm:cxn modelId="{4FE450B1-08E0-4DA0-AF01-60CCB36AE1C2}" srcId="{25659449-D7CE-4513-BC65-D5E5FFD2C197}" destId="{620586DB-7AB9-4272-91CF-818BDA75A6B4}" srcOrd="3" destOrd="0" parTransId="{CCA32320-9D9D-43AD-B8B3-39D0AE014442}" sibTransId="{FC99AD0C-FDBC-4DCB-9884-DDAB700F2BB1}"/>
    <dgm:cxn modelId="{76CE42C0-DA4D-482A-8CFB-8CB8C3D48D6B}" type="presParOf" srcId="{00BFFFB1-B525-4535-A657-3D0C859D142B}" destId="{7817FFA3-78CA-4119-9731-5EBDE0C1763D}" srcOrd="0" destOrd="0" presId="urn:microsoft.com/office/officeart/2009/3/layout/IncreasingArrowsProcess"/>
    <dgm:cxn modelId="{62CB2D9C-8C03-4698-AA56-9195537F165E}" type="presParOf" srcId="{00BFFFB1-B525-4535-A657-3D0C859D142B}" destId="{A04A9F74-E9F8-46EE-B292-7E9B82FDE109}" srcOrd="1" destOrd="0" presId="urn:microsoft.com/office/officeart/2009/3/layout/IncreasingArrowsProcess"/>
    <dgm:cxn modelId="{DF5E9B17-5DC6-4818-8946-3447BF2A518E}" type="presParOf" srcId="{00BFFFB1-B525-4535-A657-3D0C859D142B}" destId="{4D13F511-12F7-4782-A4AB-B7EF7AA15A18}" srcOrd="2" destOrd="0" presId="urn:microsoft.com/office/officeart/2009/3/layout/IncreasingArrowsProcess"/>
    <dgm:cxn modelId="{816F1DF2-B92F-4663-8367-BC1AB43256B5}" type="presParOf" srcId="{00BFFFB1-B525-4535-A657-3D0C859D142B}" destId="{B26C6BB1-F330-4C1D-AC0F-0CAE7F8DE58E}" srcOrd="3" destOrd="0" presId="urn:microsoft.com/office/officeart/2009/3/layout/IncreasingArrowsProcess"/>
    <dgm:cxn modelId="{97174F1F-421A-47BE-AEA3-6B27C7E97362}" type="presParOf" srcId="{00BFFFB1-B525-4535-A657-3D0C859D142B}" destId="{03F796AD-487F-4184-8D9D-585BFCC78E90}" srcOrd="4" destOrd="0" presId="urn:microsoft.com/office/officeart/2009/3/layout/IncreasingArrowsProcess"/>
    <dgm:cxn modelId="{EB0A36D0-9389-41AA-B9E2-AB552ED39D09}" type="presParOf" srcId="{00BFFFB1-B525-4535-A657-3D0C859D142B}" destId="{FBA8E04A-FFB0-46AE-9945-8850673A78A0}" srcOrd="5" destOrd="0" presId="urn:microsoft.com/office/officeart/2009/3/layout/IncreasingArrowsProcess"/>
    <dgm:cxn modelId="{66D751D9-E3E5-4C94-9CF6-11D705E7B878}" type="presParOf" srcId="{00BFFFB1-B525-4535-A657-3D0C859D142B}" destId="{1612D163-49B3-46F4-9F6B-A13C33F701A9}" srcOrd="6" destOrd="0" presId="urn:microsoft.com/office/officeart/2009/3/layout/IncreasingArrowsProcess"/>
    <dgm:cxn modelId="{468BEBA4-649F-45ED-B13F-11BAB6D97B67}" type="presParOf" srcId="{00BFFFB1-B525-4535-A657-3D0C859D142B}" destId="{BE526DB1-3090-485A-85DF-C44A413794B8}" srcOrd="7" destOrd="0" presId="urn:microsoft.com/office/officeart/2009/3/layout/IncreasingArrowsProcess"/>
    <dgm:cxn modelId="{2F9C78A2-EA19-408B-B030-9ACC6B73C563}" type="presParOf" srcId="{00BFFFB1-B525-4535-A657-3D0C859D142B}" destId="{6BA48B6E-D65C-4D08-B8EB-5D9672DCAF7A}" srcOrd="8" destOrd="0" presId="urn:microsoft.com/office/officeart/2009/3/layout/IncreasingArrowsProcess"/>
    <dgm:cxn modelId="{ABCBBD6A-2911-4332-8839-095AD05F77C1}" type="presParOf" srcId="{00BFFFB1-B525-4535-A657-3D0C859D142B}" destId="{DCA30589-5D56-4CAD-A2FA-ED0CA144CDDD}" srcOrd="9" destOrd="0" presId="urn:microsoft.com/office/officeart/2009/3/layout/IncreasingArrowsProces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17FFA3-78CA-4119-9731-5EBDE0C1763D}">
      <dsp:nvSpPr>
        <dsp:cNvPr id="0" name=""/>
        <dsp:cNvSpPr/>
      </dsp:nvSpPr>
      <dsp:spPr>
        <a:xfrm>
          <a:off x="0" y="265401"/>
          <a:ext cx="9186530" cy="1335979"/>
        </a:xfrm>
        <a:prstGeom prst="rightArrow">
          <a:avLst>
            <a:gd name="adj1" fmla="val 50000"/>
            <a:gd name="adj2" fmla="val 5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254000" bIns="212087" numCol="1" spcCol="1270" anchor="ctr" anchorCtr="0">
          <a:noAutofit/>
        </a:bodyPr>
        <a:lstStyle/>
        <a:p>
          <a:pPr lvl="0" algn="l" defTabSz="711200">
            <a:lnSpc>
              <a:spcPct val="90000"/>
            </a:lnSpc>
            <a:spcBef>
              <a:spcPct val="0"/>
            </a:spcBef>
            <a:spcAft>
              <a:spcPct val="35000"/>
            </a:spcAft>
          </a:pPr>
          <a:r>
            <a:rPr lang="zh-TW" altLang="en-US" sz="1600" kern="1200">
              <a:latin typeface="Times New Roman" panose="02020603050405020304" pitchFamily="18" charset="0"/>
              <a:ea typeface="標楷體" panose="03000509000000000000" pitchFamily="65" charset="-120"/>
              <a:cs typeface="Times New Roman" panose="02020603050405020304" pitchFamily="18" charset="0"/>
            </a:rPr>
            <a:t>投入</a:t>
          </a:r>
          <a:r>
            <a:rPr lang="en-US" altLang="zh-TW" sz="1600" kern="1200">
              <a:latin typeface="Times New Roman" panose="02020603050405020304" pitchFamily="18" charset="0"/>
              <a:ea typeface="標楷體" panose="03000509000000000000" pitchFamily="65" charset="-120"/>
              <a:cs typeface="Times New Roman" panose="02020603050405020304" pitchFamily="18" charset="0"/>
            </a:rPr>
            <a:t>(Engagement)</a:t>
          </a:r>
          <a:endParaRPr lang="zh-TW" altLang="en-US" sz="1600" kern="1200">
            <a:latin typeface="Times New Roman" panose="02020603050405020304" pitchFamily="18" charset="0"/>
            <a:ea typeface="標楷體" panose="03000509000000000000" pitchFamily="65" charset="-120"/>
            <a:cs typeface="Times New Roman" panose="02020603050405020304" pitchFamily="18" charset="0"/>
          </a:endParaRPr>
        </a:p>
      </dsp:txBody>
      <dsp:txXfrm>
        <a:off x="0" y="599396"/>
        <a:ext cx="8852535" cy="667989"/>
      </dsp:txXfrm>
    </dsp:sp>
    <dsp:sp modelId="{A04A9F74-E9F8-46EE-B292-7E9B82FDE109}">
      <dsp:nvSpPr>
        <dsp:cNvPr id="0" name=""/>
        <dsp:cNvSpPr/>
      </dsp:nvSpPr>
      <dsp:spPr>
        <a:xfrm>
          <a:off x="0" y="1293909"/>
          <a:ext cx="1697854" cy="2453071"/>
        </a:xfrm>
        <a:prstGeom prst="rect">
          <a:avLst/>
        </a:prstGeom>
        <a:solidFill>
          <a:schemeClr val="lt1">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zh-TW" altLang="en-US" sz="1400" kern="1200">
              <a:latin typeface="Times New Roman" panose="02020603050405020304" pitchFamily="18" charset="0"/>
              <a:ea typeface="標楷體" panose="03000509000000000000" pitchFamily="65" charset="-120"/>
              <a:cs typeface="Times New Roman" panose="02020603050405020304" pitchFamily="18" charset="0"/>
            </a:rPr>
            <a:t>透過生活現象討論，引導學生思考生活中與科學相關的現象及科學原理，讓學生能將生活現象與科學概念進行連結，準備進行探究與實作課程。</a:t>
          </a:r>
        </a:p>
      </dsp:txBody>
      <dsp:txXfrm>
        <a:off x="0" y="1293909"/>
        <a:ext cx="1697854" cy="2453071"/>
      </dsp:txXfrm>
    </dsp:sp>
    <dsp:sp modelId="{4D13F511-12F7-4782-A4AB-B7EF7AA15A18}">
      <dsp:nvSpPr>
        <dsp:cNvPr id="0" name=""/>
        <dsp:cNvSpPr/>
      </dsp:nvSpPr>
      <dsp:spPr>
        <a:xfrm>
          <a:off x="1697670" y="710899"/>
          <a:ext cx="7488859" cy="1335979"/>
        </a:xfrm>
        <a:prstGeom prst="rightArrow">
          <a:avLst>
            <a:gd name="adj1" fmla="val 50000"/>
            <a:gd name="adj2" fmla="val 50000"/>
          </a:avLst>
        </a:prstGeom>
        <a:solidFill>
          <a:schemeClr val="accent5">
            <a:hueOff val="-1838336"/>
            <a:satOff val="-2557"/>
            <a:lumOff val="-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254000" bIns="212087" numCol="1" spcCol="1270" anchor="ctr" anchorCtr="0">
          <a:noAutofit/>
        </a:bodyPr>
        <a:lstStyle/>
        <a:p>
          <a:pPr lvl="0" algn="l" defTabSz="711200">
            <a:lnSpc>
              <a:spcPct val="90000"/>
            </a:lnSpc>
            <a:spcBef>
              <a:spcPct val="0"/>
            </a:spcBef>
            <a:spcAft>
              <a:spcPct val="35000"/>
            </a:spcAft>
          </a:pPr>
          <a:r>
            <a:rPr lang="zh-TW" altLang="en-US" sz="1600" kern="1200">
              <a:latin typeface="Times New Roman" panose="02020603050405020304" pitchFamily="18" charset="0"/>
              <a:ea typeface="標楷體" panose="03000509000000000000" pitchFamily="65" charset="-120"/>
              <a:cs typeface="Times New Roman" panose="02020603050405020304" pitchFamily="18" charset="0"/>
            </a:rPr>
            <a:t>探索</a:t>
          </a:r>
          <a:r>
            <a:rPr lang="en-US" altLang="zh-TW" sz="1600" kern="1200">
              <a:latin typeface="Times New Roman" panose="02020603050405020304" pitchFamily="18" charset="0"/>
              <a:ea typeface="標楷體" panose="03000509000000000000" pitchFamily="65" charset="-120"/>
              <a:cs typeface="Times New Roman" panose="02020603050405020304" pitchFamily="18" charset="0"/>
            </a:rPr>
            <a:t>(Exploration)</a:t>
          </a:r>
          <a:endParaRPr lang="zh-TW" altLang="en-US" sz="1600" kern="1200">
            <a:latin typeface="Times New Roman" panose="02020603050405020304" pitchFamily="18" charset="0"/>
            <a:ea typeface="標楷體" panose="03000509000000000000" pitchFamily="65" charset="-120"/>
            <a:cs typeface="Times New Roman" panose="02020603050405020304" pitchFamily="18" charset="0"/>
          </a:endParaRPr>
        </a:p>
      </dsp:txBody>
      <dsp:txXfrm>
        <a:off x="1697670" y="1044894"/>
        <a:ext cx="7154864" cy="667989"/>
      </dsp:txXfrm>
    </dsp:sp>
    <dsp:sp modelId="{B26C6BB1-F330-4C1D-AC0F-0CAE7F8DE58E}">
      <dsp:nvSpPr>
        <dsp:cNvPr id="0" name=""/>
        <dsp:cNvSpPr/>
      </dsp:nvSpPr>
      <dsp:spPr>
        <a:xfrm>
          <a:off x="1697670" y="1739407"/>
          <a:ext cx="1697854" cy="2453071"/>
        </a:xfrm>
        <a:prstGeom prst="rect">
          <a:avLst/>
        </a:prstGeom>
        <a:solidFill>
          <a:schemeClr val="lt1">
            <a:hueOff val="0"/>
            <a:satOff val="0"/>
            <a:lumOff val="0"/>
            <a:alphaOff val="0"/>
          </a:schemeClr>
        </a:solidFill>
        <a:ln w="12700" cap="flat" cmpd="sng" algn="ctr">
          <a:solidFill>
            <a:schemeClr val="accent5">
              <a:hueOff val="-1838336"/>
              <a:satOff val="-2557"/>
              <a:lumOff val="-98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zh-TW" altLang="en-US" sz="1400" kern="1200">
              <a:latin typeface="Times New Roman" panose="02020603050405020304" pitchFamily="18" charset="0"/>
              <a:ea typeface="標楷體" panose="03000509000000000000" pitchFamily="65" charset="-120"/>
              <a:cs typeface="Times New Roman" panose="02020603050405020304" pitchFamily="18" charset="0"/>
            </a:rPr>
            <a:t>利用科學影片或科學文本引起學生學習興趣與學習動機，再藉由科學實作進行探究學習，教師透過引導協助學生進行科學實作活動。</a:t>
          </a:r>
        </a:p>
      </dsp:txBody>
      <dsp:txXfrm>
        <a:off x="1697670" y="1739407"/>
        <a:ext cx="1697854" cy="2453071"/>
      </dsp:txXfrm>
    </dsp:sp>
    <dsp:sp modelId="{03F796AD-487F-4184-8D9D-585BFCC78E90}">
      <dsp:nvSpPr>
        <dsp:cNvPr id="0" name=""/>
        <dsp:cNvSpPr/>
      </dsp:nvSpPr>
      <dsp:spPr>
        <a:xfrm>
          <a:off x="3395341" y="1156397"/>
          <a:ext cx="5791188" cy="1335979"/>
        </a:xfrm>
        <a:prstGeom prst="rightArrow">
          <a:avLst>
            <a:gd name="adj1" fmla="val 50000"/>
            <a:gd name="adj2" fmla="val 50000"/>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254000" bIns="212087" numCol="1" spcCol="1270" anchor="ctr" anchorCtr="0">
          <a:noAutofit/>
        </a:bodyPr>
        <a:lstStyle/>
        <a:p>
          <a:pPr lvl="0" algn="l" defTabSz="711200">
            <a:lnSpc>
              <a:spcPct val="90000"/>
            </a:lnSpc>
            <a:spcBef>
              <a:spcPct val="0"/>
            </a:spcBef>
            <a:spcAft>
              <a:spcPct val="35000"/>
            </a:spcAft>
          </a:pPr>
          <a:r>
            <a:rPr lang="zh-TW" altLang="en-US" sz="1600" kern="1200">
              <a:latin typeface="Times New Roman" panose="02020603050405020304" pitchFamily="18" charset="0"/>
              <a:ea typeface="標楷體" panose="03000509000000000000" pitchFamily="65" charset="-120"/>
              <a:cs typeface="Times New Roman" panose="02020603050405020304" pitchFamily="18" charset="0"/>
            </a:rPr>
            <a:t>解釋</a:t>
          </a:r>
          <a:r>
            <a:rPr lang="en-US" altLang="zh-TW" sz="1600" kern="1200">
              <a:latin typeface="Times New Roman" panose="02020603050405020304" pitchFamily="18" charset="0"/>
              <a:ea typeface="標楷體" panose="03000509000000000000" pitchFamily="65" charset="-120"/>
              <a:cs typeface="Times New Roman" panose="02020603050405020304" pitchFamily="18" charset="0"/>
            </a:rPr>
            <a:t>(Explanation)</a:t>
          </a:r>
          <a:endParaRPr lang="zh-TW" altLang="en-US" sz="1600" kern="1200">
            <a:latin typeface="Times New Roman" panose="02020603050405020304" pitchFamily="18" charset="0"/>
            <a:ea typeface="標楷體" panose="03000509000000000000" pitchFamily="65" charset="-120"/>
            <a:cs typeface="Times New Roman" panose="02020603050405020304" pitchFamily="18" charset="0"/>
          </a:endParaRPr>
        </a:p>
      </dsp:txBody>
      <dsp:txXfrm>
        <a:off x="3395341" y="1490392"/>
        <a:ext cx="5457193" cy="667989"/>
      </dsp:txXfrm>
    </dsp:sp>
    <dsp:sp modelId="{FBA8E04A-FFB0-46AE-9945-8850673A78A0}">
      <dsp:nvSpPr>
        <dsp:cNvPr id="0" name=""/>
        <dsp:cNvSpPr/>
      </dsp:nvSpPr>
      <dsp:spPr>
        <a:xfrm>
          <a:off x="3395341" y="2184905"/>
          <a:ext cx="1697854" cy="2453071"/>
        </a:xfrm>
        <a:prstGeom prst="rect">
          <a:avLst/>
        </a:prstGeom>
        <a:solidFill>
          <a:schemeClr val="lt1">
            <a:hueOff val="0"/>
            <a:satOff val="0"/>
            <a:lumOff val="0"/>
            <a:alphaOff val="0"/>
          </a:schemeClr>
        </a:solidFill>
        <a:ln w="12700" cap="flat" cmpd="sng" algn="ctr">
          <a:solidFill>
            <a:schemeClr val="accent5">
              <a:hueOff val="-3676672"/>
              <a:satOff val="-5114"/>
              <a:lumOff val="-196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zh-TW" altLang="en-US" sz="1400" kern="1200">
              <a:latin typeface="Times New Roman" panose="02020603050405020304" pitchFamily="18" charset="0"/>
              <a:ea typeface="標楷體" panose="03000509000000000000" pitchFamily="65" charset="-120"/>
              <a:cs typeface="Times New Roman" panose="02020603050405020304" pitchFamily="18" charset="0"/>
            </a:rPr>
            <a:t>在探究過程中由各組進行討論並從實做過程中探索影響科學現象的因素。針對小組實作結果進行歸納與科學解釋，最後再進行分組發表，相互觀摩。</a:t>
          </a:r>
        </a:p>
      </dsp:txBody>
      <dsp:txXfrm>
        <a:off x="3395341" y="2184905"/>
        <a:ext cx="1697854" cy="2453071"/>
      </dsp:txXfrm>
    </dsp:sp>
    <dsp:sp modelId="{1612D163-49B3-46F4-9F6B-A13C33F701A9}">
      <dsp:nvSpPr>
        <dsp:cNvPr id="0" name=""/>
        <dsp:cNvSpPr/>
      </dsp:nvSpPr>
      <dsp:spPr>
        <a:xfrm>
          <a:off x="5093930" y="1601895"/>
          <a:ext cx="4092599" cy="1335979"/>
        </a:xfrm>
        <a:prstGeom prst="rightArrow">
          <a:avLst>
            <a:gd name="adj1" fmla="val 50000"/>
            <a:gd name="adj2" fmla="val 50000"/>
          </a:avLst>
        </a:prstGeom>
        <a:solidFill>
          <a:schemeClr val="accent5">
            <a:hueOff val="-5515009"/>
            <a:satOff val="-7671"/>
            <a:lumOff val="-294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254000" bIns="212087" numCol="1" spcCol="1270" anchor="ctr" anchorCtr="0">
          <a:noAutofit/>
        </a:bodyPr>
        <a:lstStyle/>
        <a:p>
          <a:pPr lvl="0" algn="l" defTabSz="711200">
            <a:lnSpc>
              <a:spcPct val="90000"/>
            </a:lnSpc>
            <a:spcBef>
              <a:spcPct val="0"/>
            </a:spcBef>
            <a:spcAft>
              <a:spcPct val="35000"/>
            </a:spcAft>
          </a:pPr>
          <a:r>
            <a:rPr lang="zh-TW" altLang="en-US" sz="1600" kern="1200">
              <a:latin typeface="Times New Roman" panose="02020603050405020304" pitchFamily="18" charset="0"/>
              <a:ea typeface="標楷體" panose="03000509000000000000" pitchFamily="65" charset="-120"/>
              <a:cs typeface="Times New Roman" panose="02020603050405020304" pitchFamily="18" charset="0"/>
            </a:rPr>
            <a:t>精緻化</a:t>
          </a:r>
          <a:r>
            <a:rPr lang="en-US" altLang="zh-TW" sz="1600" kern="1200">
              <a:latin typeface="Times New Roman" panose="02020603050405020304" pitchFamily="18" charset="0"/>
              <a:ea typeface="標楷體" panose="03000509000000000000" pitchFamily="65" charset="-120"/>
              <a:cs typeface="Times New Roman" panose="02020603050405020304" pitchFamily="18" charset="0"/>
            </a:rPr>
            <a:t>(Elaborwtion)</a:t>
          </a:r>
          <a:endParaRPr lang="zh-TW" altLang="en-US" sz="1600" kern="1200">
            <a:latin typeface="Times New Roman" panose="02020603050405020304" pitchFamily="18" charset="0"/>
            <a:ea typeface="標楷體" panose="03000509000000000000" pitchFamily="65" charset="-120"/>
            <a:cs typeface="Times New Roman" panose="02020603050405020304" pitchFamily="18" charset="0"/>
          </a:endParaRPr>
        </a:p>
      </dsp:txBody>
      <dsp:txXfrm>
        <a:off x="5093930" y="1935890"/>
        <a:ext cx="3758604" cy="667989"/>
      </dsp:txXfrm>
    </dsp:sp>
    <dsp:sp modelId="{BE526DB1-3090-485A-85DF-C44A413794B8}">
      <dsp:nvSpPr>
        <dsp:cNvPr id="0" name=""/>
        <dsp:cNvSpPr/>
      </dsp:nvSpPr>
      <dsp:spPr>
        <a:xfrm>
          <a:off x="5093930" y="2630403"/>
          <a:ext cx="1697854" cy="2453071"/>
        </a:xfrm>
        <a:prstGeom prst="rect">
          <a:avLst/>
        </a:prstGeom>
        <a:solidFill>
          <a:schemeClr val="lt1">
            <a:hueOff val="0"/>
            <a:satOff val="0"/>
            <a:lumOff val="0"/>
            <a:alphaOff val="0"/>
          </a:schemeClr>
        </a:solidFill>
        <a:ln w="12700" cap="flat" cmpd="sng" algn="ctr">
          <a:solidFill>
            <a:schemeClr val="accent5">
              <a:hueOff val="-5515009"/>
              <a:satOff val="-7671"/>
              <a:lumOff val="-294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zh-TW" altLang="en-US" sz="1400" kern="1200">
              <a:latin typeface="Times New Roman" panose="02020603050405020304" pitchFamily="18" charset="0"/>
              <a:ea typeface="標楷體" panose="03000509000000000000" pitchFamily="65" charset="-120"/>
              <a:cs typeface="Times New Roman" panose="02020603050405020304" pitchFamily="18" charset="0"/>
            </a:rPr>
            <a:t>將科學探究的結果與其他組別探究結果進行統整與歸納，並將探究結果精緻化，改良並完成具有創造力與特色的科學作品，並進行相互觀摩欣賞。</a:t>
          </a:r>
        </a:p>
      </dsp:txBody>
      <dsp:txXfrm>
        <a:off x="5093930" y="2630403"/>
        <a:ext cx="1697854" cy="2453071"/>
      </dsp:txXfrm>
    </dsp:sp>
    <dsp:sp modelId="{6BA48B6E-D65C-4D08-B8EB-5D9672DCAF7A}">
      <dsp:nvSpPr>
        <dsp:cNvPr id="0" name=""/>
        <dsp:cNvSpPr/>
      </dsp:nvSpPr>
      <dsp:spPr>
        <a:xfrm>
          <a:off x="6791601" y="2047393"/>
          <a:ext cx="2394928" cy="1335979"/>
        </a:xfrm>
        <a:prstGeom prst="rightArrow">
          <a:avLst>
            <a:gd name="adj1" fmla="val 50000"/>
            <a:gd name="adj2" fmla="val 50000"/>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254000" bIns="212087" numCol="1" spcCol="1270" anchor="ctr" anchorCtr="0">
          <a:noAutofit/>
        </a:bodyPr>
        <a:lstStyle/>
        <a:p>
          <a:pPr lvl="0" algn="l" defTabSz="711200">
            <a:lnSpc>
              <a:spcPct val="90000"/>
            </a:lnSpc>
            <a:spcBef>
              <a:spcPct val="0"/>
            </a:spcBef>
            <a:spcAft>
              <a:spcPct val="35000"/>
            </a:spcAft>
          </a:pPr>
          <a:r>
            <a:rPr lang="zh-TW" altLang="en-US" sz="1600" kern="1200">
              <a:latin typeface="Times New Roman" panose="02020603050405020304" pitchFamily="18" charset="0"/>
              <a:ea typeface="標楷體" panose="03000509000000000000" pitchFamily="65" charset="-120"/>
              <a:cs typeface="Times New Roman" panose="02020603050405020304" pitchFamily="18" charset="0"/>
            </a:rPr>
            <a:t>評量</a:t>
          </a:r>
          <a:r>
            <a:rPr lang="en-US" altLang="zh-TW" sz="1600" kern="1200">
              <a:latin typeface="Times New Roman" panose="02020603050405020304" pitchFamily="18" charset="0"/>
              <a:ea typeface="標楷體" panose="03000509000000000000" pitchFamily="65" charset="-120"/>
              <a:cs typeface="Times New Roman" panose="02020603050405020304" pitchFamily="18" charset="0"/>
            </a:rPr>
            <a:t>(Evaluation)</a:t>
          </a:r>
          <a:endParaRPr lang="zh-TW" altLang="en-US" sz="1600" kern="1200">
            <a:latin typeface="Times New Roman" panose="02020603050405020304" pitchFamily="18" charset="0"/>
            <a:ea typeface="標楷體" panose="03000509000000000000" pitchFamily="65" charset="-120"/>
            <a:cs typeface="Times New Roman" panose="02020603050405020304" pitchFamily="18" charset="0"/>
          </a:endParaRPr>
        </a:p>
      </dsp:txBody>
      <dsp:txXfrm>
        <a:off x="6791601" y="2381388"/>
        <a:ext cx="2060933" cy="667989"/>
      </dsp:txXfrm>
    </dsp:sp>
    <dsp:sp modelId="{DCA30589-5D56-4CAD-A2FA-ED0CA144CDDD}">
      <dsp:nvSpPr>
        <dsp:cNvPr id="0" name=""/>
        <dsp:cNvSpPr/>
      </dsp:nvSpPr>
      <dsp:spPr>
        <a:xfrm>
          <a:off x="6791601" y="3075901"/>
          <a:ext cx="1697854" cy="2453071"/>
        </a:xfrm>
        <a:prstGeom prst="rect">
          <a:avLst/>
        </a:prstGeom>
        <a:solidFill>
          <a:schemeClr val="lt1">
            <a:hueOff val="0"/>
            <a:satOff val="0"/>
            <a:lumOff val="0"/>
            <a:alphaOff val="0"/>
          </a:schemeClr>
        </a:solidFill>
        <a:ln w="12700" cap="flat" cmpd="sng" algn="ctr">
          <a:solidFill>
            <a:schemeClr val="accent5">
              <a:hueOff val="-7353344"/>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zh-TW" altLang="en-US" sz="1400" kern="1200">
              <a:latin typeface="Times New Roman" panose="02020603050405020304" pitchFamily="18" charset="0"/>
              <a:ea typeface="標楷體" panose="03000509000000000000" pitchFamily="65" charset="-120"/>
              <a:cs typeface="Times New Roman" panose="02020603050405020304" pitchFamily="18" charset="0"/>
            </a:rPr>
            <a:t>透過實作評量、學習單及課後評量進行多元評量，藉由形成性評量針對學生學習成效進行立即修正，提升學生學習成效。</a:t>
          </a:r>
        </a:p>
      </dsp:txBody>
      <dsp:txXfrm>
        <a:off x="6791601" y="3075901"/>
        <a:ext cx="1697854" cy="2453071"/>
      </dsp:txXfrm>
    </dsp:sp>
  </dsp:spTree>
</dsp:drawing>
</file>

<file path=word/diagrams/layout1.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73ED5-8A0A-4F41-A6A7-CB08CF45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14</Pages>
  <Words>1170</Words>
  <Characters>6674</Characters>
  <Application>Microsoft Office Word</Application>
  <DocSecurity>0</DocSecurity>
  <Lines>55</Lines>
  <Paragraphs>15</Paragraphs>
  <ScaleCrop>false</ScaleCrop>
  <Company>Hewlett-Packard Company</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宥霖</cp:lastModifiedBy>
  <cp:revision>32</cp:revision>
  <cp:lastPrinted>2025-04-08T09:03:00Z</cp:lastPrinted>
  <dcterms:created xsi:type="dcterms:W3CDTF">2023-04-26T07:20:00Z</dcterms:created>
  <dcterms:modified xsi:type="dcterms:W3CDTF">2025-05-12T01:36:00Z</dcterms:modified>
</cp:coreProperties>
</file>