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2A6A2655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4B7A09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4B7A09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C12991" w:rsidRPr="004B7A09">
        <w:rPr>
          <w:rFonts w:eastAsia="標楷體" w:hint="eastAsia"/>
          <w:b/>
          <w:color w:val="auto"/>
          <w:sz w:val="32"/>
          <w:szCs w:val="32"/>
          <w:u w:val="single"/>
        </w:rPr>
        <w:t>4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70699F">
        <w:rPr>
          <w:rFonts w:eastAsia="標楷體" w:hint="eastAsia"/>
          <w:b/>
          <w:sz w:val="32"/>
          <w:szCs w:val="32"/>
          <w:u w:val="single"/>
        </w:rPr>
        <w:t>8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CB23F6" w:rsidRPr="004B7A09">
        <w:rPr>
          <w:rFonts w:eastAsia="標楷體" w:hint="eastAsia"/>
          <w:b/>
          <w:color w:val="auto"/>
          <w:sz w:val="32"/>
          <w:szCs w:val="32"/>
          <w:u w:val="single"/>
        </w:rPr>
        <w:t>2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r w:rsidR="00F07DD0">
        <w:rPr>
          <w:rFonts w:eastAsia="標楷體" w:hint="eastAsia"/>
          <w:b/>
          <w:sz w:val="32"/>
          <w:szCs w:val="32"/>
          <w:u w:val="single"/>
        </w:rPr>
        <w:t>游繼堯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44742025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F07DD0" w:rsidRPr="00F07DD0">
        <w:rPr>
          <w:rFonts w:eastAsia="標楷體" w:hint="eastAsia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■</w:t>
      </w:r>
      <w:r w:rsidR="00F07DD0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F07DD0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F07DD0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E</w:t>
      </w:r>
      <w:r w:rsidR="0070699F">
        <w:rPr>
          <w:rFonts w:ascii="標楷體" w:eastAsia="標楷體" w:hAnsi="標楷體" w:cs="標楷體" w:hint="eastAsia"/>
          <w:b/>
          <w:sz w:val="24"/>
          <w:szCs w:val="24"/>
          <w:u w:val="single"/>
        </w:rPr>
        <w:t>8</w:t>
      </w:r>
      <w:bookmarkStart w:id="0" w:name="_GoBack"/>
      <w:bookmarkEnd w:id="0"/>
      <w:r w:rsidR="00F07DD0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Movies社</w:t>
      </w:r>
      <w:r w:rsidR="00F07DD0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215F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BAFE942" w:rsidR="00A215FA" w:rsidRDefault="00A215FA" w:rsidP="00A215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0001B835" w14:textId="77777777" w:rsidR="00A215FA" w:rsidRP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3F1ABE42" w:rsid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07D63CAB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F07DD0" w:rsidRPr="00EA7A47">
        <w:rPr>
          <w:rFonts w:eastAsia="標楷體"/>
          <w:sz w:val="24"/>
          <w:szCs w:val="24"/>
        </w:rPr>
        <w:t>每週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1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 w:rsidRPr="00EA7A47">
        <w:rPr>
          <w:rFonts w:eastAsia="標楷體"/>
          <w:sz w:val="24"/>
          <w:szCs w:val="24"/>
        </w:rPr>
        <w:t>)</w:t>
      </w:r>
      <w:r w:rsidR="00F07DD0" w:rsidRPr="00EA7A47">
        <w:rPr>
          <w:rFonts w:eastAsia="標楷體"/>
          <w:sz w:val="24"/>
          <w:szCs w:val="24"/>
        </w:rPr>
        <w:t>節，實施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2</w:t>
      </w:r>
      <w:r w:rsidR="00F07DD0">
        <w:rPr>
          <w:rFonts w:eastAsia="標楷體" w:hint="eastAsia"/>
          <w:b/>
          <w:sz w:val="24"/>
          <w:szCs w:val="24"/>
        </w:rPr>
        <w:t>1</w:t>
      </w:r>
      <w:r w:rsidR="00F07DD0" w:rsidRPr="00EA7A47">
        <w:rPr>
          <w:rFonts w:eastAsia="標楷體"/>
          <w:sz w:val="24"/>
          <w:szCs w:val="24"/>
        </w:rPr>
        <w:t xml:space="preserve"> )</w:t>
      </w:r>
      <w:r w:rsidR="00F07DD0" w:rsidRPr="00EA7A47">
        <w:rPr>
          <w:rFonts w:eastAsia="標楷體"/>
          <w:sz w:val="24"/>
          <w:szCs w:val="24"/>
        </w:rPr>
        <w:t>週，共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21</w:t>
      </w:r>
      <w:r w:rsidR="00F07DD0" w:rsidRPr="00EA7A47">
        <w:rPr>
          <w:rFonts w:eastAsia="標楷體"/>
          <w:sz w:val="24"/>
          <w:szCs w:val="24"/>
        </w:rPr>
        <w:t>)</w:t>
      </w:r>
      <w:r w:rsidR="00F07DD0" w:rsidRPr="00EA7A47">
        <w:rPr>
          <w:rFonts w:eastAsia="標楷體"/>
          <w:sz w:val="24"/>
          <w:szCs w:val="24"/>
        </w:rPr>
        <w:t>節</w:t>
      </w:r>
      <w:r w:rsidR="00D37619" w:rsidRPr="00EA7A47">
        <w:rPr>
          <w:rFonts w:eastAsia="標楷體"/>
          <w:sz w:val="24"/>
          <w:szCs w:val="24"/>
        </w:rPr>
        <w:t>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A215FA" w:rsidRPr="00434C48" w14:paraId="0501794A" w14:textId="77777777" w:rsidTr="00370EB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BA6C7" w14:textId="77777777" w:rsidR="00A215FA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41A9F6F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075017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3C5AC2A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16A85C0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E99DCF6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FBE8469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EA8F1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37FD16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992104D" w:rsidR="00A215FA" w:rsidRPr="001D3382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81B50" w14:textId="77777777" w:rsidR="00A215FA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078C8E87" w14:textId="77777777" w:rsidR="00A215FA" w:rsidRPr="00A42EF1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64488F1" w14:textId="77777777" w:rsidR="00A215FA" w:rsidRDefault="00A215FA" w:rsidP="00A215FA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7E464C5B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69EC31D9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A215FA" w:rsidRPr="00A42EF1" w:rsidRDefault="00A215FA" w:rsidP="00A215F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DF447A2" w14:textId="77777777" w:rsidR="00A215FA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F6CC28D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1FF12" wp14:editId="4C435657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B291F" w14:textId="77777777" w:rsidR="00370EB5" w:rsidRPr="008C5EAB" w:rsidRDefault="00370EB5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2DE548C1" w14:textId="77777777" w:rsidR="00370EB5" w:rsidRPr="004F4C76" w:rsidRDefault="00370EB5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024DA52" w14:textId="77777777" w:rsidR="00370EB5" w:rsidRPr="00FE4AC5" w:rsidRDefault="00370EB5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1FF12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367B291F" w14:textId="77777777" w:rsidR="00370EB5" w:rsidRPr="008C5EAB" w:rsidRDefault="00370EB5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2DE548C1" w14:textId="77777777" w:rsidR="00370EB5" w:rsidRPr="004F4C76" w:rsidRDefault="00370EB5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5024DA52" w14:textId="77777777" w:rsidR="00370EB5" w:rsidRPr="00FE4AC5" w:rsidRDefault="00370EB5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709DF9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542ABC" wp14:editId="0DF8540E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A18A66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D6931F3" w14:textId="77777777" w:rsidR="00A215FA" w:rsidRDefault="00A215FA" w:rsidP="00A215F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BD43D4" wp14:editId="19DFCBF9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06DE9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A0CC86" wp14:editId="68D30BF1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28B30B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7DFF89" wp14:editId="13C0DC3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AE72EF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7ADFE9D" w14:textId="77777777" w:rsidR="00A215FA" w:rsidRDefault="00A215FA" w:rsidP="00A215FA">
      <w:pPr>
        <w:pStyle w:val="aff0"/>
        <w:ind w:leftChars="0" w:firstLine="0"/>
      </w:pPr>
    </w:p>
    <w:p w14:paraId="090D7D84" w14:textId="77777777" w:rsidR="00A215FA" w:rsidRDefault="00A215FA" w:rsidP="00A215F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D4C0C" wp14:editId="26EB644B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7C2618" w14:textId="77777777" w:rsidR="00370EB5" w:rsidRDefault="00370EB5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0CE6C3D" w14:textId="77777777" w:rsidR="00370EB5" w:rsidRPr="00025199" w:rsidRDefault="00370EB5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A1B5460" w14:textId="77777777" w:rsidR="00370EB5" w:rsidRPr="00814995" w:rsidRDefault="00370EB5" w:rsidP="00A215F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580B639" w14:textId="77777777" w:rsidR="00370EB5" w:rsidRPr="00765014" w:rsidRDefault="00370EB5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D4C0C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777C2618" w14:textId="77777777" w:rsidR="00370EB5" w:rsidRDefault="00370EB5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0CE6C3D" w14:textId="77777777" w:rsidR="00370EB5" w:rsidRPr="00025199" w:rsidRDefault="00370EB5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A1B5460" w14:textId="77777777" w:rsidR="00370EB5" w:rsidRPr="00814995" w:rsidRDefault="00370EB5" w:rsidP="00A215F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580B639" w14:textId="77777777" w:rsidR="00370EB5" w:rsidRPr="00765014" w:rsidRDefault="00370EB5" w:rsidP="00A215F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73555B" wp14:editId="769E622A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3A0EDE" w14:textId="77777777" w:rsidR="00370EB5" w:rsidRPr="00025199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5591ADC" w14:textId="77777777" w:rsidR="00370EB5" w:rsidRPr="00025199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3555B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033A0EDE" w14:textId="77777777" w:rsidR="00370EB5" w:rsidRPr="00025199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5591ADC" w14:textId="77777777" w:rsidR="00370EB5" w:rsidRPr="00025199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28EADB" wp14:editId="7DC6A84D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0AC6B" w14:textId="77777777" w:rsidR="00370EB5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C733CFE" w14:textId="77777777" w:rsidR="00370EB5" w:rsidRPr="007E55B9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8EADB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CD0AC6B" w14:textId="77777777" w:rsidR="00370EB5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C733CFE" w14:textId="77777777" w:rsidR="00370EB5" w:rsidRPr="007E55B9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4F86F" w14:textId="77777777" w:rsidR="00A215FA" w:rsidRDefault="00A215FA" w:rsidP="00A215FA">
      <w:pPr>
        <w:pStyle w:val="aff0"/>
        <w:ind w:leftChars="0" w:firstLine="0"/>
      </w:pPr>
    </w:p>
    <w:p w14:paraId="1F0B9F1B" w14:textId="77777777" w:rsidR="00A215FA" w:rsidRDefault="00A215FA" w:rsidP="00A215FA">
      <w:pPr>
        <w:ind w:firstLine="0"/>
      </w:pPr>
    </w:p>
    <w:p w14:paraId="1BE38E0D" w14:textId="77777777" w:rsidR="00A215FA" w:rsidRDefault="00A215FA" w:rsidP="00A215F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337C85" wp14:editId="573CDF8B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19AF8C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CD47E4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58C08B" wp14:editId="48DF87A9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03122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643F34" wp14:editId="1AD97B72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8817E1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6177D1" wp14:editId="4A3E57A1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26822B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498FF" wp14:editId="2F5E62DA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91D35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031478" wp14:editId="3835202D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F127A4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203D5B" wp14:editId="14DEB230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40B729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6A504" wp14:editId="02D57288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18DEA0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78A58" wp14:editId="3DA341F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BE400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54BAE05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276698" wp14:editId="7197AD55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80A28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18718" wp14:editId="01088F3F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A24F9" w14:textId="77777777" w:rsidR="00370EB5" w:rsidRPr="00FE2037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724949E8" w14:textId="77777777" w:rsidR="00370EB5" w:rsidRDefault="00370EB5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00A5473D" w14:textId="77777777" w:rsidR="00370EB5" w:rsidRPr="00FE4AC5" w:rsidRDefault="00370EB5" w:rsidP="00A215F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18718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5A24F9" w14:textId="77777777" w:rsidR="00370EB5" w:rsidRPr="00FE2037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724949E8" w14:textId="77777777" w:rsidR="00370EB5" w:rsidRDefault="00370EB5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00A5473D" w14:textId="77777777" w:rsidR="00370EB5" w:rsidRPr="00FE4AC5" w:rsidRDefault="00370EB5" w:rsidP="00A215F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FFEDC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6C0A1A" wp14:editId="0BCC535A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224263" w14:textId="77777777" w:rsidR="00370EB5" w:rsidRPr="00DC7494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7599A4B" w14:textId="77777777" w:rsidR="00370EB5" w:rsidRDefault="00370EB5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811047" w14:textId="77777777" w:rsidR="00370EB5" w:rsidRPr="007120E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C0A1A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32224263" w14:textId="77777777" w:rsidR="00370EB5" w:rsidRPr="00DC7494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7599A4B" w14:textId="77777777" w:rsidR="00370EB5" w:rsidRDefault="00370EB5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811047" w14:textId="77777777" w:rsidR="00370EB5" w:rsidRPr="007120E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A662B6" wp14:editId="6225B0BD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BA2CD" w14:textId="77777777" w:rsidR="00370EB5" w:rsidRPr="00DC7494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28916C3D" w14:textId="77777777" w:rsidR="00370EB5" w:rsidRPr="00FE4AC5" w:rsidRDefault="00370EB5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A662B6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ABA2CD" w14:textId="77777777" w:rsidR="00370EB5" w:rsidRPr="00DC7494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28916C3D" w14:textId="77777777" w:rsidR="00370EB5" w:rsidRPr="00FE4AC5" w:rsidRDefault="00370EB5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FA2D95" wp14:editId="4AB38EAF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33DCB" w14:textId="77777777" w:rsidR="00370EB5" w:rsidRPr="00D33490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04688F6" w14:textId="77777777" w:rsidR="00370EB5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D0114B7" w14:textId="77777777" w:rsidR="00370EB5" w:rsidRPr="007120EF" w:rsidRDefault="00370EB5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A2D95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7E633DCB" w14:textId="77777777" w:rsidR="00370EB5" w:rsidRPr="00D33490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04688F6" w14:textId="77777777" w:rsidR="00370EB5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D0114B7" w14:textId="77777777" w:rsidR="00370EB5" w:rsidRPr="007120EF" w:rsidRDefault="00370EB5" w:rsidP="00A215F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75BC71" wp14:editId="70CB3854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945F2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3E8D22FD" w14:textId="77777777" w:rsidR="00370EB5" w:rsidRPr="007120E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7842817" w14:textId="77777777" w:rsidR="00370EB5" w:rsidRDefault="00370EB5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402CE93" w14:textId="77777777" w:rsidR="00370EB5" w:rsidRPr="007120EF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5BC71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42C945F2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3E8D22FD" w14:textId="77777777" w:rsidR="00370EB5" w:rsidRPr="007120E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7842817" w14:textId="77777777" w:rsidR="00370EB5" w:rsidRDefault="00370EB5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402CE93" w14:textId="77777777" w:rsidR="00370EB5" w:rsidRPr="007120EF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3CE354" wp14:editId="1DE9EE40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30C55" w14:textId="77777777" w:rsidR="00370EB5" w:rsidRPr="00FE2037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DCF15E" w14:textId="77777777" w:rsidR="00370EB5" w:rsidRPr="007120EF" w:rsidRDefault="00370EB5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CE35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3F630C55" w14:textId="77777777" w:rsidR="00370EB5" w:rsidRPr="00FE2037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DCF15E" w14:textId="77777777" w:rsidR="00370EB5" w:rsidRPr="007120EF" w:rsidRDefault="00370EB5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C1204E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00116D8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65D3D5" wp14:editId="077C7045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FF169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4D63364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BAB08" wp14:editId="2B0D32F1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D469B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6803A5" wp14:editId="15609E58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278F0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A761CC" wp14:editId="4E5FA20E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D528B4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D8CFD9" wp14:editId="29AA8CBA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395E87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E58DB2" wp14:editId="17799C24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395E1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67C694" wp14:editId="3B39E9C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A24F1C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C9E16A" wp14:editId="56D977D9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96F48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87E2B6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79F96" wp14:editId="3E1242F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5854F" w14:textId="77777777" w:rsidR="00370EB5" w:rsidRPr="000D18F1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79F96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4DD5854F" w14:textId="77777777" w:rsidR="00370EB5" w:rsidRPr="000D18F1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54622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9EDE5B" wp14:editId="32C53BDA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F9991D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F46CB3C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95D829" wp14:editId="36927F0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E843BE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20ED9D" wp14:editId="63487C58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C88AEB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D733C7" wp14:editId="50EA442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15AD2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44F3D1" wp14:editId="5E4A717D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5A3409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F0BD12" wp14:editId="7692549F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8CD166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C545FB" wp14:editId="391A8F84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6FC440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0092EB" wp14:editId="701124A6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C382AE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EF9ECE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B7E7FE" wp14:editId="164BE680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F5A47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37071509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25BEB970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0DCB5E3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4E3A81C8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591B7F7" w14:textId="77777777" w:rsidR="00370EB5" w:rsidRPr="0043164F" w:rsidRDefault="00370EB5" w:rsidP="00A215F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E7F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B0F5A47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37071509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25BEB970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0DCB5E3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4E3A81C8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591B7F7" w14:textId="77777777" w:rsidR="00370EB5" w:rsidRPr="0043164F" w:rsidRDefault="00370EB5" w:rsidP="00A215F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D66D33" wp14:editId="55284047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DD83D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417D47FE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E3FBF13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E923A01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AC82D2C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66D33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9DD83D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417D47FE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E3FBF13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E923A01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AC82D2C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36BC4A" wp14:editId="42E203DA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F044A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0CC4497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61428DF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4CA6ED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4ACB169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6BC4A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1E2F044A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0CC4497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61428DF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4CA6ED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4ACB169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BA9909" wp14:editId="588DDC1D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BEE5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3B72F63D" w14:textId="77777777" w:rsidR="00370EB5" w:rsidRPr="008700A6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5D6750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E514A25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F963E5E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A990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667BEE5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3B72F63D" w14:textId="77777777" w:rsidR="00370EB5" w:rsidRPr="008700A6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5D6750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E514A25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F963E5E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22976" wp14:editId="663D8768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F736A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73AB97E0" w14:textId="77777777" w:rsidR="00370EB5" w:rsidRPr="008700A6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18EE5B92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B3BB8CC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D2D2BE6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22976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696F736A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73AB97E0" w14:textId="77777777" w:rsidR="00370EB5" w:rsidRPr="008700A6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18EE5B92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B3BB8CC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D2D2BE6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07E11" wp14:editId="1971317D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B86C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37BDD642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08D17FA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81A6C00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8AE2965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C76E906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07E11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48B86C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37BDD642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08D17FA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81A6C00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8AE2965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C76E906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AC0EC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1BC03FF0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961AAE3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843DB0" wp14:editId="3A3F4209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6C753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5167B" wp14:editId="34CC43E7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A665BA" w14:textId="77777777" w:rsidR="00370EB5" w:rsidRPr="00025199" w:rsidRDefault="00370EB5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5167B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3A665BA" w14:textId="77777777" w:rsidR="00370EB5" w:rsidRPr="00025199" w:rsidRDefault="00370EB5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55B8E1" wp14:editId="42A25FE9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022C0D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6551E" wp14:editId="273C5A2F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8A43D3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5C8155" wp14:editId="64DA85EC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4E8ED2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50AC17" wp14:editId="67E6C3C6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AF3255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E591FD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6C1E9AB5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4AC42075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370EB5">
        <w:rPr>
          <w:rFonts w:ascii="標楷體" w:eastAsia="標楷體" w:hAnsi="標楷體" w:hint="eastAsia"/>
          <w:b/>
          <w:color w:val="0070C0"/>
        </w:rPr>
        <w:t>■</w:t>
      </w:r>
      <w:r w:rsidR="00370EB5" w:rsidRPr="00F13F10">
        <w:rPr>
          <w:rFonts w:ascii="標楷體" w:eastAsia="標楷體" w:hAnsi="標楷體" w:hint="eastAsia"/>
          <w:b/>
          <w:color w:val="0070C0"/>
        </w:rPr>
        <w:t>是</w:t>
      </w:r>
      <w:r w:rsidR="00370EB5" w:rsidRPr="00F13F10">
        <w:rPr>
          <w:rFonts w:ascii="標楷體" w:eastAsia="標楷體" w:hAnsi="標楷體" w:cs="Times New Roman" w:hint="eastAsia"/>
          <w:b/>
          <w:color w:val="0070C0"/>
        </w:rPr>
        <w:t>(</w:t>
      </w:r>
      <w:r w:rsidR="00370EB5" w:rsidRPr="00F13F10">
        <w:rPr>
          <w:rFonts w:ascii="標楷體" w:eastAsia="標楷體" w:hAnsi="標楷體" w:hint="eastAsia"/>
          <w:b/>
          <w:color w:val="0070C0"/>
        </w:rPr>
        <w:t>第</w:t>
      </w:r>
      <w:r w:rsidR="00370EB5" w:rsidRPr="00F13F10">
        <w:rPr>
          <w:rFonts w:ascii="標楷體" w:eastAsia="標楷體" w:hAnsi="標楷體" w:cs="Times New Roman" w:hint="eastAsia"/>
          <w:b/>
          <w:color w:val="0070C0"/>
          <w:u w:val="single"/>
        </w:rPr>
        <w:t>__6__</w:t>
      </w:r>
      <w:r w:rsidR="00370EB5" w:rsidRPr="00F13F10">
        <w:rPr>
          <w:rFonts w:ascii="標楷體" w:eastAsia="標楷體" w:hAnsi="標楷體" w:hint="eastAsia"/>
          <w:b/>
          <w:color w:val="0070C0"/>
        </w:rPr>
        <w:t>週</w:t>
      </w:r>
      <w:r w:rsidR="00370EB5" w:rsidRPr="00F13F10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7A98206E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881FFA">
        <w:rPr>
          <w:rFonts w:ascii="標楷體" w:eastAsia="標楷體" w:hAnsi="標楷體" w:hint="eastAsia"/>
          <w:b/>
          <w:color w:val="0070C0"/>
        </w:rPr>
        <w:t>■</w:t>
      </w:r>
      <w:r w:rsidR="00881FFA" w:rsidRPr="00F13F10">
        <w:rPr>
          <w:rFonts w:ascii="標楷體" w:eastAsia="標楷體" w:hAnsi="標楷體" w:hint="eastAsia"/>
          <w:b/>
          <w:color w:val="0070C0"/>
        </w:rPr>
        <w:t>是</w:t>
      </w:r>
      <w:r w:rsidR="00881FFA" w:rsidRPr="00F13F10">
        <w:rPr>
          <w:rFonts w:ascii="標楷體" w:eastAsia="標楷體" w:hAnsi="標楷體" w:cs="Times New Roman" w:hint="eastAsia"/>
          <w:b/>
          <w:color w:val="0070C0"/>
        </w:rPr>
        <w:t>(</w:t>
      </w:r>
      <w:r w:rsidR="00881FFA" w:rsidRPr="00F13F10">
        <w:rPr>
          <w:rFonts w:ascii="標楷體" w:eastAsia="標楷體" w:hAnsi="標楷體" w:hint="eastAsia"/>
          <w:b/>
          <w:color w:val="0070C0"/>
        </w:rPr>
        <w:t>第</w:t>
      </w:r>
      <w:r w:rsidR="00881FFA" w:rsidRPr="00F13F10">
        <w:rPr>
          <w:rFonts w:ascii="標楷體" w:eastAsia="標楷體" w:hAnsi="標楷體" w:cs="Times New Roman" w:hint="eastAsia"/>
          <w:b/>
          <w:color w:val="0070C0"/>
          <w:u w:val="single"/>
        </w:rPr>
        <w:t>__12__</w:t>
      </w:r>
      <w:r w:rsidR="00881FFA" w:rsidRPr="00F13F10">
        <w:rPr>
          <w:rFonts w:ascii="標楷體" w:eastAsia="標楷體" w:hAnsi="標楷體" w:hint="eastAsia"/>
          <w:b/>
          <w:color w:val="0070C0"/>
        </w:rPr>
        <w:t>週</w:t>
      </w:r>
      <w:r w:rsidR="00881FFA" w:rsidRPr="00F13F10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7046" w:rsidRPr="00500692" w14:paraId="3308F13A" w14:textId="77777777" w:rsidTr="00370EB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F37046" w:rsidRPr="0050069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7C91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4BA32D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3D913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2F8B169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4316131F" w:rsidR="00F37046" w:rsidRPr="00EA7A47" w:rsidRDefault="00F37046" w:rsidP="00F37046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AFF75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25E6FE27" w:rsidR="00F37046" w:rsidRPr="00EA7A47" w:rsidRDefault="00F37046" w:rsidP="00F37046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30749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0C9B597C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3EC494FB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電影介紹</w:t>
            </w:r>
          </w:p>
          <w:p w14:paraId="16943E19" w14:textId="77777777" w:rsidR="00F37046" w:rsidRPr="002C2B1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1F018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508B481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簡介電影史及電影欣賞的重要性，提出課程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目標。</w:t>
            </w:r>
          </w:p>
          <w:p w14:paraId="0A59EB09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9A66B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5C63B8B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片段，激發學生對電影的興趣。</w:t>
            </w:r>
          </w:p>
          <w:p w14:paraId="78B27229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D290B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4EBE1D54" w14:textId="5907C0FC" w:rsidR="00F37046" w:rsidRPr="00500692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9B0DF0F" w:rsidR="00F37046" w:rsidRPr="00500692" w:rsidRDefault="00F37046" w:rsidP="00F3704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016A0178" w:rsidR="00F37046" w:rsidRPr="00500692" w:rsidRDefault="00F37046" w:rsidP="00F3704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702DA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FC5501F" w:rsidR="00F37046" w:rsidRPr="00500692" w:rsidRDefault="00F37046" w:rsidP="00F3704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F7BEB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5461CB39" w:rsidR="00F37046" w:rsidRPr="00500692" w:rsidRDefault="00F37046" w:rsidP="00F3704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505F6C02" w:rsidR="00F37046" w:rsidRPr="00500692" w:rsidRDefault="00F37046" w:rsidP="00F3704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00802D88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66AB145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E366E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3AE2F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210E3F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F2C406E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B0A8FB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774F8A09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3560C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5E88BD4F" w14:textId="77777777" w:rsidR="00F37046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3ED36D52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基本元素</w:t>
            </w:r>
          </w:p>
          <w:p w14:paraId="5015B2A9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73EF5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59B280D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介紹電影的四大基本元素：劇情、角色、攝影與音樂。</w:t>
            </w:r>
          </w:p>
          <w:p w14:paraId="300507C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08311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714F0F7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片段，分析每個元素在影片中的運用。</w:t>
            </w:r>
          </w:p>
          <w:p w14:paraId="01126F6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497ED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76853384" w14:textId="0D93DA92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小組討論，分享哪個元素最吸引他們。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16F67D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69EF8496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E5466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4B881BB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5B103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63747DE7" w:rsidR="00F37046" w:rsidRPr="00A42EF1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313CA71D" w:rsidR="00F37046" w:rsidRPr="00A42EF1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89D3B" w14:textId="77777777" w:rsidR="00F37046" w:rsidRPr="00E36F05" w:rsidRDefault="00F37046" w:rsidP="00F3704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40E8777C" w:rsidR="00F37046" w:rsidRPr="00500692" w:rsidRDefault="00F37046" w:rsidP="00F3704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0B704588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F0181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5B96BA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563016B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23A1800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77F55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6F9CB6B8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34D785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123D0A45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4ABFC3C5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角色與人物塑造</w:t>
            </w:r>
          </w:p>
          <w:p w14:paraId="39C63A14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AEDF1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3B2512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探討角色類型（主角、反派、配角等）。</w:t>
            </w:r>
          </w:p>
          <w:p w14:paraId="2AE0E59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D3CAB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281381B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電影中的主要角色及其發展。</w:t>
            </w:r>
          </w:p>
          <w:p w14:paraId="0F639FF9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FCD52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4BDD04EA" w14:textId="2D8AB7ED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A1A9EB0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1A46AADE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5D3D4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746C22EF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5307E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57A253C6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EE3DFEB" w:rsidR="00F37046" w:rsidRPr="00500692" w:rsidRDefault="00F37046" w:rsidP="00F3704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5EBFE1D5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4B27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CEF496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2E0143D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552DC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E588D5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88E93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FBF32C3" w14:textId="3E827046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BEC8C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5B285CCB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367CB8E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主題與寓意</w:t>
            </w:r>
          </w:p>
          <w:p w14:paraId="69CF4C7D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B642E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7B32976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講解電影主題的概念，及其在故事中的作用。</w:t>
            </w:r>
          </w:p>
          <w:p w14:paraId="5EE7165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5021C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372CAEE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</w:t>
            </w: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，分析其主要主題及寓意。</w:t>
            </w:r>
          </w:p>
          <w:p w14:paraId="483EA511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4F4C2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250B4573" w14:textId="4B2938E0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學生討論電影主題對生活的啟發。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D1A0339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59FA7AB8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2DCF3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5235D00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39342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C24FEAD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5A823A97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B196C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61B37B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D34A45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791A766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98601A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FCF51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6AB885C" w14:textId="6451396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7D8D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1BC7A148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5482F87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符號與隱喻</w:t>
            </w:r>
          </w:p>
          <w:p w14:paraId="3F828E46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98F13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1C6B9AE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介紹電影中的符號與隱喻表達方式。</w:t>
            </w:r>
          </w:p>
          <w:p w14:paraId="6721B541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3360B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35115D9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識別其中的符號和隱喻。</w:t>
            </w:r>
          </w:p>
          <w:p w14:paraId="764023E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AF0C2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總結活動：</w:t>
            </w:r>
          </w:p>
          <w:p w14:paraId="0D9B03C5" w14:textId="7772BC23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1B14229A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6E801CEC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85AA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642EB56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13648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36BC658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1046C591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F281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301912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E29A79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F0EDDFC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54AB6A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70B19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640DEF1" w14:textId="2421B658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887D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6770507E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5ACCE89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融入安全教育</w:t>
            </w:r>
          </w:p>
          <w:p w14:paraId="020485A9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28867D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6041C2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介紹安全教育在日常生活中的重要性，並引導學生思考如何避免危險。</w:t>
            </w:r>
          </w:p>
          <w:p w14:paraId="26B85FA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A3B307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1BBE023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播放電影片段並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指出影片中的安全議題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進行小組討論，分析影片中呈現的安全問題，並提出解決方法。</w:t>
            </w:r>
          </w:p>
          <w:p w14:paraId="6366F2E8" w14:textId="77777777" w:rsidR="00F37046" w:rsidRPr="002C2B1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8197B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61B5B0CB" w14:textId="29A5C409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學生分享觀後心得，討論如何將影片中的安全觀念應用到實際生活中。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C5D15FA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5A20E0A6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72F6D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3DC32A6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DDDE1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77759FE8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9C86EB" w14:textId="77777777" w:rsidR="00370EB5" w:rsidRPr="0090515F" w:rsidRDefault="00370EB5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安 J1 </w:t>
            </w:r>
          </w:p>
          <w:p w14:paraId="38F0B5C5" w14:textId="77777777" w:rsidR="00370EB5" w:rsidRPr="0090515F" w:rsidRDefault="00370EB5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理解安全教育的意義。</w:t>
            </w:r>
          </w:p>
          <w:p w14:paraId="057A1C97" w14:textId="77777777" w:rsidR="00370EB5" w:rsidRPr="0090515F" w:rsidRDefault="00370EB5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A76E0D" w14:textId="77777777" w:rsidR="00370EB5" w:rsidRPr="0090515F" w:rsidRDefault="00370EB5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安 J3 </w:t>
            </w:r>
          </w:p>
          <w:p w14:paraId="4F81CB5A" w14:textId="0A35AE1C" w:rsidR="00F37046" w:rsidRDefault="00370EB5" w:rsidP="00370E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了解日常生活容易發生事故的原因。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64AE8D6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476B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52CAA5B1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3434A1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77E6FE9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706BD5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7F46B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BE59A8E" w14:textId="18887E3F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5E599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課程名稱：</w:t>
            </w:r>
          </w:p>
          <w:p w14:paraId="59A1061F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1174B98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電影介紹</w:t>
            </w:r>
          </w:p>
          <w:p w14:paraId="45FEBAA6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4B522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導入活動：</w:t>
            </w:r>
          </w:p>
          <w:p w14:paraId="5C9AEEC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簡介電影史及電影欣賞的重要性，提出課程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目標。</w:t>
            </w:r>
          </w:p>
          <w:p w14:paraId="3EC6BE2E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97AB08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22D3A96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片段，激發學生對電影的興趣。</w:t>
            </w:r>
          </w:p>
          <w:p w14:paraId="2D1787C6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C0943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2266FAB3" w14:textId="4902E14A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475FF46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472FF22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8A63F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6ABE7296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ECB12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2F013E9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4EFB5901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A1006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BD59DBB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D10E9D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CE703CA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1844FB6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948CE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BF2D67B" w14:textId="0EBADA4F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89AF86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531F60C6" w14:textId="77777777" w:rsidR="00F37046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75D07580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劇情結構</w:t>
            </w:r>
          </w:p>
          <w:p w14:paraId="5938AD14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E54C29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4B9EB0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講解傳統三幕劇結構。</w:t>
            </w:r>
          </w:p>
          <w:p w14:paraId="2B7A532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D57A7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2EC87CB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分段分析劇情結構。</w:t>
            </w:r>
          </w:p>
          <w:p w14:paraId="5C64CBD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EC2D9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7E1AEC98" w14:textId="7C9E3F83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學生反思劇情結構對影片的影響。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3155C983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3208500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B25BE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4803D492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ECA1E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A9CBC0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3377842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5942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方式，展現合宜的互動與溝通態度和技巧。</w:t>
            </w:r>
          </w:p>
          <w:p w14:paraId="5770BC6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AF8DCBE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391B45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5AF566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81364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E854790" w14:textId="796C9753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F78B3C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課程名稱：</w:t>
            </w:r>
          </w:p>
          <w:p w14:paraId="7CA5665E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705521BA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角色與人物塑造</w:t>
            </w:r>
          </w:p>
          <w:p w14:paraId="0CFBC6E6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0A0F7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6FF2A2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探討角色類型（主角、反派、配角等）。</w:t>
            </w:r>
          </w:p>
          <w:p w14:paraId="46002A2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5DDEC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1F39470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電影中的主要角色及其發展。</w:t>
            </w:r>
          </w:p>
          <w:p w14:paraId="73658D62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EDE64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2A171C61" w14:textId="56A73CFB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55F64D9A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650BEFEC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02EEB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0149C5A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EFE43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44659AD8" w14:textId="272D3AD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19AD7415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61BAD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D074B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B1A8B84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670452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958A48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D8E8F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5E692BF" w14:textId="5BF2FCCF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B3C3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3DA17A9F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76E9F68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主題與寓意</w:t>
            </w:r>
          </w:p>
          <w:p w14:paraId="08A3B845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E0E21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D4E80F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講解電影主題的概念，及其在故事中的作用。</w:t>
            </w:r>
          </w:p>
          <w:p w14:paraId="57B58FA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555F1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452E22F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</w:t>
            </w: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，分析其主要主題及寓意。</w:t>
            </w:r>
          </w:p>
          <w:p w14:paraId="16003254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9776C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199871C5" w14:textId="6DB40428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學生討論電影主題對生活的啟發。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13D96A9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16DAF115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F7E61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3280419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0ABA5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00A5D3D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31DB0C09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C1B4B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6FFDB0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642E7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C5769DE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34AC8AB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52CF0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701319E" w14:textId="1019AB03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0734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48228737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6FAA137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符號與隱喻</w:t>
            </w:r>
          </w:p>
          <w:p w14:paraId="6AB95E78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6A223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56B0A00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介紹電影中的符號與隱喻表達方式。</w:t>
            </w:r>
          </w:p>
          <w:p w14:paraId="50F72D64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9525C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35D8067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識別其中的符號和隱喻。</w:t>
            </w:r>
          </w:p>
          <w:p w14:paraId="3B7CA04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1E961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03D97104" w14:textId="2B70F4AE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43C251EE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10CDF38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3B4DE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513E7F0A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C8D07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1DB430C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783A13DE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06B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0166EC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7A4890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E29CF59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85FA0E8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46233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7ACA339" w14:textId="64380256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7888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49ECC023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1A93E18C" w14:textId="2E0D800E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性平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</w:t>
            </w:r>
          </w:p>
          <w:p w14:paraId="364081BD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BE0D3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0D0EFEB5" w14:textId="204408F9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引導學生思考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電影中性別符號的應用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34E30E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B7153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3FB6A0A6" w14:textId="07D2B11B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播放電影片段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提出影片中與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性別符號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相關的主題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探討角色面對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該性別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困境的態度。</w:t>
            </w:r>
          </w:p>
          <w:p w14:paraId="5C3DD1D3" w14:textId="77777777" w:rsidR="00F37046" w:rsidRPr="002C2B1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A77D7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44FE8B5D" w14:textId="1E171944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小組討論影片中如何表現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性別符號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的價值，並分享每個人對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的看法。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53BE85D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4F2178D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509D2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1F6AEF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2B589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01B1C0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9DC5EF" w14:textId="73DF02C4" w:rsidR="00A75662" w:rsidRPr="00A75662" w:rsidRDefault="00A75662" w:rsidP="00A756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J6 探究各種符號中</w:t>
            </w:r>
          </w:p>
          <w:p w14:paraId="5FBF1706" w14:textId="77777777" w:rsidR="00A75662" w:rsidRPr="00A75662" w:rsidRDefault="00A75662" w:rsidP="00A756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的性別意涵及人</w:t>
            </w:r>
          </w:p>
          <w:p w14:paraId="40E319AC" w14:textId="77777777" w:rsidR="00A75662" w:rsidRPr="00A75662" w:rsidRDefault="00A75662" w:rsidP="00A756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際溝通中的性別</w:t>
            </w:r>
          </w:p>
          <w:p w14:paraId="5472BBB6" w14:textId="635CA2D0" w:rsidR="00F37046" w:rsidRDefault="00A75662" w:rsidP="00A756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0DC90E5E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E97B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9DF7EFB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E1736E0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A12B74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F82FF2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CF98D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4541C4D" w14:textId="79CE6C16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379FD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40FAE7F2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FC463F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>The Pope’s Exorcist</w:t>
            </w:r>
          </w:p>
          <w:p w14:paraId="74A112A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電影介紹</w:t>
            </w:r>
          </w:p>
          <w:p w14:paraId="625514B6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08832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629B49E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簡介電影史及電影欣賞的重要性，提出課程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目標。</w:t>
            </w:r>
          </w:p>
          <w:p w14:paraId="7A6DFBE6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65AB7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1F704A2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片段，激發學生對電影的興趣。</w:t>
            </w:r>
          </w:p>
          <w:p w14:paraId="31D9840C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AB9DF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29CE7118" w14:textId="52D721BB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7F158E56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79026D4E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311C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39F0EF0A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F33D0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4143A2F5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768F2BD3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F562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方式，展現合宜的互動與溝通態度和技巧。</w:t>
            </w:r>
          </w:p>
          <w:p w14:paraId="5F2955D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FCEBEA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499DB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6693575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F3F34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349E19" w14:textId="2A685CCC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5F474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課程名稱：</w:t>
            </w:r>
          </w:p>
          <w:p w14:paraId="0AEFCC34" w14:textId="77777777" w:rsidR="00F37046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2C799400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音樂與音效</w:t>
            </w:r>
          </w:p>
          <w:p w14:paraId="4F2F84D0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06FDF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04A0E3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介紹電影音樂及音效的重要性。</w:t>
            </w:r>
          </w:p>
          <w:p w14:paraId="740FA52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3F8ED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7C58185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並指出具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有代表性的電影配樂，討論其情感表達。</w:t>
            </w:r>
          </w:p>
          <w:p w14:paraId="5AAA7E9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C7880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76A201B1" w14:textId="56BA4337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學生反思音樂和音效在影片中的功能。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00BCCCB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6062A59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37612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55255865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CFBF4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7F2BEBE9" w14:textId="311A6A4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70BF3FE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BE6D4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F83465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A2DF34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FDA16A7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B28039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3B8D2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0EE0105" w14:textId="6FF613F2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18A8B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301CD01D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5C68A54D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角色與人物塑造</w:t>
            </w:r>
          </w:p>
          <w:p w14:paraId="359A60BA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7D8CA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318A78C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探討角色類型（主角、反派、配角等）。</w:t>
            </w:r>
          </w:p>
          <w:p w14:paraId="284933E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59002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4068C7B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電影中的主要角色及其發展。</w:t>
            </w:r>
          </w:p>
          <w:p w14:paraId="0EC1A91F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81B93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55A9EF76" w14:textId="29AC5518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學生分組討論角色塑造對劇情的影響。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E682BF1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0D6A8E4D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D9F7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273C93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A75A8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0980767E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2CF7BAB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E65B0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A9FE754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37A6BE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A8AC726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2A8C8A5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6E028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02644D8" w14:textId="47D25930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493DD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3BD5CC20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1404C6D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主題與寓意</w:t>
            </w:r>
          </w:p>
          <w:p w14:paraId="164DBA98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FC167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67F5898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講解電影主題的概念，及其在故事中的作用。</w:t>
            </w:r>
          </w:p>
          <w:p w14:paraId="51A9B46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7B456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7223A7F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</w:t>
            </w: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，分析其主要主題及寓意。</w:t>
            </w:r>
          </w:p>
          <w:p w14:paraId="5CF067B4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DC759A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372C09AE" w14:textId="33C73FC6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學生討論電影主題對生活的啟發。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6BB46D89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03DB1E9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0C659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5235E8BF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ECBDD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134FCD62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50E7EBB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6D1E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2ECE8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0B5DB9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B64C29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4E070F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470A0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9719412" w14:textId="48B178A6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E65C2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096B34F8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70DBC31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符號與隱喻</w:t>
            </w:r>
          </w:p>
          <w:p w14:paraId="39D74D20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B6987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5F04173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介紹電影中的符號與隱喻表達方式。</w:t>
            </w:r>
          </w:p>
          <w:p w14:paraId="3AFCBC0E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C73BB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524A415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播放電影片段，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識別其中的符號和隱喻。</w:t>
            </w:r>
          </w:p>
          <w:p w14:paraId="05B924A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C0258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354A288E" w14:textId="286BDC52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B6E5FEE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34630F5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78CE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EDA63A2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D0DCD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A77440B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3AF46B86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A3A4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81A9F4A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5DD07F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146037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9C4EDC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C1424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38A10FD" w14:textId="1C5D942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0057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2F0D76C0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32916E2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電影與原作</w:t>
            </w:r>
          </w:p>
          <w:p w14:paraId="103BB62C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DC86DF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6D2F1DC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介紹改編電影與原作小說的差異。</w:t>
            </w:r>
          </w:p>
          <w:p w14:paraId="439649F6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A0472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5AD63C0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討論與原作的不同之處。</w:t>
            </w:r>
          </w:p>
          <w:p w14:paraId="67CA578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8C8E3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62BA5CD3" w14:textId="23399CD8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討論電影改編是否忠實原作，並分享看法。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4D09655F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7C82D91B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FDAB8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068CB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904A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7EBC118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F37046" w14:paraId="4C9E230B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8DC5C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92A5C0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918A77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1DD9244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ABAF89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11538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97A0AB6" w14:textId="27D7C901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2C66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40C28FF9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031A179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影評與分析</w:t>
            </w:r>
          </w:p>
          <w:p w14:paraId="1B08481D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C339D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078F75A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介紹如何撰寫影評及電影分析方法。</w:t>
            </w:r>
          </w:p>
          <w:p w14:paraId="25A25600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CA03E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6404C72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練習寫簡短影評。</w:t>
            </w:r>
          </w:p>
          <w:p w14:paraId="2659F8C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A954D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59F9D057" w14:textId="4F297E12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分享學生影評，討論分析技巧。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C47060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6BBF0C2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19380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DC467D9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0BB36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0CAAD61F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6E9A780B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50C0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E0B14D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A2AC9E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90884B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01F5F1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99C3B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344F7A4" w14:textId="3E7B6E5B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665F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0D116329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6F15CD7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文化與性別</w:t>
            </w:r>
          </w:p>
          <w:p w14:paraId="3279646B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0E2A4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18788B4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介紹性別、文化如何影響電影內容與表現。</w:t>
            </w:r>
          </w:p>
          <w:p w14:paraId="638335EC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B87B7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2F668C0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分析其中的性別與文化表現。</w:t>
            </w:r>
          </w:p>
          <w:p w14:paraId="0C16E10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C3A66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77DD274A" w14:textId="40D2B31A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學生討論如何改善電影中的性別或文化刻板印象。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20457A9E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247DC5E8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E2C34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8926EFB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84D7A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D81274C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13E5599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D70B1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方式，展現合宜的互動與溝通態度和技巧。</w:t>
            </w:r>
          </w:p>
          <w:p w14:paraId="6A69073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A46F62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F5D9426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05147CA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9642C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93BC6DA" w14:textId="2754DB41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2DBA7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課程名稱：</w:t>
            </w:r>
          </w:p>
          <w:p w14:paraId="6B56849F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712AC67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文化與性別</w:t>
            </w:r>
          </w:p>
          <w:p w14:paraId="110CA311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D882F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0924212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介紹性別、文化如何影響電影內容與表現。</w:t>
            </w:r>
          </w:p>
          <w:p w14:paraId="4A17D710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A2661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6434568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分析其中的性別與文化表現。</w:t>
            </w:r>
          </w:p>
          <w:p w14:paraId="46E94E4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6C67E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35489B6C" w14:textId="7CDA397E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學生討論如何改善電影中的性別或文化刻板印象。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7D6C1C69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378AD325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2F49A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EFEA0B2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7A3F4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79084BEE" w14:textId="1809B8EF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370E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370E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00474A" w14:textId="77777777" w:rsidR="000672C0" w:rsidRDefault="000672C0">
      <w:r>
        <w:separator/>
      </w:r>
    </w:p>
  </w:endnote>
  <w:endnote w:type="continuationSeparator" w:id="0">
    <w:p w14:paraId="00CE2E13" w14:textId="77777777" w:rsidR="000672C0" w:rsidRDefault="00067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370EB5" w:rsidRDefault="00370EB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16611" w14:textId="77777777" w:rsidR="000672C0" w:rsidRDefault="000672C0">
      <w:r>
        <w:separator/>
      </w:r>
    </w:p>
  </w:footnote>
  <w:footnote w:type="continuationSeparator" w:id="0">
    <w:p w14:paraId="0C66BF05" w14:textId="77777777" w:rsidR="000672C0" w:rsidRDefault="00067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6" w15:restartNumberingAfterBreak="0">
    <w:nsid w:val="7AFB43AA"/>
    <w:multiLevelType w:val="hybridMultilevel"/>
    <w:tmpl w:val="15665AE0"/>
    <w:lvl w:ilvl="0" w:tplc="E8CA168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45"/>
  </w:num>
  <w:num w:numId="3">
    <w:abstractNumId w:val="25"/>
  </w:num>
  <w:num w:numId="4">
    <w:abstractNumId w:val="36"/>
  </w:num>
  <w:num w:numId="5">
    <w:abstractNumId w:val="31"/>
  </w:num>
  <w:num w:numId="6">
    <w:abstractNumId w:val="30"/>
  </w:num>
  <w:num w:numId="7">
    <w:abstractNumId w:val="2"/>
  </w:num>
  <w:num w:numId="8">
    <w:abstractNumId w:val="22"/>
  </w:num>
  <w:num w:numId="9">
    <w:abstractNumId w:val="19"/>
  </w:num>
  <w:num w:numId="10">
    <w:abstractNumId w:val="35"/>
  </w:num>
  <w:num w:numId="11">
    <w:abstractNumId w:val="41"/>
  </w:num>
  <w:num w:numId="12">
    <w:abstractNumId w:val="43"/>
  </w:num>
  <w:num w:numId="13">
    <w:abstractNumId w:val="21"/>
  </w:num>
  <w:num w:numId="14">
    <w:abstractNumId w:val="12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7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4"/>
  </w:num>
  <w:num w:numId="32">
    <w:abstractNumId w:val="14"/>
  </w:num>
  <w:num w:numId="33">
    <w:abstractNumId w:val="4"/>
  </w:num>
  <w:num w:numId="34">
    <w:abstractNumId w:val="6"/>
  </w:num>
  <w:num w:numId="35">
    <w:abstractNumId w:val="42"/>
  </w:num>
  <w:num w:numId="36">
    <w:abstractNumId w:val="16"/>
  </w:num>
  <w:num w:numId="37">
    <w:abstractNumId w:val="38"/>
  </w:num>
  <w:num w:numId="38">
    <w:abstractNumId w:val="33"/>
  </w:num>
  <w:num w:numId="39">
    <w:abstractNumId w:val="32"/>
  </w:num>
  <w:num w:numId="40">
    <w:abstractNumId w:val="28"/>
  </w:num>
  <w:num w:numId="41">
    <w:abstractNumId w:val="44"/>
  </w:num>
  <w:num w:numId="42">
    <w:abstractNumId w:val="26"/>
  </w:num>
  <w:num w:numId="43">
    <w:abstractNumId w:val="40"/>
  </w:num>
  <w:num w:numId="44">
    <w:abstractNumId w:val="39"/>
  </w:num>
  <w:num w:numId="45">
    <w:abstractNumId w:val="11"/>
  </w:num>
  <w:num w:numId="46">
    <w:abstractNumId w:val="27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672C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0EB5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4D0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699F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1FFA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15FA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5662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0D74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22B3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7DD0"/>
    <w:rsid w:val="00F10314"/>
    <w:rsid w:val="00F11260"/>
    <w:rsid w:val="00F13548"/>
    <w:rsid w:val="00F17733"/>
    <w:rsid w:val="00F22D75"/>
    <w:rsid w:val="00F30474"/>
    <w:rsid w:val="00F37046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A21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CC57-60F9-457B-8409-A3C73CDAC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17</Pages>
  <Words>1105</Words>
  <Characters>6303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2025-04-08T15:18:00Z</cp:lastPrinted>
  <dcterms:created xsi:type="dcterms:W3CDTF">2025-06-10T00:20:00Z</dcterms:created>
  <dcterms:modified xsi:type="dcterms:W3CDTF">2025-06-11T00:42:00Z</dcterms:modified>
</cp:coreProperties>
</file>