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0A628E05" w:rsidR="00FC1B4B" w:rsidRPr="00830CCF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4D25D2">
        <w:rPr>
          <w:rFonts w:eastAsia="標楷體" w:hint="eastAsia"/>
          <w:b/>
          <w:sz w:val="32"/>
          <w:szCs w:val="32"/>
          <w:u w:val="single"/>
        </w:rPr>
        <w:t>八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830CCF" w:rsidRPr="00830CCF">
        <w:rPr>
          <w:rFonts w:eastAsia="標楷體" w:hint="eastAsia"/>
          <w:b/>
          <w:sz w:val="32"/>
          <w:szCs w:val="32"/>
          <w:u w:val="single" w:color="FF0000"/>
        </w:rPr>
        <w:t xml:space="preserve"> </w:t>
      </w:r>
      <w:r w:rsidR="00F343B4" w:rsidRPr="00830CCF">
        <w:rPr>
          <w:rFonts w:eastAsia="標楷體" w:hint="eastAsia"/>
          <w:b/>
          <w:color w:val="FF0000"/>
          <w:sz w:val="32"/>
          <w:szCs w:val="32"/>
          <w:u w:val="single" w:color="FF0000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830CCF">
        <w:rPr>
          <w:rFonts w:eastAsia="標楷體"/>
          <w:b/>
          <w:sz w:val="32"/>
          <w:szCs w:val="32"/>
          <w:u w:val="single" w:color="FF0000"/>
        </w:rPr>
        <w:t>＿＿</w:t>
      </w:r>
      <w:r w:rsidR="004D25D2" w:rsidRPr="00830CCF">
        <w:rPr>
          <w:rFonts w:eastAsia="標楷體" w:hint="eastAsia"/>
          <w:b/>
          <w:sz w:val="32"/>
          <w:szCs w:val="32"/>
          <w:u w:val="single" w:color="FF0000"/>
        </w:rPr>
        <w:t>湯人勲</w:t>
      </w:r>
      <w:r w:rsidRPr="00830CCF">
        <w:rPr>
          <w:rFonts w:eastAsia="標楷體"/>
          <w:b/>
          <w:sz w:val="32"/>
          <w:szCs w:val="32"/>
          <w:u w:val="single" w:color="FF0000"/>
        </w:rPr>
        <w:t>＿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43936101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</w:t>
      </w:r>
      <w:r w:rsidR="00903674" w:rsidRPr="004D25D2">
        <w:rPr>
          <w:rFonts w:ascii="Times New Roman" w:eastAsia="標楷體" w:hAnsi="Times New Roman" w:cs="Times New Roman"/>
          <w:sz w:val="22"/>
          <w:szCs w:val="22"/>
        </w:rPr>
        <w:t>.</w:t>
      </w:r>
      <w:r w:rsidR="004D25D2" w:rsidRPr="004D25D2">
        <w:rPr>
          <w:rFonts w:ascii="標楷體" w:eastAsia="標楷體" w:hAnsi="標楷體" w:cs="標楷體" w:hint="eastAsia"/>
          <w:sz w:val="22"/>
          <w:szCs w:val="22"/>
        </w:rPr>
        <w:t>█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DA20F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DA20F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DA20F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DA20F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DA20F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51B4BFF8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B06097">
        <w:rPr>
          <w:rFonts w:eastAsia="標楷體" w:hint="eastAsia"/>
          <w:b/>
          <w:sz w:val="24"/>
          <w:szCs w:val="24"/>
        </w:rPr>
        <w:t>2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="00B06097">
        <w:rPr>
          <w:rFonts w:eastAsia="標楷體" w:hint="eastAsia"/>
          <w:sz w:val="24"/>
          <w:szCs w:val="24"/>
        </w:rPr>
        <w:t xml:space="preserve"> </w:t>
      </w:r>
      <w:r w:rsidR="00B06097">
        <w:rPr>
          <w:rFonts w:eastAsia="標楷體" w:hint="eastAsia"/>
          <w:b/>
          <w:sz w:val="24"/>
          <w:szCs w:val="24"/>
        </w:rPr>
        <w:t>42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DA20F3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DA20F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DA20F3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F64B1" w14:textId="77777777" w:rsidR="00B06097" w:rsidRPr="00CD05CA" w:rsidRDefault="00B06097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■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A1身心素質與自我精進</w:t>
            </w:r>
          </w:p>
          <w:p w14:paraId="5416D39C" w14:textId="36001528" w:rsidR="00B06097" w:rsidRPr="00CD05CA" w:rsidRDefault="004D1094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>□</w:t>
            </w:r>
            <w:r w:rsidR="00B06097"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06097"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A2系統思考與解決問題</w:t>
            </w:r>
          </w:p>
          <w:p w14:paraId="0AC0E483" w14:textId="77777777" w:rsidR="00B06097" w:rsidRPr="00CD05CA" w:rsidRDefault="00B06097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■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A3規劃執行與創新應變</w:t>
            </w:r>
          </w:p>
          <w:p w14:paraId="250B2B17" w14:textId="77777777" w:rsidR="00B06097" w:rsidRPr="00CD05CA" w:rsidRDefault="00B06097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□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B1符號運用與溝通表達</w:t>
            </w:r>
          </w:p>
          <w:p w14:paraId="3880DF5B" w14:textId="64346778" w:rsidR="00B06097" w:rsidRPr="00CD05CA" w:rsidRDefault="004D1094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>□</w:t>
            </w:r>
            <w:r w:rsidR="00B06097"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06097"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B2科技資訊與媒體素養</w:t>
            </w:r>
          </w:p>
          <w:p w14:paraId="43058345" w14:textId="3FA8ADCA" w:rsidR="00B06097" w:rsidRPr="00CD05CA" w:rsidRDefault="004D1094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>□</w:t>
            </w:r>
            <w:r w:rsidR="00B06097"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B06097"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B3藝術涵養與美感素養</w:t>
            </w:r>
          </w:p>
          <w:p w14:paraId="4589C668" w14:textId="77777777" w:rsidR="00B06097" w:rsidRPr="00CD05CA" w:rsidRDefault="00B06097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■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C1道德實踐與公民意識</w:t>
            </w:r>
          </w:p>
          <w:p w14:paraId="518D638A" w14:textId="77777777" w:rsidR="00B06097" w:rsidRPr="00CD05CA" w:rsidRDefault="00B06097" w:rsidP="00B06097">
            <w:pPr>
              <w:rPr>
                <w:rFonts w:ascii="新細明體" w:eastAsia="新細明體" w:hAnsi="新細明體" w:cs="新細明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■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C2人際關係與團隊合作</w:t>
            </w:r>
          </w:p>
          <w:p w14:paraId="5FAD337B" w14:textId="38308438" w:rsidR="00FC1B4B" w:rsidRPr="00CD05CA" w:rsidRDefault="00B06097" w:rsidP="00B0609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新細明體" w:hint="eastAsia"/>
                <w:b/>
                <w:bCs/>
                <w:color w:val="000000" w:themeColor="text1"/>
                <w:sz w:val="24"/>
                <w:szCs w:val="24"/>
              </w:rPr>
              <w:t xml:space="preserve">□ 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188FC1" w14:textId="77777777" w:rsidR="00B06097" w:rsidRPr="00CD05CA" w:rsidRDefault="00B06097" w:rsidP="00B06097">
            <w:pPr>
              <w:pStyle w:val="Web"/>
              <w:spacing w:before="0" w:beforeAutospacing="0" w:after="0" w:afterAutospacing="0"/>
              <w:rPr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健體-J-A1具備體育與健康的知能與態度，展現自我運動與保健潛能，探索人性、自我價值與生命意義，並積極實踐，不輕言放棄。</w:t>
            </w:r>
          </w:p>
          <w:p w14:paraId="6665A772" w14:textId="21EB6D95" w:rsidR="00B06097" w:rsidRPr="00CD05CA" w:rsidRDefault="00B06097" w:rsidP="00B06097">
            <w:pPr>
              <w:pStyle w:val="Web"/>
              <w:spacing w:before="0" w:beforeAutospacing="0" w:after="0" w:afterAutospacing="0"/>
              <w:rPr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健體-J-A3具備善用體育與健康的資源，以擬定運動與保健計畫，有效執行並發揮主動學習與創新求變的能力。</w:t>
            </w:r>
          </w:p>
          <w:p w14:paraId="64D59B13" w14:textId="77777777" w:rsidR="00B06097" w:rsidRPr="00CD05CA" w:rsidRDefault="00B06097" w:rsidP="00B06097">
            <w:pPr>
              <w:pStyle w:val="Web"/>
              <w:spacing w:before="0" w:beforeAutospacing="0" w:after="0" w:afterAutospacing="0"/>
              <w:rPr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健體-J-C1具備生活中有關運動與健康的道德思辨與實踐能力及環境意識，並主動參與公益團體活動，關懷社會。</w:t>
            </w:r>
          </w:p>
          <w:p w14:paraId="25285579" w14:textId="71AB1FDC" w:rsidR="00FC1B4B" w:rsidRPr="00CD05CA" w:rsidRDefault="00B06097" w:rsidP="00B06097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健體-J-C2具備利他及合群的知能與態度，並在體育活動和健康生活中培育相互合作及與人和諧互動的素養。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A2614D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A2614D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(自行視需要決定是否呈現</w:t>
      </w:r>
      <w:r w:rsidR="00E8654C" w:rsidRPr="00A2614D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，但不可刪除。</w:t>
      </w:r>
      <w:r w:rsidR="005432CD" w:rsidRPr="00A2614D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)</w:t>
      </w:r>
    </w:p>
    <w:p w14:paraId="4FFE5354" w14:textId="48E9F67F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6FD51736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6C2F9BEC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A20F3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02117DDC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A20F3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CD05CA" w:rsidRDefault="00F343B4" w:rsidP="00DA20F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CD05CA" w:rsidRDefault="00F343B4" w:rsidP="00DA20F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A20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26270" w:rsidRPr="00500692" w14:paraId="0B1F57A8" w14:textId="77777777" w:rsidTr="00DA20F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726270" w:rsidRPr="00316DA1" w:rsidRDefault="00726270" w:rsidP="0072627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726270" w:rsidRPr="00500692" w:rsidRDefault="00726270" w:rsidP="0072627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5CAB8" w14:textId="77777777" w:rsidR="00726270" w:rsidRPr="00CD05CA" w:rsidRDefault="00726270" w:rsidP="00726270">
            <w:pPr>
              <w:pStyle w:val="Default"/>
              <w:jc w:val="left"/>
              <w:rPr>
                <w:rFonts w:eastAsia="標楷體"/>
                <w:color w:val="000000" w:themeColor="text1"/>
                <w:sz w:val="20"/>
                <w:szCs w:val="20"/>
              </w:rPr>
            </w:pPr>
            <w:proofErr w:type="spellStart"/>
            <w:r w:rsidRPr="00CD05CA">
              <w:rPr>
                <w:rFonts w:eastAsia="標楷體" w:hint="eastAsia"/>
                <w:color w:val="000000" w:themeColor="text1"/>
                <w:sz w:val="20"/>
                <w:szCs w:val="20"/>
              </w:rPr>
              <w:t>Bc</w:t>
            </w:r>
            <w:proofErr w:type="spellEnd"/>
            <w:r w:rsidRPr="00CD05CA">
              <w:rPr>
                <w:rFonts w:eastAsia="標楷體" w:hint="eastAsia"/>
                <w:color w:val="000000" w:themeColor="text1"/>
                <w:sz w:val="20"/>
                <w:szCs w:val="20"/>
              </w:rPr>
              <w:t>-Ⅳ-1</w:t>
            </w:r>
          </w:p>
          <w:p w14:paraId="39300C14" w14:textId="411BFC2B" w:rsidR="00726270" w:rsidRPr="00CD05CA" w:rsidRDefault="00726270" w:rsidP="0072627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D05CA">
              <w:rPr>
                <w:rFonts w:eastAsia="標楷體" w:hint="eastAsia"/>
                <w:color w:val="000000" w:themeColor="text1"/>
                <w:sz w:val="20"/>
                <w:szCs w:val="20"/>
              </w:rPr>
              <w:t>簡易運動傷害的處理與風險。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64851D" w14:textId="77777777" w:rsidR="00726270" w:rsidRPr="00CD05CA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1c-Ⅳ-2</w:t>
            </w:r>
          </w:p>
          <w:p w14:paraId="5966BB1E" w14:textId="185EF187" w:rsidR="00726270" w:rsidRPr="00CD05CA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評估運動風險，維護安全的運動情境。</w:t>
            </w:r>
          </w:p>
          <w:p w14:paraId="55254C75" w14:textId="77777777" w:rsidR="00726270" w:rsidRPr="00CD05CA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2c-Ⅳ-2表現利他合群的態度，與他人理性溝通與和諧互動。</w:t>
            </w:r>
          </w:p>
          <w:p w14:paraId="12F30730" w14:textId="77777777" w:rsidR="00726270" w:rsidRPr="00CD05CA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3d-IV-3應用思考與分析能力，解決運動情境的問題。</w:t>
            </w:r>
          </w:p>
          <w:p w14:paraId="034C31E3" w14:textId="753E39EB" w:rsidR="00726270" w:rsidRPr="00CD05CA" w:rsidRDefault="00726270" w:rsidP="00726270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4c-Ⅳ-1分析並善用運動相關之科技、資訊、媒體、產品與服務。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5EB3F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單元4</w:t>
            </w:r>
          </w:p>
          <w:p w14:paraId="222EA23C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貼心！就能安心！第1章</w:t>
            </w:r>
          </w:p>
          <w:p w14:paraId="7212A32C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運動與貼紮</w:t>
            </w:r>
          </w:p>
          <w:p w14:paraId="500AC4D9" w14:textId="77777777" w:rsidR="00726270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482E8808" w14:textId="77777777" w:rsidR="00726270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 w:cs="Calibri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cs="Calibri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Calibri" w:hint="eastAsia"/>
                <w:color w:val="000000"/>
                <w:sz w:val="20"/>
                <w:szCs w:val="20"/>
              </w:rPr>
              <w:t>介紹運動與貼紮之間的相關性，如何避免運動傷害及預防傷害的擴大。</w:t>
            </w:r>
          </w:p>
          <w:p w14:paraId="1A37D22C" w14:textId="663C484E" w:rsidR="00726270" w:rsidRPr="00500692" w:rsidRDefault="00726270" w:rsidP="0072627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</w:rPr>
              <w:t>2.</w:t>
            </w:r>
            <w:r w:rsidRPr="000A4FF4">
              <w:rPr>
                <w:rFonts w:ascii="標楷體" w:eastAsia="標楷體" w:hAnsi="標楷體" w:cs="Calibri"/>
              </w:rPr>
              <w:t>操作</w:t>
            </w:r>
            <w:r>
              <w:rPr>
                <w:rFonts w:ascii="標楷體" w:eastAsia="標楷體" w:hAnsi="標楷體" w:cs="Calibri" w:hint="eastAsia"/>
              </w:rPr>
              <w:t>模式</w:t>
            </w:r>
            <w:r w:rsidRPr="000A4FF4">
              <w:rPr>
                <w:rFonts w:ascii="標楷體" w:eastAsia="標楷體" w:hAnsi="標楷體" w:cs="Calibri"/>
              </w:rPr>
              <w:t>，兩人一組，</w:t>
            </w:r>
            <w:r>
              <w:rPr>
                <w:rFonts w:ascii="標楷體" w:eastAsia="標楷體" w:hAnsi="標楷體" w:cs="Calibri" w:hint="eastAsia"/>
              </w:rPr>
              <w:t>依老師的指定方式操作貼紮技巧</w:t>
            </w:r>
            <w:r w:rsidRPr="000A4FF4">
              <w:rPr>
                <w:rFonts w:ascii="標楷體" w:eastAsia="標楷體" w:hAnsi="標楷體" w:cs="Calibri"/>
              </w:rPr>
              <w:t>，操作後將歷程記錄</w:t>
            </w:r>
            <w:r>
              <w:rPr>
                <w:rFonts w:ascii="標楷體" w:eastAsia="標楷體" w:hAnsi="標楷體" w:cs="Calibri" w:hint="eastAsia"/>
              </w:rPr>
              <w:t>於學習單</w:t>
            </w:r>
            <w:r w:rsidRPr="000A4FF4">
              <w:rPr>
                <w:rFonts w:ascii="標楷體" w:eastAsia="標楷體" w:hAnsi="標楷體" w:cs="Calibri"/>
              </w:rPr>
              <w:t>，</w:t>
            </w:r>
            <w:r>
              <w:rPr>
                <w:rFonts w:ascii="標楷體" w:eastAsia="標楷體" w:hAnsi="標楷體" w:cs="Calibri" w:hint="eastAsia"/>
              </w:rPr>
              <w:t>並</w:t>
            </w:r>
            <w:r w:rsidRPr="000A4FF4">
              <w:rPr>
                <w:rFonts w:ascii="標楷體" w:eastAsia="標楷體" w:hAnsi="標楷體" w:cs="Calibri"/>
              </w:rPr>
              <w:t>與同學相互評論與分享。</w:t>
            </w:r>
            <w:r>
              <w:rPr>
                <w:rFonts w:ascii="標楷體" w:eastAsia="標楷體" w:hAnsi="標楷體" w:cs="Calibri" w:hint="eastAsia"/>
              </w:rPr>
              <w:t>3.</w:t>
            </w:r>
            <w:r w:rsidRPr="000A4FF4">
              <w:rPr>
                <w:rFonts w:ascii="標楷體" w:eastAsia="標楷體" w:hAnsi="標楷體" w:cs="Calibri"/>
              </w:rPr>
              <w:lastRenderedPageBreak/>
              <w:t>引導學生觀察、討論貼紮後對關節活動的影響。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28E61FDE" w:rsidR="00726270" w:rsidRPr="00500692" w:rsidRDefault="00726270" w:rsidP="0072627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4A029" w14:textId="3399B956" w:rsidR="00726270" w:rsidRPr="000A4FF4" w:rsidRDefault="00726270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肌內貼布</w:t>
            </w:r>
          </w:p>
          <w:p w14:paraId="7681125E" w14:textId="2232A5B5" w:rsidR="00726270" w:rsidRPr="000A4FF4" w:rsidRDefault="00726270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人工敷膜</w:t>
            </w:r>
          </w:p>
          <w:p w14:paraId="50AA994F" w14:textId="77777777" w:rsidR="00726270" w:rsidRPr="000A4FF4" w:rsidRDefault="00726270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運動貼布</w:t>
            </w:r>
          </w:p>
          <w:p w14:paraId="3BC83A99" w14:textId="77777777" w:rsidR="00726270" w:rsidRPr="000A4FF4" w:rsidRDefault="00726270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彈性繃帶</w:t>
            </w:r>
          </w:p>
          <w:p w14:paraId="4C7BEF5C" w14:textId="0B7CE3B1" w:rsidR="00726270" w:rsidRPr="00500692" w:rsidRDefault="00726270" w:rsidP="00830CC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剪裁工具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E5C2C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499A8219" w14:textId="4AF91FC0" w:rsidR="00726270" w:rsidRPr="00326D5E" w:rsidRDefault="00326D5E" w:rsidP="00326D5E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記憶策略</w:t>
            </w:r>
            <w:r w:rsidR="008E3ABB" w:rsidRPr="00326D5E">
              <w:rPr>
                <w:rFonts w:ascii="標楷體" w:eastAsia="標楷體" w:hAnsi="標楷體" w:cs="標楷體" w:hint="eastAsia"/>
                <w:color w:val="FF0000"/>
              </w:rPr>
              <w:t>理解</w:t>
            </w:r>
            <w:r w:rsidRPr="00326D5E">
              <w:rPr>
                <w:rFonts w:ascii="標楷體" w:eastAsia="標楷體" w:hAnsi="標楷體" w:cs="標楷體" w:hint="eastAsia"/>
                <w:color w:val="FF0000"/>
              </w:rPr>
              <w:t>策略態度策略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5CD574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7075B4A8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6EA071FC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1C41D28D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4.合作能力</w:t>
            </w:r>
          </w:p>
          <w:p w14:paraId="24372465" w14:textId="77777777" w:rsidR="00726270" w:rsidRPr="000A4FF4" w:rsidRDefault="00726270" w:rsidP="00726270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03DBF041" w14:textId="1EE2D8F5" w:rsidR="00726270" w:rsidRPr="00500692" w:rsidRDefault="00726270" w:rsidP="0072627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6D1E55" w14:textId="727C00DE" w:rsidR="00726270" w:rsidRPr="00500692" w:rsidRDefault="00726270" w:rsidP="0072627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726270" w:rsidRPr="00500692" w:rsidRDefault="00726270" w:rsidP="007262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726270" w:rsidRPr="008C4AD5" w:rsidRDefault="00726270" w:rsidP="0072627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726270" w:rsidRPr="00500692" w:rsidRDefault="00726270" w:rsidP="0072627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726270" w:rsidRPr="008C4AD5" w:rsidRDefault="00726270" w:rsidP="0072627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726270" w:rsidRDefault="00726270" w:rsidP="007262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726270" w:rsidRDefault="00726270" w:rsidP="007262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726270" w:rsidRPr="00500692" w:rsidRDefault="00726270" w:rsidP="007262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8926B5" w14:paraId="1530A97A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8926B5" w:rsidRDefault="008926B5" w:rsidP="00DA72D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967B9" w14:textId="5B3188D3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Bc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-Ⅳ-1簡易運動傷害的處理與風險。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AE511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1c-Ⅳ-2評估運動風險，維護安全的運動情境。</w:t>
            </w:r>
          </w:p>
          <w:p w14:paraId="38126B8F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2c-Ⅳ-2表現利他合群的態度，與他人理性溝通與和諧互動。</w:t>
            </w:r>
          </w:p>
          <w:p w14:paraId="35B51123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3d-IV-3應用思考與分析能力，解決運動情境的問題。</w:t>
            </w:r>
          </w:p>
          <w:p w14:paraId="43CD06E3" w14:textId="7E5F2A6D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4c-Ⅳ-1分析並善用運動相關之科技、資訊、媒體、產品與服務。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B9913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單元4</w:t>
            </w:r>
          </w:p>
          <w:p w14:paraId="205C42F3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貼心！就能安心！第1章</w:t>
            </w:r>
          </w:p>
          <w:p w14:paraId="0E811DFA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運動與貼紮</w:t>
            </w:r>
          </w:p>
          <w:p w14:paraId="0A67AE0E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468D0555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Calibri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cs="Calibri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Calibri" w:hint="eastAsia"/>
                <w:color w:val="000000"/>
                <w:sz w:val="20"/>
                <w:szCs w:val="20"/>
              </w:rPr>
              <w:t>介紹運動與貼紮之間的相關性，如何避免運動傷害及預防傷害的擴大。</w:t>
            </w:r>
          </w:p>
          <w:p w14:paraId="2B8E14C6" w14:textId="2B127B33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Calibri" w:hint="eastAsia"/>
              </w:rPr>
              <w:t>2.</w:t>
            </w:r>
            <w:r w:rsidRPr="000A4FF4">
              <w:rPr>
                <w:rFonts w:ascii="標楷體" w:eastAsia="標楷體" w:hAnsi="標楷體" w:cs="Calibri"/>
              </w:rPr>
              <w:t>操作</w:t>
            </w:r>
            <w:r>
              <w:rPr>
                <w:rFonts w:ascii="標楷體" w:eastAsia="標楷體" w:hAnsi="標楷體" w:cs="Calibri" w:hint="eastAsia"/>
              </w:rPr>
              <w:t>模式</w:t>
            </w:r>
            <w:r w:rsidRPr="000A4FF4">
              <w:rPr>
                <w:rFonts w:ascii="標楷體" w:eastAsia="標楷體" w:hAnsi="標楷體" w:cs="Calibri"/>
              </w:rPr>
              <w:t>，兩人一組，</w:t>
            </w:r>
            <w:r>
              <w:rPr>
                <w:rFonts w:ascii="標楷體" w:eastAsia="標楷體" w:hAnsi="標楷體" w:cs="Calibri" w:hint="eastAsia"/>
              </w:rPr>
              <w:t>依老師的指定方式操作貼紮技巧</w:t>
            </w:r>
            <w:r w:rsidRPr="000A4FF4">
              <w:rPr>
                <w:rFonts w:ascii="標楷體" w:eastAsia="標楷體" w:hAnsi="標楷體" w:cs="Calibri"/>
              </w:rPr>
              <w:t>，操作後將歷程記錄</w:t>
            </w:r>
            <w:r>
              <w:rPr>
                <w:rFonts w:ascii="標楷體" w:eastAsia="標楷體" w:hAnsi="標楷體" w:cs="Calibri" w:hint="eastAsia"/>
              </w:rPr>
              <w:t>於學習單</w:t>
            </w:r>
            <w:r w:rsidRPr="000A4FF4">
              <w:rPr>
                <w:rFonts w:ascii="標楷體" w:eastAsia="標楷體" w:hAnsi="標楷體" w:cs="Calibri"/>
              </w:rPr>
              <w:t>，</w:t>
            </w:r>
            <w:r>
              <w:rPr>
                <w:rFonts w:ascii="標楷體" w:eastAsia="標楷體" w:hAnsi="標楷體" w:cs="Calibri" w:hint="eastAsia"/>
              </w:rPr>
              <w:t>並</w:t>
            </w:r>
            <w:r w:rsidRPr="000A4FF4">
              <w:rPr>
                <w:rFonts w:ascii="標楷體" w:eastAsia="標楷體" w:hAnsi="標楷體" w:cs="Calibri"/>
              </w:rPr>
              <w:t>與同學相互評論與分享。</w:t>
            </w:r>
            <w:r>
              <w:rPr>
                <w:rFonts w:ascii="標楷體" w:eastAsia="標楷體" w:hAnsi="標楷體" w:cs="Calibri" w:hint="eastAsia"/>
              </w:rPr>
              <w:t>3.</w:t>
            </w:r>
            <w:r w:rsidRPr="000A4FF4">
              <w:rPr>
                <w:rFonts w:ascii="標楷體" w:eastAsia="標楷體" w:hAnsi="標楷體" w:cs="Calibri"/>
              </w:rPr>
              <w:t>引導學生觀察、討論貼紮後對關節活動的影響。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7F0D2DE3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A65FEA" w14:textId="2B67E50C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肌內貼布</w:t>
            </w:r>
          </w:p>
          <w:p w14:paraId="04BA76FE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人工敷膜</w:t>
            </w:r>
          </w:p>
          <w:p w14:paraId="00739FBB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運動貼布</w:t>
            </w:r>
          </w:p>
          <w:p w14:paraId="6EC377E9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彈性繃帶</w:t>
            </w:r>
          </w:p>
          <w:p w14:paraId="48B889C3" w14:textId="5BDC2193" w:rsidR="008926B5" w:rsidRDefault="008926B5" w:rsidP="00830CC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剪裁工具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1F6A6" w14:textId="77777777" w:rsidR="00326D5E" w:rsidRDefault="00326D5E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14:paraId="47170692" w14:textId="77777777" w:rsidR="00326D5E" w:rsidRDefault="00326D5E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記憶策略</w:t>
            </w:r>
          </w:p>
          <w:p w14:paraId="6BBB50F2" w14:textId="77777777" w:rsidR="00326D5E" w:rsidRDefault="00326D5E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FBF6F86" w14:textId="77777777" w:rsidR="008926B5" w:rsidRDefault="00326D5E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6A89D009" w14:textId="009DC48C" w:rsidR="00DA20F3" w:rsidRPr="00DA20F3" w:rsidRDefault="00DA20F3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考試策略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DF800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78408F9F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5FD2AE63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43FECD13" w14:textId="3078EDE6" w:rsidR="008926B5" w:rsidRPr="00A42EF1" w:rsidRDefault="008926B5" w:rsidP="00DA72D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0E29A5" w14:textId="74BBA93D" w:rsidR="008926B5" w:rsidRPr="00A42EF1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8926B5" w:rsidRPr="008C4AD5" w:rsidRDefault="008926B5" w:rsidP="008926B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8926B5" w:rsidRPr="008C4AD5" w:rsidRDefault="008926B5" w:rsidP="008926B5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8926B5" w:rsidRDefault="008926B5" w:rsidP="008926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8926B5" w:rsidRDefault="008926B5" w:rsidP="008926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8926B5" w:rsidRPr="00500692" w:rsidRDefault="008926B5" w:rsidP="008926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0F85497D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8926B5" w:rsidRDefault="008926B5" w:rsidP="00DA72D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E6F0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Hb-IV-1 陣地攻守性球類運動動作組合及</w:t>
            </w:r>
          </w:p>
          <w:p w14:paraId="39C45473" w14:textId="1366D2EA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B60D48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 了解各項運動基礎原理和規則。</w:t>
            </w:r>
          </w:p>
          <w:p w14:paraId="65287EC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1d-IV-2 反思自己的運動技能。</w:t>
            </w:r>
          </w:p>
          <w:p w14:paraId="5D94D9F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2c-IV-2 表現利他合群的態度，與他人理性溝通與和諧互動。</w:t>
            </w:r>
          </w:p>
          <w:p w14:paraId="327B60C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3d-IV-2 運用運動比賽中的各種策略。</w:t>
            </w:r>
          </w:p>
          <w:p w14:paraId="3BE88D07" w14:textId="423C900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E3F4D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第1章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 跑動與配合</w:t>
            </w:r>
          </w:p>
          <w:p w14:paraId="287F2FE3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325CD2CF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637729CC" w14:textId="2E1023A5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1.方形跑傳上籃:全班平均分A、B兩組列隊。A組第一人不拿球，開始後沿禁區線、罰球線、禁區線繞行。B組底線第一人傳球，讓A組繞行者可以順勢接球上籃。B組傳完球的人往罰球線前進後，繞1跑動進籃下，</w:t>
            </w:r>
            <w:r w:rsidRPr="000A4FF4">
              <w:rPr>
                <w:rFonts w:ascii="標楷體" w:eastAsia="標楷體" w:hAnsi="標楷體"/>
              </w:rPr>
              <w:lastRenderedPageBreak/>
              <w:t>接A組排頭傳球後上籃。接下來A組排頭傳球後，一樣跑完規定的點後切入上籃，依此不斷循環。3分鐘內進球最多的組別獲勝。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8B524B" w14:textId="3C343F9E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95F99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</w:t>
            </w:r>
          </w:p>
          <w:p w14:paraId="3A554A32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14E109A0" w14:textId="750C434B" w:rsidR="008926B5" w:rsidRDefault="008926B5" w:rsidP="00830CC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35098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022F1159" w14:textId="479E35D0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183AF4B4" w14:textId="34ED51A3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DE7196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4EB876FC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15B9862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28CA4BFF" w14:textId="095D4404" w:rsidR="008926B5" w:rsidRDefault="008926B5" w:rsidP="00DA72D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D24EB9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8926B5" w:rsidRPr="008C4AD5" w:rsidRDefault="008926B5" w:rsidP="008926B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8926B5" w:rsidRPr="008C4AD5" w:rsidRDefault="008926B5" w:rsidP="008926B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8926B5" w:rsidRDefault="008926B5" w:rsidP="008926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8926B5" w:rsidRPr="00500692" w:rsidRDefault="008926B5" w:rsidP="008926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20E557F3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8926B5" w:rsidRPr="00316DA1" w:rsidRDefault="008926B5" w:rsidP="00DA72DE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0A522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Hb-IV-1 陣地攻守性球類運動動作組合及</w:t>
            </w:r>
          </w:p>
          <w:p w14:paraId="6062D11A" w14:textId="679BD660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7C1696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 了解各項運動基礎原理和規則。</w:t>
            </w:r>
          </w:p>
          <w:p w14:paraId="137B600C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1d-IV-2 反思自己的運動技能。</w:t>
            </w:r>
          </w:p>
          <w:p w14:paraId="7F2060E1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2c-IV-2 表現利他合群的態度，與他人理性溝通與和諧互動。</w:t>
            </w:r>
          </w:p>
          <w:p w14:paraId="1831A49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3d-IV-2 運用運動比賽中的各種策略。</w:t>
            </w:r>
          </w:p>
          <w:p w14:paraId="49FCC28A" w14:textId="4384945E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3CAD9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第1章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 跑動與配合</w:t>
            </w:r>
          </w:p>
          <w:p w14:paraId="42DD6D93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43C17ED0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712AC64E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1.三對三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鬥牛</w:t>
            </w: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:說明籃球是利用團體合作來成就個人，引導學生分組並思考自己、隊友具備什麼能力？適合扮演什麼角色？</w:t>
            </w:r>
          </w:p>
          <w:p w14:paraId="00BFF7C9" w14:textId="110688E3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教師分配對戰組合，開啟實戰三對三。洗球、傳球後才能進攻，若沒進球需攻守交換時，必須將球傳回三分線後才能重新開始，時限內獲得較多分數的隊伍獲勝。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190B7" w14:textId="42BE2B54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911E91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</w:t>
            </w:r>
          </w:p>
          <w:p w14:paraId="1E4E6D7B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6E69AD3F" w14:textId="41CAC221" w:rsidR="008926B5" w:rsidRDefault="008926B5" w:rsidP="00830CC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BE38EC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569A6863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67283D59" w14:textId="7CA36FB6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FB9B93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3D8C2574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44859ED1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0DC67C17" w14:textId="552AA34C" w:rsidR="008926B5" w:rsidRDefault="008926B5" w:rsidP="00DA72D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34265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431FF368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0B4F7" w14:textId="1F506F21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Ha-Ⅳ-1網/牆性球類運動動作組合及團隊戰術。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C3FB8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5895999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1d-Ⅳ-1了解各項運動技能原理。</w:t>
            </w:r>
          </w:p>
          <w:p w14:paraId="7E3272E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2c-Ⅳ-2表現利他合群的態度，與他人理性溝通與和諧互動。</w:t>
            </w:r>
          </w:p>
          <w:p w14:paraId="706EC61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3c-Ⅳ-1表現局部或全身性的身體控制能力，發展專項運動技能。</w:t>
            </w:r>
          </w:p>
          <w:p w14:paraId="64B2F10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3d-Ⅳ-2運用運動比賽中的各種策略。</w:t>
            </w:r>
          </w:p>
          <w:p w14:paraId="3FD5265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3d-Ⅳ-3應用思考與分析能力，解決運動情境的問題。</w:t>
            </w:r>
          </w:p>
          <w:p w14:paraId="151B197C" w14:textId="6F2D4D38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4d-Ⅳ-2執行個人運動計畫，實際參與身體活動。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F84738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</w:p>
          <w:p w14:paraId="4AD0FC25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第2章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桌球 誰與爭鋒</w:t>
            </w:r>
          </w:p>
          <w:p w14:paraId="4E65F840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38F17CCD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4BAD74E6" w14:textId="234D9E3D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1.4人一組，1 人輪流發1 球，以正拍發平擊球的方式將球發進九宮格內，可以變換不同的勝負判定方式。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最快連成2 條線的隊伍獲得</w:t>
            </w:r>
            <w:r w:rsidRPr="000A4FF4">
              <w:rPr>
                <w:rFonts w:ascii="標楷體" w:eastAsia="標楷體" w:hAnsi="標楷體"/>
              </w:rPr>
              <w:lastRenderedPageBreak/>
              <w:t>勝利。打中指定數字最多次之隊伍獲得勝利。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A8700" w14:textId="73BC54DC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07FCC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籃子</w:t>
            </w:r>
          </w:p>
          <w:p w14:paraId="630382F5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粉筆</w:t>
            </w:r>
          </w:p>
          <w:p w14:paraId="09C9F6FA" w14:textId="18C3E6A5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空白紙張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1907B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8107FCC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4147E7C" w14:textId="3C038908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6C73A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7AD5BEE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7509A504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41450E39" w14:textId="0E0C8976" w:rsidR="008926B5" w:rsidRDefault="008926B5" w:rsidP="00830C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F7CDF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4AB71767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10B954F3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Ha-Ⅳ-1網/牆性球類運動動作組合及團隊戰術。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CA92C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67F2CDF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1d-Ⅳ-1了解各項運動技能原理。</w:t>
            </w:r>
          </w:p>
          <w:p w14:paraId="68D4FD9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2c-Ⅳ-2表現利他合群的態度，與他人理性溝通與和諧互動。</w:t>
            </w:r>
          </w:p>
          <w:p w14:paraId="4E113071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3c-Ⅳ-1表現局部或全身性的身體控制能力，發展專項運動技能。</w:t>
            </w:r>
          </w:p>
          <w:p w14:paraId="047C4DCC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3d-Ⅳ-2運用運動比賽中的各種策略。</w:t>
            </w:r>
          </w:p>
          <w:p w14:paraId="2FC1506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3d-Ⅳ-3應用思考與分析能力，解決運動情境的問題。</w:t>
            </w:r>
          </w:p>
          <w:p w14:paraId="286CABB2" w14:textId="2636F363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4d-Ⅳ-2執行個人運動計畫，實際參與身體活動。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3E0A1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單元七</w:t>
            </w:r>
          </w:p>
          <w:p w14:paraId="6C6D34C9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</w:p>
          <w:p w14:paraId="348EFAFB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第2章</w:t>
            </w:r>
          </w:p>
          <w:p w14:paraId="6C3F41AD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桌球 誰與爭鋒</w:t>
            </w:r>
          </w:p>
          <w:p w14:paraId="51C78986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6EF3C74C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6C03A0A2" w14:textId="1931A4D9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1.反拍接龍對抗賽:4 人一組，一人以反拍控球，3人排隊輪流使用反拍推擋完成指定球數，打完球後，無論左、右手皆往左後方進行輪轉重新排隊，依此類推，最先完成教師指定球數之組別即獲勝。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3656F1" w14:textId="208DE496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871A77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籃子</w:t>
            </w:r>
          </w:p>
          <w:p w14:paraId="200F4E7A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粉筆</w:t>
            </w:r>
          </w:p>
          <w:p w14:paraId="59B25190" w14:textId="064272EB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空白紙張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CBC2A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73BB834D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8EFDE60" w14:textId="7BA91E79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76F6F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138ABF5B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4CDBCB38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1532D348" w14:textId="270FEFEC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032CB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8926B5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8926B5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6BF703CE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3AF0C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Ha-IV-1 網/ 牆性球類運動動作組合及團</w:t>
            </w:r>
          </w:p>
          <w:p w14:paraId="31C087AC" w14:textId="5E4F4749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E92E3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1c-IV-1了解各項運動基礎原理和規則。</w:t>
            </w:r>
          </w:p>
          <w:p w14:paraId="0705E05E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1d-IV-1了解各項運動技能原理。</w:t>
            </w:r>
          </w:p>
          <w:p w14:paraId="077D17B8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2d-IV-2展現運動欣賞的技巧，體驗生活的美感。</w:t>
            </w:r>
          </w:p>
          <w:p w14:paraId="6503AFB4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3c-IV-1表現局部或全身性的身體控制能力，發展專項運動技能。</w:t>
            </w:r>
          </w:p>
          <w:p w14:paraId="422192D2" w14:textId="59787FA1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C52B43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</w:p>
          <w:p w14:paraId="6D199921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第3章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羽球 致命一擊</w:t>
            </w:r>
          </w:p>
          <w:p w14:paraId="0A14877E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509EB408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1D0A6B1E" w14:textId="736D66C7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0A4FF4">
              <w:rPr>
                <w:rFonts w:ascii="標楷體" w:eastAsia="標楷體" w:hAnsi="標楷體"/>
              </w:rPr>
              <w:t>殺球九宮格: 6人一組，1人負責發球，其餘5人負責輪流擊球入九宮格。發球者在兩個位置中擇一處發球，而擊球者可以在橘線後方任何位置回擊球。每人有9球機會，依照回擊後的落地位置取得相應的分數。以小組循環的方式進行競賽，總分最高的組別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BC15CC" w14:textId="470CD242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F9EA" w14:textId="51EB1274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羽球</w:t>
            </w:r>
            <w:r w:rsidRPr="000A4FF4">
              <w:rPr>
                <w:rFonts w:ascii="標楷體" w:eastAsia="標楷體" w:hAnsi="標楷體" w:hint="eastAsia"/>
              </w:rPr>
              <w:br/>
              <w:t>水桶</w:t>
            </w:r>
            <w:r w:rsidRPr="000A4FF4">
              <w:rPr>
                <w:rFonts w:ascii="標楷體" w:eastAsia="標楷體" w:hAnsi="標楷體" w:hint="eastAsia"/>
              </w:rPr>
              <w:br/>
              <w:t>羽球拍</w:t>
            </w:r>
            <w:r w:rsidRPr="000A4FF4">
              <w:rPr>
                <w:rFonts w:ascii="標楷體" w:eastAsia="標楷體" w:hAnsi="標楷體" w:hint="eastAsia"/>
              </w:rPr>
              <w:br/>
              <w:t>三角錐</w:t>
            </w:r>
            <w:r w:rsidRPr="000A4FF4">
              <w:rPr>
                <w:rFonts w:ascii="標楷體" w:eastAsia="標楷體" w:hAnsi="標楷體" w:hint="eastAsia"/>
              </w:rPr>
              <w:br/>
              <w:t>大呼拉圈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311C1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6ACCCE1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0E2C78CD" w14:textId="4E0B0BF1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8C04D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13A3781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0143C49C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5B230E70" w14:textId="1FDA4082" w:rsidR="008926B5" w:rsidRDefault="008926B5" w:rsidP="00830C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EDC0D7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8926B5" w14:paraId="6D3047CB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BC03D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Ha-IV-1 網/ 牆性球類運動動作組合及團</w:t>
            </w:r>
          </w:p>
          <w:p w14:paraId="4AD5E651" w14:textId="5B7AB9BA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3FF0C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1c-IV-1了解各項運動基礎原理和規則。</w:t>
            </w:r>
          </w:p>
          <w:p w14:paraId="7BCC271A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1d-IV-1了解各項運動技能原理。</w:t>
            </w:r>
          </w:p>
          <w:p w14:paraId="6205160A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2d-IV-2展現運動欣賞的技巧，體驗生活的美感。</w:t>
            </w:r>
          </w:p>
          <w:p w14:paraId="782B78BD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3c-IV-1表現局部或全身性的身體控制能力，發展專項運動技能。</w:t>
            </w:r>
          </w:p>
          <w:p w14:paraId="0AF18EB7" w14:textId="36C3D536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4d-IV-2執行個人運動計畫，實際參與身體活動。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D7377C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</w:p>
          <w:p w14:paraId="087852BD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第3章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羽球 致命一擊</w:t>
            </w:r>
          </w:p>
          <w:p w14:paraId="0B0AC31A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36EB76E4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023CD662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致命一擊:重點講解羽球後場攻擊使用時機與方法。</w:t>
            </w:r>
          </w:p>
          <w:p w14:paraId="6FFCBB6C" w14:textId="72F92100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教師針對當日比賽狀況分析與回饋，並給予學生正面鼓勵。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F203C" w14:textId="5A73EE11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2C80F6B1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羽球</w:t>
            </w:r>
            <w:r w:rsidRPr="000A4FF4">
              <w:rPr>
                <w:rFonts w:ascii="標楷體" w:eastAsia="標楷體" w:hAnsi="標楷體" w:hint="eastAsia"/>
              </w:rPr>
              <w:br/>
              <w:t>水桶</w:t>
            </w:r>
            <w:r w:rsidRPr="000A4FF4">
              <w:rPr>
                <w:rFonts w:ascii="標楷體" w:eastAsia="標楷體" w:hAnsi="標楷體" w:hint="eastAsia"/>
              </w:rPr>
              <w:br/>
              <w:t>羽球拍</w:t>
            </w:r>
            <w:r w:rsidRPr="000A4FF4">
              <w:rPr>
                <w:rFonts w:ascii="標楷體" w:eastAsia="標楷體" w:hAnsi="標楷體" w:hint="eastAsia"/>
              </w:rPr>
              <w:br/>
              <w:t>三角錐</w:t>
            </w:r>
            <w:r w:rsidRPr="000A4FF4">
              <w:rPr>
                <w:rFonts w:ascii="標楷體" w:eastAsia="標楷體" w:hAnsi="標楷體" w:hint="eastAsia"/>
              </w:rPr>
              <w:br/>
              <w:t>大呼拉圈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D5F06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62743658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59F8F00F" w14:textId="1F55BE24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C416F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55B1D726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2297A958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3E1E428C" w14:textId="2F4854F5" w:rsidR="008926B5" w:rsidRDefault="008926B5" w:rsidP="00830C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BB932" w14:textId="7777777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352006D4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07AE270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Hd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-Ⅳ-1守備/跑分性球類運動動作組合及團隊戰術。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BFDFA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2FEB46C4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2c-Ⅳ-2表現利他合群的態度，與他人理性溝通與和諧互動。</w:t>
            </w:r>
          </w:p>
          <w:p w14:paraId="7006876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2c-Ⅳ-3表現自信樂觀、勇於挑戰的學習態度。</w:t>
            </w:r>
          </w:p>
          <w:p w14:paraId="4586193E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3c-Ⅳ-1表現局部或全身性的身體控制能力，發展專項運動技能。</w:t>
            </w:r>
          </w:p>
          <w:p w14:paraId="448345A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3d-IV-1運用運動技術的學習策略。</w:t>
            </w:r>
          </w:p>
          <w:p w14:paraId="7B13E13F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3d-IV-3應用思考與分析能力,解決運動情境的問題。</w:t>
            </w:r>
          </w:p>
          <w:p w14:paraId="00660D5A" w14:textId="44B515F6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4d-Ⅳ-2執行個人運動計畫，實際參與身體活動。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1863B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第4章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壘球 身手矯健</w:t>
            </w:r>
          </w:p>
          <w:p w14:paraId="2CB76703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12F7A2A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661AF708" w14:textId="41279BDD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1.壘間相傳:全班分成兩隊。進攻隊派一位隊員將球丟出後，所有隊員即可從本壘出發，依順序跑壘。防守隊接到球後，須先傳給一壘隊友， 確實踩壘後才得以再傳二壘，以此類推直到傳回本壘為止。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若在防守隊將球回傳至本壘之前，進攻隊全數回到本壘則得1分，進攻隊得到繼續進攻的機會；若防守隊球先傳回本壘，則攻守交換。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83D6BC" w14:textId="279333CB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36C9A9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4553A8F8" w14:textId="77777777" w:rsidR="00830CCF" w:rsidRDefault="008926B5" w:rsidP="00830CCF">
            <w:pPr>
              <w:ind w:left="-22" w:hanging="7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</w:rPr>
              <w:t>棒球或</w:t>
            </w:r>
          </w:p>
          <w:p w14:paraId="63D1B094" w14:textId="2DFC5B9F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壘球手套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C1B55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96164D2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7E700623" w14:textId="38659711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AC6412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4A87D4EA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57FFEEB2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2AA86DE5" w14:textId="10750CC4" w:rsidR="008926B5" w:rsidRDefault="008926B5" w:rsidP="00830CC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CA35D" w14:textId="774B6085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1DAE0974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6624" w14:textId="52080A2E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Hd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-Ⅳ-1守備/跑分性球類運動動作組合及團隊戰術。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B70BD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2FA0B6F6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2c-Ⅳ-2表現利他合群的態度，與他</w:t>
            </w: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人理性溝通與和諧互動。</w:t>
            </w:r>
          </w:p>
          <w:p w14:paraId="4397CCF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2c-Ⅳ-3表現自信樂觀、勇於挑戰的學習態度。</w:t>
            </w:r>
          </w:p>
          <w:p w14:paraId="319EF22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3c-Ⅳ-1表現局部或全身性的身體控制能力，發展專項運動技能。</w:t>
            </w:r>
          </w:p>
          <w:p w14:paraId="39BC9484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3d-IV-1運用運動技術的學習策略。</w:t>
            </w:r>
          </w:p>
          <w:p w14:paraId="129A5756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3d-IV-3應用思考與分析能力,解決運動情境的問題。</w:t>
            </w:r>
          </w:p>
          <w:p w14:paraId="24A241AE" w14:textId="46152761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4d-Ⅳ-2執行個人運動計畫，實際參與身體活動。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4835D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第4章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壘球 身手矯健</w:t>
            </w:r>
          </w:p>
          <w:p w14:paraId="4080596E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16F3B83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7FBE7870" w14:textId="1EEED4FF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1慢速壘球知多少:引導學生思考哪些是你認為自己做得不錯</w:t>
            </w:r>
            <w:r w:rsidRPr="000A4FF4">
              <w:rPr>
                <w:rFonts w:ascii="標楷體" w:eastAsia="標楷體" w:hAnsi="標楷體"/>
              </w:rPr>
              <w:lastRenderedPageBreak/>
              <w:t>的？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哪些動作還需要再修正？找一名夥伴一起完成傳接挑戰計劃，挑戰最遠可以到達幾公尺。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F64C9" w14:textId="4B6E0B42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2CDE6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49BB5ADD" w14:textId="77777777" w:rsidR="00830CCF" w:rsidRDefault="008926B5" w:rsidP="00830CCF">
            <w:pPr>
              <w:ind w:left="-22" w:hanging="7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</w:rPr>
              <w:t>棒球或</w:t>
            </w:r>
          </w:p>
          <w:p w14:paraId="546A55D9" w14:textId="05C74C00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壘球手套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14BA8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2BA035C3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C9A755D" w14:textId="77777777" w:rsidR="008926B5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0E6C5614" w14:textId="07F4E519" w:rsidR="00DA20F3" w:rsidRPr="00DA20F3" w:rsidRDefault="00DA20F3" w:rsidP="00DA20F3">
            <w:pPr>
              <w:ind w:left="-29"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215E8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3C6BEDD4" w14:textId="77777777" w:rsidR="00830CCF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15288139" w14:textId="7236D3E5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6D2EF47C" w14:textId="73A6F46E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6343B" w14:textId="36C1846C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07F70900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73C9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Ab-Ⅳ-1體適能促進策略與活動方法。</w:t>
            </w:r>
          </w:p>
          <w:p w14:paraId="658C61A1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Cb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-Ⅳ-2</w:t>
            </w:r>
            <w:r w:rsidRPr="00CD05CA">
              <w:rPr>
                <w:rStyle w:val="apple-tab-span"/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ab/>
            </w: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各項運動設施的安全使用規定。</w:t>
            </w:r>
          </w:p>
          <w:p w14:paraId="453D4EA1" w14:textId="558A4DF4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Ia-IV-1徒手體操動作組合。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DD7C22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0CEFECD0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1c-Ⅳ-2評估運動風險，維護安全的運動情境。</w:t>
            </w:r>
          </w:p>
          <w:p w14:paraId="6B5C8D7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2c-Ⅳ-3表現自信樂觀、勇於挑戰的學習態度。</w:t>
            </w:r>
          </w:p>
          <w:p w14:paraId="58AC57B6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2d-Ⅳ-1了解運動在美學上的特質與表現方式。</w:t>
            </w:r>
          </w:p>
          <w:p w14:paraId="66ADCB9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3c-Ⅳ-1表現局部或全身性的身體控</w:t>
            </w: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lastRenderedPageBreak/>
              <w:t>制能力，發展專項運動技能。</w:t>
            </w:r>
          </w:p>
          <w:p w14:paraId="34683DF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3d-Ⅳ-1運用運動技術的學習策略。</w:t>
            </w:r>
          </w:p>
          <w:p w14:paraId="5BFE58A5" w14:textId="1E1E0BF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4d-IV-3執行提升體適能的身體活動。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BDD76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單元五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挑戰極限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第3章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競技體操 地板</w:t>
            </w:r>
          </w:p>
          <w:p w14:paraId="6AFD47A2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11B1FB0E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73F91389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講解體操運動地板動作，並操作前滾翻及側手翻。</w:t>
            </w:r>
          </w:p>
          <w:p w14:paraId="356F6B9A" w14:textId="77777777" w:rsidR="008926B5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一次一人實施動作，測驗動作順序為預備動作、前滾翻、側手翻、跳轉一圈，結束動作。</w:t>
            </w:r>
          </w:p>
          <w:p w14:paraId="0E7FBE1A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3.分組練習。</w:t>
            </w:r>
          </w:p>
          <w:p w14:paraId="479B89D5" w14:textId="77777777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55ACA60A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AA91E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地墊</w:t>
            </w:r>
          </w:p>
          <w:p w14:paraId="25E6DBC9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斜坡墊</w:t>
            </w:r>
          </w:p>
          <w:p w14:paraId="643933BF" w14:textId="248A7979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方形墊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2CDA9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1B8899BA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0183113D" w14:textId="43245083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23CF6D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49D94C08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3046BB07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1C390563" w14:textId="2481D981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7198" w14:textId="2DFD8EA0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7E9169B2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7C3D1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Ab-Ⅳ-1體適能促進策略與活動方法。</w:t>
            </w:r>
          </w:p>
          <w:p w14:paraId="783FF30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Cb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-Ⅳ-2</w:t>
            </w:r>
            <w:r w:rsidRPr="00CD05CA">
              <w:rPr>
                <w:rStyle w:val="apple-tab-span"/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ab/>
            </w: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各項運動設施的安全使用規定。</w:t>
            </w:r>
          </w:p>
          <w:p w14:paraId="2BB80505" w14:textId="485B4609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Ia-IV-1徒手體操動作組合。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9A8FB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1c-Ⅳ-1了解各項運動基礎原理和規則。</w:t>
            </w:r>
          </w:p>
          <w:p w14:paraId="74889ED8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1c-Ⅳ-2評估運動風險，維護安全的運動情境。</w:t>
            </w:r>
          </w:p>
          <w:p w14:paraId="3842C160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2c-Ⅳ-3表現自信樂觀、勇於挑戰的學習態度。</w:t>
            </w:r>
          </w:p>
          <w:p w14:paraId="740151E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2d-Ⅳ-1了解運動在美學上的特質與表現方式。</w:t>
            </w:r>
          </w:p>
          <w:p w14:paraId="71B0A09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3c-Ⅳ-1表現局部或全身性的身體控制能力，發展專項運動技能。</w:t>
            </w:r>
          </w:p>
          <w:p w14:paraId="200E141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3d-Ⅳ-1運用運動技術的學習策略。</w:t>
            </w:r>
          </w:p>
          <w:p w14:paraId="4DA56A0E" w14:textId="57251EE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4d-IV-3執行提升體適能的身體活動。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F6360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挑戰極限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第3章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競技體操 地板</w:t>
            </w:r>
          </w:p>
          <w:p w14:paraId="3D344373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190C69FF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5DE281BC" w14:textId="0C4B1F9A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1老師擔任裁判評分工作，依個別動作實施程度、整體流暢性、落地穩定度等面向來進行給分</w:t>
            </w:r>
            <w:r>
              <w:rPr>
                <w:rFonts w:ascii="標楷體" w:eastAsia="標楷體" w:hAnsi="標楷體" w:hint="eastAsia"/>
              </w:rPr>
              <w:t>；</w:t>
            </w:r>
            <w:r w:rsidRPr="000A4FF4">
              <w:rPr>
                <w:rFonts w:ascii="標楷體" w:eastAsia="標楷體" w:hAnsi="標楷體"/>
              </w:rPr>
              <w:t>請學生回顧所學的體操地板項目，以便對此項運動有更深刻的了解。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390800C2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11D398" w14:textId="77777777" w:rsidR="008926B5" w:rsidRPr="00830CCF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830C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地墊</w:t>
            </w:r>
          </w:p>
          <w:p w14:paraId="5DEF1BC6" w14:textId="77777777" w:rsidR="008926B5" w:rsidRPr="00830CCF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830C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斜坡墊</w:t>
            </w:r>
          </w:p>
          <w:p w14:paraId="43D10F42" w14:textId="3909658E" w:rsidR="008926B5" w:rsidRPr="00830CCF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0CCF">
              <w:rPr>
                <w:rFonts w:ascii="標楷體" w:eastAsia="標楷體" w:hAnsi="標楷體" w:hint="eastAsia"/>
              </w:rPr>
              <w:t>方形墊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D40F0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4212495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4685497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46433EE7" w14:textId="02600BD6" w:rsidR="008926B5" w:rsidRPr="00830CCF" w:rsidRDefault="00DA20F3" w:rsidP="00DA20F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3FC750" w14:textId="77777777" w:rsidR="008926B5" w:rsidRPr="00830CCF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30C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6CCE1337" w14:textId="77777777" w:rsidR="008926B5" w:rsidRPr="00830CCF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30C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38C405F0" w14:textId="77777777" w:rsidR="008926B5" w:rsidRPr="00830CCF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30CC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1CD0FB49" w14:textId="5324A3D3" w:rsidR="008926B5" w:rsidRPr="00830CCF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0CCF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44F16B" w14:textId="73554F96" w:rsidR="008926B5" w:rsidRPr="00830CCF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2A8E7B92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50BED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Bc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簡易運動傷害的處理與風險。</w:t>
            </w:r>
          </w:p>
          <w:p w14:paraId="6D37499A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Cb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各項運動設施的安全使用規定。</w:t>
            </w:r>
          </w:p>
          <w:p w14:paraId="5D7BD0A3" w14:textId="7D0F9639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Hb-Ⅳ-1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2FD85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了解各項運動基礎原理和規則。</w:t>
            </w:r>
          </w:p>
          <w:p w14:paraId="3FC4B80D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1c-Ⅳ-2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評估運動風險，維護安全的運動情境。</w:t>
            </w:r>
          </w:p>
          <w:p w14:paraId="78D5914D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1d-Ⅳ-1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了解各項運動技能原理。</w:t>
            </w:r>
          </w:p>
          <w:p w14:paraId="34343B39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2c-Ⅳ-1展現運動禮節，具備運動的道德思辨和實踐能力。</w:t>
            </w:r>
          </w:p>
          <w:p w14:paraId="71FFF46C" w14:textId="52D0C41C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3c-Ⅳ-1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表現局部或全身性的身體控制能力，發展專項運動技能。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04E2C" w14:textId="77777777" w:rsidR="008926B5" w:rsidRPr="00CD05CA" w:rsidRDefault="008926B5" w:rsidP="008926B5">
            <w:pPr>
              <w:pStyle w:val="aff9"/>
              <w:spacing w:line="240" w:lineRule="exact"/>
              <w:jc w:val="center"/>
              <w:rPr>
                <w:color w:val="000000" w:themeColor="text1"/>
              </w:rPr>
            </w:pPr>
            <w:r w:rsidRPr="00CD05CA">
              <w:rPr>
                <w:rFonts w:hint="eastAsia"/>
                <w:color w:val="000000" w:themeColor="text1"/>
              </w:rPr>
              <w:lastRenderedPageBreak/>
              <w:t>旋風球</w:t>
            </w:r>
          </w:p>
          <w:p w14:paraId="5CC3CC51" w14:textId="77777777" w:rsidR="008926B5" w:rsidRPr="00CD05CA" w:rsidRDefault="008926B5" w:rsidP="008926B5">
            <w:pPr>
              <w:pStyle w:val="aff9"/>
              <w:spacing w:line="240" w:lineRule="exact"/>
              <w:jc w:val="center"/>
              <w:rPr>
                <w:color w:val="000000" w:themeColor="text1"/>
              </w:rPr>
            </w:pPr>
            <w:r w:rsidRPr="00CD05CA">
              <w:rPr>
                <w:rFonts w:hint="eastAsia"/>
                <w:color w:val="000000" w:themeColor="text1"/>
              </w:rPr>
              <w:t>活動一：小試身手複習傳接球動作。</w:t>
            </w:r>
          </w:p>
          <w:p w14:paraId="5E823390" w14:textId="77777777" w:rsidR="008926B5" w:rsidRPr="00CD05CA" w:rsidRDefault="008926B5" w:rsidP="00DA20F3">
            <w:pPr>
              <w:pStyle w:val="aff9"/>
              <w:spacing w:line="240" w:lineRule="exact"/>
              <w:rPr>
                <w:color w:val="000000" w:themeColor="text1"/>
              </w:rPr>
            </w:pPr>
            <w:r w:rsidRPr="00CD05CA">
              <w:rPr>
                <w:rFonts w:hint="eastAsia"/>
                <w:color w:val="000000" w:themeColor="text1"/>
              </w:rPr>
              <w:lastRenderedPageBreak/>
              <w:t>1.介紹丟擲時的動作要領，並說明常見的投擲球路方向(會因為球拍轉向而影響球路的走向)。</w:t>
            </w:r>
          </w:p>
          <w:p w14:paraId="440109FB" w14:textId="77777777" w:rsidR="008926B5" w:rsidRPr="00CD05CA" w:rsidRDefault="008926B5" w:rsidP="00DA20F3">
            <w:pPr>
              <w:pStyle w:val="aff9"/>
              <w:spacing w:line="240" w:lineRule="exact"/>
              <w:rPr>
                <w:color w:val="000000" w:themeColor="text1"/>
              </w:rPr>
            </w:pPr>
            <w:r w:rsidRPr="00CD05CA">
              <w:rPr>
                <w:rFonts w:hint="eastAsia"/>
                <w:color w:val="000000" w:themeColor="text1"/>
              </w:rPr>
              <w:t>2.說明接球的方式，並指導學生不可用拍擊的方式接球，以免造成用具損害。</w:t>
            </w:r>
          </w:p>
          <w:p w14:paraId="0350D311" w14:textId="76E8C6E2" w:rsidR="008926B5" w:rsidRPr="00CD05CA" w:rsidRDefault="008926B5" w:rsidP="00DA20F3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3.分組傳接球練習。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5B22D119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/>
                <w:color w:val="FF0000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99EE1A" w14:textId="61BC95CE" w:rsidR="008926B5" w:rsidRPr="00830CCF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30CCF">
              <w:rPr>
                <w:rFonts w:ascii="標楷體" w:eastAsia="標楷體" w:hAnsi="標楷體" w:hint="eastAsia"/>
                <w:color w:val="FF0000"/>
              </w:rPr>
              <w:t>自編教材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1935F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7FEF7EEC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5D50368F" w14:textId="20FF90EA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lastRenderedPageBreak/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18EA3" w14:textId="77777777" w:rsidR="008926B5" w:rsidRPr="00830CCF" w:rsidRDefault="008926B5" w:rsidP="00830CCF">
            <w:pPr>
              <w:pStyle w:val="affb"/>
              <w:spacing w:line="240" w:lineRule="exact"/>
              <w:jc w:val="left"/>
              <w:rPr>
                <w:color w:val="FF0000"/>
              </w:rPr>
            </w:pPr>
            <w:r w:rsidRPr="00830CCF">
              <w:rPr>
                <w:rFonts w:hint="eastAsia"/>
                <w:color w:val="FF0000"/>
              </w:rPr>
              <w:lastRenderedPageBreak/>
              <w:t>1.實作：</w:t>
            </w:r>
            <w:r w:rsidRPr="00830CCF">
              <w:rPr>
                <w:rFonts w:hint="eastAsia"/>
                <w:color w:val="FF0000"/>
                <w:lang w:eastAsia="zh-HK"/>
              </w:rPr>
              <w:t>能做出正確丟擲及接球動</w:t>
            </w:r>
            <w:r w:rsidRPr="00830CCF">
              <w:rPr>
                <w:rFonts w:hint="eastAsia"/>
                <w:color w:val="FF0000"/>
                <w:lang w:eastAsia="zh-HK"/>
              </w:rPr>
              <w:lastRenderedPageBreak/>
              <w:t>作。</w:t>
            </w:r>
          </w:p>
          <w:p w14:paraId="25E9D736" w14:textId="77777777" w:rsidR="008926B5" w:rsidRPr="00830CCF" w:rsidRDefault="008926B5" w:rsidP="00830CCF">
            <w:pPr>
              <w:pStyle w:val="affb"/>
              <w:spacing w:line="240" w:lineRule="exact"/>
              <w:jc w:val="left"/>
              <w:rPr>
                <w:color w:val="FF0000"/>
              </w:rPr>
            </w:pPr>
            <w:r w:rsidRPr="00830CCF">
              <w:rPr>
                <w:rFonts w:hint="eastAsia"/>
                <w:color w:val="FF0000"/>
              </w:rPr>
              <w:t>2.觀察：</w:t>
            </w:r>
            <w:r w:rsidRPr="00830CCF">
              <w:rPr>
                <w:rFonts w:hint="eastAsia"/>
                <w:color w:val="FF0000"/>
                <w:lang w:eastAsia="zh-HK"/>
              </w:rPr>
              <w:t>能指出球拍上各部位功能作用及名稱</w:t>
            </w:r>
            <w:r w:rsidRPr="00830CCF">
              <w:rPr>
                <w:rFonts w:hint="eastAsia"/>
                <w:color w:val="FF0000"/>
              </w:rPr>
              <w:t>。</w:t>
            </w:r>
          </w:p>
          <w:p w14:paraId="07BC75B8" w14:textId="77777777" w:rsidR="00830CCF" w:rsidRDefault="008926B5" w:rsidP="00830CCF">
            <w:pPr>
              <w:ind w:left="-22" w:hanging="7"/>
              <w:jc w:val="left"/>
              <w:rPr>
                <w:rFonts w:ascii="標楷體" w:eastAsia="標楷體" w:hAnsi="標楷體"/>
                <w:color w:val="FF0000"/>
                <w:lang w:eastAsia="zh-HK"/>
              </w:rPr>
            </w:pPr>
            <w:r w:rsidRPr="00830CCF">
              <w:rPr>
                <w:rFonts w:ascii="標楷體" w:eastAsia="標楷體" w:hAnsi="標楷體" w:hint="eastAsia"/>
                <w:color w:val="FF0000"/>
              </w:rPr>
              <w:t>3.發表：</w:t>
            </w:r>
            <w:r w:rsidRPr="00830CCF">
              <w:rPr>
                <w:rFonts w:ascii="標楷體" w:eastAsia="標楷體" w:hAnsi="標楷體" w:hint="eastAsia"/>
                <w:color w:val="FF0000"/>
                <w:lang w:eastAsia="zh-HK"/>
              </w:rPr>
              <w:t>能說出</w:t>
            </w:r>
          </w:p>
          <w:p w14:paraId="38CE44CB" w14:textId="77777777" w:rsidR="00830CCF" w:rsidRDefault="00830CCF" w:rsidP="00830CCF">
            <w:pPr>
              <w:ind w:firstLine="0"/>
              <w:jc w:val="left"/>
              <w:rPr>
                <w:rFonts w:ascii="標楷體" w:eastAsia="標楷體" w:hAnsi="標楷體"/>
                <w:color w:val="FF0000"/>
                <w:lang w:eastAsia="zh-HK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8926B5" w:rsidRPr="00830CCF">
              <w:rPr>
                <w:rFonts w:ascii="標楷體" w:eastAsia="標楷體" w:hAnsi="標楷體" w:hint="eastAsia"/>
                <w:color w:val="FF0000"/>
                <w:lang w:eastAsia="zh-HK"/>
              </w:rPr>
              <w:t>同學間動作</w:t>
            </w:r>
          </w:p>
          <w:p w14:paraId="6949E0FE" w14:textId="00F3A731" w:rsidR="008926B5" w:rsidRPr="00830CCF" w:rsidRDefault="00830CCF" w:rsidP="00830CC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 xml:space="preserve">  </w:t>
            </w:r>
            <w:r w:rsidR="008926B5" w:rsidRPr="00830CCF">
              <w:rPr>
                <w:rFonts w:ascii="標楷體" w:eastAsia="標楷體" w:hAnsi="標楷體" w:hint="eastAsia"/>
                <w:color w:val="FF0000"/>
                <w:lang w:eastAsia="zh-HK"/>
              </w:rPr>
              <w:t>不用之處。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495055" w14:textId="543780A9" w:rsidR="008926B5" w:rsidRPr="00830CCF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64FE6067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63176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Bc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簡易運動傷害的處理與風險。</w:t>
            </w:r>
          </w:p>
          <w:p w14:paraId="46946AFC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proofErr w:type="spellStart"/>
            <w:r w:rsidRPr="00CD05CA">
              <w:rPr>
                <w:rFonts w:ascii="標楷體" w:eastAsia="標楷體" w:hAnsi="標楷體" w:hint="eastAsia"/>
                <w:color w:val="000000" w:themeColor="text1"/>
              </w:rPr>
              <w:t>Cb</w:t>
            </w:r>
            <w:proofErr w:type="spellEnd"/>
            <w:r w:rsidRPr="00CD05CA">
              <w:rPr>
                <w:rFonts w:ascii="標楷體" w:eastAsia="標楷體" w:hAnsi="標楷體" w:hint="eastAsia"/>
                <w:color w:val="000000" w:themeColor="text1"/>
              </w:rPr>
              <w:t>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各項運動設施的安全使用規定。</w:t>
            </w:r>
          </w:p>
          <w:p w14:paraId="735E13F2" w14:textId="46D92DC6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Hb-Ⅳ-1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陣地攻守性球類運動動作組合及團隊戰術。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DD1CF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1c-Ⅳ-1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了解各項運動基礎原理和規則。</w:t>
            </w:r>
          </w:p>
          <w:p w14:paraId="5126B39C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1c-Ⅳ-2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評估運動風險，維護安全的運動情境。</w:t>
            </w:r>
          </w:p>
          <w:p w14:paraId="54C55777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1d-Ⅳ-1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了解各項運動技能原理。</w:t>
            </w:r>
          </w:p>
          <w:p w14:paraId="31B94A5F" w14:textId="77777777" w:rsidR="008926B5" w:rsidRPr="00CD05CA" w:rsidRDefault="008926B5" w:rsidP="008926B5">
            <w:pPr>
              <w:spacing w:line="240" w:lineRule="exact"/>
              <w:ind w:right="57"/>
              <w:rPr>
                <w:rFonts w:ascii="標楷體" w:eastAsia="標楷體" w:hAnsi="標楷體" w:cs="新細明體"/>
                <w:color w:val="000000" w:themeColor="text1"/>
              </w:rPr>
            </w:pP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2c-Ⅳ-1展現運動禮節，具備運動的道德思辨和實踐能力。</w:t>
            </w:r>
          </w:p>
          <w:p w14:paraId="7B3029EA" w14:textId="2C66E5B2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3c-Ⅳ-1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表現局部或全身性的身體控制能力，發展專項運動技能。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6A693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旋風球</w:t>
            </w:r>
          </w:p>
          <w:p w14:paraId="02B0FEC4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活動一：移動傳倿球</w:t>
            </w:r>
          </w:p>
          <w:p w14:paraId="5B2A62DF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1.說明判斷對方丟擲的方式來決定跑位接球的方向，而且要隨時調整距離到最佳接球位置。</w:t>
            </w:r>
          </w:p>
          <w:p w14:paraId="041FE24C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2.練習上手及下手位的接球動作。</w:t>
            </w:r>
          </w:p>
          <w:p w14:paraId="56392EE9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3.利用定點標誌讓學生練習投準練習。</w:t>
            </w:r>
          </w:p>
          <w:p w14:paraId="6AC98E6A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  <w:lang w:eastAsia="zh-HK"/>
              </w:rPr>
            </w:pPr>
          </w:p>
          <w:p w14:paraId="51695651" w14:textId="77777777" w:rsidR="008926B5" w:rsidRPr="00CD05CA" w:rsidRDefault="008926B5" w:rsidP="008926B5">
            <w:pPr>
              <w:pStyle w:val="affc"/>
              <w:spacing w:line="240" w:lineRule="exact"/>
              <w:jc w:val="center"/>
              <w:rPr>
                <w:bCs w:val="0"/>
                <w:color w:val="000000" w:themeColor="text1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活動二：攻守俱佳(雨天備案及比賽規則的</w:t>
            </w:r>
            <w:r w:rsidRPr="00CD05CA">
              <w:rPr>
                <w:rFonts w:hint="eastAsia"/>
                <w:bCs w:val="0"/>
                <w:color w:val="000000" w:themeColor="text1"/>
              </w:rPr>
              <w:t>熟練)</w:t>
            </w:r>
          </w:p>
          <w:p w14:paraId="51214B26" w14:textId="77777777" w:rsidR="008926B5" w:rsidRPr="00CD05CA" w:rsidRDefault="008926B5" w:rsidP="00CD05CA">
            <w:pPr>
              <w:pStyle w:val="affc"/>
              <w:spacing w:line="240" w:lineRule="exact"/>
              <w:rPr>
                <w:bCs w:val="0"/>
                <w:color w:val="000000" w:themeColor="text1"/>
              </w:rPr>
            </w:pP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1.請學生坐下並將單手放置背後，投球及接球時僅能用單手</w:t>
            </w:r>
            <w:r w:rsidRPr="00CD05CA">
              <w:rPr>
                <w:rFonts w:hint="eastAsia"/>
                <w:bCs w:val="0"/>
                <w:color w:val="000000" w:themeColor="text1"/>
              </w:rPr>
              <w:t>。</w:t>
            </w:r>
          </w:p>
          <w:p w14:paraId="054CD5F6" w14:textId="77777777" w:rsidR="008926B5" w:rsidRPr="00CD05CA" w:rsidRDefault="008926B5" w:rsidP="00CD05CA">
            <w:pPr>
              <w:pStyle w:val="affc"/>
              <w:spacing w:line="240" w:lineRule="exact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rFonts w:hint="eastAsia"/>
                <w:bCs w:val="0"/>
                <w:color w:val="000000" w:themeColor="text1"/>
              </w:rPr>
              <w:t>2.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規定投球時只能由下往上</w:t>
            </w:r>
            <w:r w:rsidRPr="00CD05CA">
              <w:rPr>
                <w:rFonts w:hint="eastAsia"/>
                <w:bCs w:val="0"/>
                <w:color w:val="000000" w:themeColor="text1"/>
              </w:rPr>
              <w:t>拋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擲</w:t>
            </w:r>
            <w:r w:rsidRPr="00CD05CA">
              <w:rPr>
                <w:rFonts w:hint="eastAsia"/>
                <w:bCs w:val="0"/>
                <w:color w:val="000000" w:themeColor="text1"/>
              </w:rPr>
              <w:t>(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以免同學直接投擲造成來不及接球的傷害</w:t>
            </w:r>
            <w:r w:rsidRPr="00CD05CA">
              <w:rPr>
                <w:rFonts w:hint="eastAsia"/>
                <w:bCs w:val="0"/>
                <w:color w:val="000000" w:themeColor="text1"/>
              </w:rPr>
              <w:t>)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，</w:t>
            </w:r>
          </w:p>
          <w:p w14:paraId="6FB8FA15" w14:textId="77777777" w:rsidR="008926B5" w:rsidRPr="00CD05CA" w:rsidRDefault="008926B5" w:rsidP="00CD05CA">
            <w:pPr>
              <w:pStyle w:val="affc"/>
              <w:spacing w:line="240" w:lineRule="exact"/>
              <w:rPr>
                <w:bCs w:val="0"/>
                <w:color w:val="000000" w:themeColor="text1"/>
                <w:lang w:eastAsia="zh-HK"/>
              </w:rPr>
            </w:pPr>
            <w:r w:rsidRPr="00CD05CA">
              <w:rPr>
                <w:bCs w:val="0"/>
                <w:color w:val="000000" w:themeColor="text1"/>
                <w:lang w:eastAsia="zh-HK"/>
              </w:rPr>
              <w:t>3.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t>接球時需坐在地上且不能移動位置，主要訓練每個人都</w:t>
            </w:r>
            <w:r w:rsidRPr="00CD05CA">
              <w:rPr>
                <w:rFonts w:hint="eastAsia"/>
                <w:bCs w:val="0"/>
                <w:color w:val="000000" w:themeColor="text1"/>
                <w:lang w:eastAsia="zh-HK"/>
              </w:rPr>
              <w:lastRenderedPageBreak/>
              <w:t>要隨時注意球的位置，並能做好隨時能接球的準備。另外進攻方則是練習判斷防守陣型那一個地方是可攻擊的弱點。</w:t>
            </w:r>
          </w:p>
          <w:p w14:paraId="01C4F1B8" w14:textId="265EEEEB" w:rsidR="008926B5" w:rsidRPr="00CD05CA" w:rsidRDefault="008926B5" w:rsidP="00CD05C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bCs/>
                <w:color w:val="000000" w:themeColor="text1"/>
                <w:lang w:eastAsia="zh-HK"/>
              </w:rPr>
              <w:t>4.說明記分規則，及接球後攻擊的選手是那位，並可以學生程度來製定特別規則。(例如：女生可雙手接球、或彈地一次接球等等</w:t>
            </w:r>
            <w:r w:rsidRPr="00CD05CA">
              <w:rPr>
                <w:rFonts w:ascii="標楷體" w:eastAsia="標楷體" w:hAnsi="標楷體" w:hint="eastAsia"/>
                <w:bCs/>
                <w:color w:val="000000" w:themeColor="text1"/>
              </w:rPr>
              <w:t>，</w:t>
            </w:r>
            <w:r w:rsidRPr="00CD05CA">
              <w:rPr>
                <w:rFonts w:ascii="標楷體" w:eastAsia="標楷體" w:hAnsi="標楷體" w:hint="eastAsia"/>
                <w:bCs/>
                <w:color w:val="000000" w:themeColor="text1"/>
                <w:lang w:eastAsia="zh-HK"/>
              </w:rPr>
              <w:t>增加學生學習動力及可看性的規則)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23006771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/>
                <w:color w:val="FF0000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0BC9B6" w14:textId="618D2B1F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  <w:color w:val="FF0000"/>
              </w:rPr>
              <w:t>自編教材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7298B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1BB16661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5E45EF75" w14:textId="71D39DB7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F8043" w14:textId="77777777" w:rsidR="008926B5" w:rsidRPr="00131EFA" w:rsidRDefault="008926B5" w:rsidP="008926B5">
            <w:pPr>
              <w:pStyle w:val="affb"/>
              <w:spacing w:line="240" w:lineRule="exact"/>
              <w:jc w:val="left"/>
              <w:rPr>
                <w:color w:val="FF0000"/>
              </w:rPr>
            </w:pPr>
            <w:r w:rsidRPr="00131EFA">
              <w:rPr>
                <w:rFonts w:hint="eastAsia"/>
                <w:color w:val="FF0000"/>
              </w:rPr>
              <w:t>1.實作：</w:t>
            </w:r>
            <w:r w:rsidRPr="00131EFA">
              <w:rPr>
                <w:rFonts w:hint="eastAsia"/>
                <w:color w:val="FF0000"/>
                <w:lang w:eastAsia="zh-HK"/>
              </w:rPr>
              <w:t>能做出移動中傳接球動作。</w:t>
            </w:r>
          </w:p>
          <w:p w14:paraId="63387290" w14:textId="77777777" w:rsidR="008926B5" w:rsidRPr="00131EFA" w:rsidRDefault="008926B5" w:rsidP="008926B5">
            <w:pPr>
              <w:pStyle w:val="affb"/>
              <w:spacing w:line="240" w:lineRule="exact"/>
              <w:jc w:val="left"/>
              <w:rPr>
                <w:color w:val="FF0000"/>
              </w:rPr>
            </w:pPr>
            <w:r w:rsidRPr="00131EFA">
              <w:rPr>
                <w:rFonts w:hint="eastAsia"/>
                <w:color w:val="FF0000"/>
              </w:rPr>
              <w:t>2.觀察：</w:t>
            </w:r>
            <w:r w:rsidRPr="00131EFA">
              <w:rPr>
                <w:rFonts w:hint="eastAsia"/>
                <w:color w:val="FF0000"/>
                <w:lang w:eastAsia="zh-HK"/>
              </w:rPr>
              <w:t>能指出可以得分的地點有那些</w:t>
            </w:r>
            <w:r w:rsidRPr="00131EFA">
              <w:rPr>
                <w:rFonts w:hint="eastAsia"/>
                <w:color w:val="FF0000"/>
              </w:rPr>
              <w:t>。</w:t>
            </w:r>
          </w:p>
          <w:p w14:paraId="078FF1A2" w14:textId="77777777" w:rsidR="008926B5" w:rsidRPr="00131EFA" w:rsidRDefault="008926B5" w:rsidP="008926B5">
            <w:pPr>
              <w:pStyle w:val="affb"/>
              <w:spacing w:line="240" w:lineRule="exact"/>
              <w:jc w:val="left"/>
              <w:rPr>
                <w:color w:val="FF0000"/>
              </w:rPr>
            </w:pPr>
            <w:r w:rsidRPr="00131EFA">
              <w:rPr>
                <w:rFonts w:hint="eastAsia"/>
                <w:color w:val="FF0000"/>
              </w:rPr>
              <w:t>3.發表：</w:t>
            </w:r>
            <w:r w:rsidRPr="00131EFA">
              <w:rPr>
                <w:rFonts w:hint="eastAsia"/>
                <w:color w:val="FF0000"/>
                <w:lang w:eastAsia="zh-HK"/>
              </w:rPr>
              <w:t>能說出比賽時可運用的</w:t>
            </w:r>
            <w:r w:rsidRPr="00131EFA">
              <w:rPr>
                <w:rFonts w:hint="eastAsia"/>
                <w:color w:val="FF0000"/>
              </w:rPr>
              <w:t>策略</w:t>
            </w:r>
            <w:r w:rsidRPr="00131EFA">
              <w:rPr>
                <w:rFonts w:hint="eastAsia"/>
                <w:color w:val="FF0000"/>
                <w:lang w:eastAsia="zh-HK"/>
              </w:rPr>
              <w:t>為何？並能正確的計分。</w:t>
            </w:r>
          </w:p>
          <w:p w14:paraId="383575DF" w14:textId="77777777" w:rsidR="008926B5" w:rsidRPr="00131EFA" w:rsidRDefault="008926B5" w:rsidP="008926B5">
            <w:pPr>
              <w:pStyle w:val="affb"/>
              <w:spacing w:line="240" w:lineRule="exact"/>
              <w:jc w:val="left"/>
              <w:rPr>
                <w:color w:val="FF0000"/>
              </w:rPr>
            </w:pPr>
          </w:p>
          <w:p w14:paraId="3C003904" w14:textId="3022DAB5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81C4D" w14:textId="704FAA4F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8926B5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66C40586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D00AD" w14:textId="5E2BA0D9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Cd-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Ⅳ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-1戶外休閒運動綜合應用。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C69D17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1d-Ⅳ-1了解各項運動技能原理。</w:t>
            </w:r>
          </w:p>
          <w:p w14:paraId="408569A6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2c-Ⅳ-3表現自信樂觀、勇於挑戰的學習態度。</w:t>
            </w:r>
          </w:p>
          <w:p w14:paraId="5932ED87" w14:textId="77777777" w:rsidR="008926B5" w:rsidRPr="00CD05CA" w:rsidRDefault="008926B5" w:rsidP="008926B5">
            <w:pP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3d-Ⅳ-1運用運動技術的學習策略。</w:t>
            </w:r>
          </w:p>
          <w:p w14:paraId="077FA3B3" w14:textId="11CF4749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4d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-Ⅳ-</w:t>
            </w: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EE7CEE" w14:textId="77777777" w:rsidR="008926B5" w:rsidRPr="00CD05CA" w:rsidRDefault="008926B5" w:rsidP="008926B5">
            <w:pPr>
              <w:rPr>
                <w:rFonts w:ascii="標楷體" w:eastAsia="標楷體" w:hAnsi="標楷體" w:cs="BiauKai"/>
                <w:b/>
                <w:color w:val="000000" w:themeColor="text1"/>
              </w:rPr>
            </w:pPr>
            <w:r w:rsidRPr="00CD05CA">
              <w:rPr>
                <w:rFonts w:ascii="標楷體" w:eastAsia="標楷體" w:hAnsi="標楷體" w:cs="BiauKai" w:hint="eastAsia"/>
                <w:b/>
                <w:color w:val="000000" w:themeColor="text1"/>
              </w:rPr>
              <w:t>雞『飛』狗跳-飛盤</w:t>
            </w:r>
          </w:p>
          <w:p w14:paraId="733BA640" w14:textId="77777777" w:rsidR="008926B5" w:rsidRPr="00CD05CA" w:rsidRDefault="008926B5" w:rsidP="008926B5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飛盤九宮格</w:t>
            </w:r>
          </w:p>
          <w:p w14:paraId="5265E5C0" w14:textId="77777777" w:rsidR="008926B5" w:rsidRPr="00CD05CA" w:rsidRDefault="008926B5" w:rsidP="008926B5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飛盤躲避球</w:t>
            </w:r>
          </w:p>
          <w:p w14:paraId="2A2BE45F" w14:textId="77777777" w:rsidR="008926B5" w:rsidRPr="00CD05CA" w:rsidRDefault="008926B5" w:rsidP="008926B5">
            <w:pPr>
              <w:pStyle w:val="aff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BiauKai"/>
                <w:b/>
                <w:color w:val="000000" w:themeColor="text1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討論分析各組比賽表現</w:t>
            </w:r>
          </w:p>
          <w:p w14:paraId="70E4E062" w14:textId="77777777" w:rsidR="008926B5" w:rsidRPr="00CD05CA" w:rsidRDefault="008926B5" w:rsidP="008926B5">
            <w:pPr>
              <w:pStyle w:val="aff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檢核、修正表現之狀況</w:t>
            </w:r>
          </w:p>
          <w:p w14:paraId="46B7BC01" w14:textId="17810192" w:rsidR="008926B5" w:rsidRPr="00CD05CA" w:rsidRDefault="008926B5" w:rsidP="008926B5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綜合問答、討論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4B25FC27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cs="BiauKai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75444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修改南一版-</w:t>
            </w:r>
          </w:p>
          <w:p w14:paraId="4A785DFD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第四冊)</w:t>
            </w:r>
          </w:p>
          <w:p w14:paraId="06BA8FFA" w14:textId="77777777" w:rsidR="008926B5" w:rsidRPr="00131EFA" w:rsidRDefault="008926B5" w:rsidP="00830CCF">
            <w:pPr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碼表</w:t>
            </w:r>
          </w:p>
          <w:p w14:paraId="3E320DDC" w14:textId="77777777" w:rsidR="008926B5" w:rsidRPr="00131EFA" w:rsidRDefault="008926B5" w:rsidP="00830CCF">
            <w:pPr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跳繩</w:t>
            </w:r>
          </w:p>
          <w:p w14:paraId="214A98ED" w14:textId="77777777" w:rsidR="008926B5" w:rsidRPr="00131EFA" w:rsidRDefault="008926B5" w:rsidP="00830CCF">
            <w:pPr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音樂</w:t>
            </w:r>
          </w:p>
          <w:p w14:paraId="45D97412" w14:textId="77777777" w:rsidR="008926B5" w:rsidRPr="00131EFA" w:rsidRDefault="008926B5" w:rsidP="00830CCF">
            <w:pPr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小角錐</w:t>
            </w:r>
          </w:p>
          <w:p w14:paraId="4DBF4E58" w14:textId="4246A451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軟角錐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C652B2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B5F4C62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2021DA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3F2D7311" w14:textId="46383F2C" w:rsidR="008926B5" w:rsidRDefault="00DA20F3" w:rsidP="00DA20F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6914C" w14:textId="77777777" w:rsidR="008926B5" w:rsidRPr="00131EFA" w:rsidRDefault="008926B5" w:rsidP="00830CCF">
            <w:pPr>
              <w:jc w:val="left"/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hint="eastAsia"/>
              </w:rPr>
              <w:t>1.觀察</w:t>
            </w:r>
            <w:r w:rsidRPr="00131EFA">
              <w:rPr>
                <w:rFonts w:ascii="標楷體" w:eastAsia="標楷體" w:hAnsi="標楷體" w:cs="BiauKai"/>
              </w:rPr>
              <w:t>參與</w:t>
            </w:r>
          </w:p>
          <w:p w14:paraId="20510892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2.分組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遊戲</w:t>
            </w:r>
          </w:p>
          <w:p w14:paraId="5FC29B89" w14:textId="01269288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3.</w:t>
            </w:r>
            <w:r w:rsidRPr="00131EFA">
              <w:rPr>
                <w:rFonts w:ascii="標楷體" w:eastAsia="標楷體" w:hAnsi="標楷體" w:cs="BiauKai"/>
                <w:sz w:val="20"/>
              </w:rPr>
              <w:t>測驗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表現</w:t>
            </w:r>
          </w:p>
          <w:p w14:paraId="47D5B015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4.觀察與欣賞</w:t>
            </w:r>
          </w:p>
          <w:p w14:paraId="4DA418A2" w14:textId="6BD1033F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5.</w:t>
            </w:r>
            <w:r w:rsidRPr="00131EFA">
              <w:rPr>
                <w:rFonts w:ascii="標楷體" w:eastAsia="標楷體" w:hAnsi="標楷體" w:cs="BiauKai"/>
              </w:rPr>
              <w:t>態度檢核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1E74E" w14:textId="70545DFC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8926B5" w14:paraId="45E2EC7A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14176" w14:textId="6C0B737F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Cd-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Ⅳ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-1戶外休閒運動綜合應用。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ABBB6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1d-Ⅳ-1了解各項運動技能原理。</w:t>
            </w:r>
          </w:p>
          <w:p w14:paraId="49DFF03C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2c-Ⅳ-3表現自信樂觀、勇於挑戰的學習態度。</w:t>
            </w:r>
          </w:p>
          <w:p w14:paraId="2F1013B3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3c-Ⅳ-1表現局部或全身性的身體控制能力，發展專項運動技能。</w:t>
            </w:r>
          </w:p>
          <w:p w14:paraId="17491167" w14:textId="16D09511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lastRenderedPageBreak/>
              <w:t>4d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-Ⅳ-</w:t>
            </w: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F37B40" w14:textId="77777777" w:rsidR="008926B5" w:rsidRPr="00131EFA" w:rsidRDefault="008926B5" w:rsidP="008926B5">
            <w:pPr>
              <w:rPr>
                <w:rFonts w:ascii="標楷體" w:eastAsia="標楷體" w:hAnsi="標楷體" w:cs="BiauKai"/>
                <w:b/>
              </w:rPr>
            </w:pPr>
            <w:r w:rsidRPr="00131EFA">
              <w:rPr>
                <w:rFonts w:ascii="標楷體" w:eastAsia="標楷體" w:hAnsi="標楷體" w:cs="BiauKai" w:hint="eastAsia"/>
                <w:b/>
              </w:rPr>
              <w:lastRenderedPageBreak/>
              <w:t>雞飛狗『跳』-跳繩</w:t>
            </w:r>
          </w:p>
          <w:p w14:paraId="49CC2A6E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1.跳繩節奏運動</w:t>
            </w:r>
          </w:p>
          <w:p w14:paraId="3884922E" w14:textId="77777777" w:rsidR="008926B5" w:rsidRPr="00DA20F3" w:rsidRDefault="008926B5" w:rsidP="008926B5">
            <w:pPr>
              <w:rPr>
                <w:rFonts w:ascii="標楷體" w:eastAsia="標楷體" w:hAnsi="標楷體" w:cs="BiauKai"/>
              </w:rPr>
            </w:pPr>
            <w:r w:rsidRPr="00DA20F3">
              <w:rPr>
                <w:rFonts w:ascii="標楷體" w:eastAsia="標楷體" w:hAnsi="標楷體" w:cs="BiauKai" w:hint="eastAsia"/>
              </w:rPr>
              <w:t>2.團結一致-大跳繩</w:t>
            </w:r>
          </w:p>
          <w:p w14:paraId="50E8CED8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3.討論分析各組比賽表現</w:t>
            </w:r>
          </w:p>
          <w:p w14:paraId="0E541009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4.檢核、修正表現之狀況</w:t>
            </w:r>
          </w:p>
          <w:p w14:paraId="692D6579" w14:textId="49F7DB65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cs="BiauKai" w:hint="eastAsia"/>
              </w:rPr>
              <w:t>5.綜合問答、討論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44A89F63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cs="BiauKai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76FCF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修改南一版-</w:t>
            </w:r>
          </w:p>
          <w:p w14:paraId="16891FAF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第四冊)</w:t>
            </w:r>
          </w:p>
          <w:p w14:paraId="25913AFE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碼表</w:t>
            </w:r>
          </w:p>
          <w:p w14:paraId="4F90E183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跳繩</w:t>
            </w:r>
          </w:p>
          <w:p w14:paraId="0428441F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音樂</w:t>
            </w:r>
          </w:p>
          <w:p w14:paraId="17CA1176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小角錐</w:t>
            </w:r>
          </w:p>
          <w:p w14:paraId="02767931" w14:textId="3E0C982F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軟角錐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67AC7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36B10387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3FE126B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1613ED79" w14:textId="3B96F7B3" w:rsidR="008926B5" w:rsidRDefault="00DA20F3" w:rsidP="00DA20F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C0503" w14:textId="77777777" w:rsidR="008926B5" w:rsidRPr="00131EFA" w:rsidRDefault="008926B5" w:rsidP="00830CCF">
            <w:pPr>
              <w:jc w:val="left"/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hint="eastAsia"/>
              </w:rPr>
              <w:t>1.觀察</w:t>
            </w:r>
            <w:r w:rsidRPr="00131EFA">
              <w:rPr>
                <w:rFonts w:ascii="標楷體" w:eastAsia="標楷體" w:hAnsi="標楷體" w:cs="BiauKai"/>
              </w:rPr>
              <w:t>參與</w:t>
            </w:r>
          </w:p>
          <w:p w14:paraId="0949268D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2.分組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遊戲</w:t>
            </w:r>
          </w:p>
          <w:p w14:paraId="56589642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3.</w:t>
            </w:r>
            <w:r w:rsidRPr="00131EFA">
              <w:rPr>
                <w:rFonts w:ascii="標楷體" w:eastAsia="標楷體" w:hAnsi="標楷體" w:cs="BiauKai"/>
                <w:sz w:val="20"/>
              </w:rPr>
              <w:t xml:space="preserve"> </w:t>
            </w:r>
            <w:proofErr w:type="spellStart"/>
            <w:r w:rsidRPr="00131EFA">
              <w:rPr>
                <w:rFonts w:ascii="標楷體" w:eastAsia="標楷體" w:hAnsi="標楷體" w:cs="BiauKai"/>
                <w:sz w:val="20"/>
              </w:rPr>
              <w:t>測驗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表現</w:t>
            </w:r>
            <w:proofErr w:type="spellEnd"/>
          </w:p>
          <w:p w14:paraId="1F89542B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4.觀察與欣賞</w:t>
            </w:r>
          </w:p>
          <w:p w14:paraId="1589F5EE" w14:textId="726EC890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5.</w:t>
            </w:r>
            <w:r w:rsidRPr="00131EFA">
              <w:rPr>
                <w:rFonts w:ascii="標楷體" w:eastAsia="標楷體" w:hAnsi="標楷體" w:cs="BiauKai"/>
              </w:rPr>
              <w:t>態度檢核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C7410" w14:textId="6FA66D47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8926B5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8926B5" w14:paraId="4268610C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A67F0" w14:textId="51C5A4A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Cd-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Ⅳ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-1戶外休閒運動綜合應用。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A8E82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1d-Ⅳ-1了解各項運動技能原理。</w:t>
            </w:r>
          </w:p>
          <w:p w14:paraId="1549E406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2c-Ⅳ-3表現自信樂觀、勇於挑戰的學習態度。</w:t>
            </w:r>
          </w:p>
          <w:p w14:paraId="4EBD8901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3c-Ⅳ-1表現局部或全身性的身體控制能力，發展專項運動技能。</w:t>
            </w:r>
          </w:p>
          <w:p w14:paraId="023259ED" w14:textId="583DC87F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4d</w:t>
            </w:r>
            <w:r w:rsidRPr="00CD05CA">
              <w:rPr>
                <w:rFonts w:ascii="標楷體" w:eastAsia="標楷體" w:hAnsi="標楷體" w:cs="BiauKai"/>
                <w:color w:val="000000" w:themeColor="text1"/>
              </w:rPr>
              <w:t>-Ⅳ-</w:t>
            </w:r>
            <w:r w:rsidRPr="00CD05CA">
              <w:rPr>
                <w:rFonts w:ascii="標楷體" w:eastAsia="標楷體" w:hAnsi="標楷體" w:cs="BiauKai" w:hint="eastAsia"/>
                <w:color w:val="000000" w:themeColor="text1"/>
              </w:rPr>
              <w:t>1發展適合個人之專項運動技能。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1A7DF" w14:textId="77777777" w:rsidR="008926B5" w:rsidRPr="00131EFA" w:rsidRDefault="008926B5" w:rsidP="008926B5">
            <w:pPr>
              <w:rPr>
                <w:rFonts w:ascii="標楷體" w:eastAsia="標楷體" w:hAnsi="標楷體" w:cs="BiauKai"/>
                <w:b/>
              </w:rPr>
            </w:pPr>
            <w:r w:rsidRPr="00131EFA">
              <w:rPr>
                <w:rFonts w:ascii="標楷體" w:eastAsia="標楷體" w:hAnsi="標楷體" w:cs="BiauKai" w:hint="eastAsia"/>
                <w:b/>
              </w:rPr>
              <w:t>雞飛狗『跳』-跳繩</w:t>
            </w:r>
          </w:p>
          <w:p w14:paraId="52D1F9E4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1.跳繩節奏運動</w:t>
            </w:r>
          </w:p>
          <w:p w14:paraId="5C6C7E89" w14:textId="77777777" w:rsidR="008926B5" w:rsidRPr="00DA20F3" w:rsidRDefault="008926B5" w:rsidP="008926B5">
            <w:pPr>
              <w:rPr>
                <w:rFonts w:ascii="標楷體" w:eastAsia="標楷體" w:hAnsi="標楷體" w:cs="BiauKai"/>
              </w:rPr>
            </w:pPr>
            <w:r w:rsidRPr="00DA20F3">
              <w:rPr>
                <w:rFonts w:ascii="標楷體" w:eastAsia="標楷體" w:hAnsi="標楷體" w:cs="BiauKai" w:hint="eastAsia"/>
              </w:rPr>
              <w:t>2.團結一致-大跳繩</w:t>
            </w:r>
          </w:p>
          <w:p w14:paraId="493F3E63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3.討論分析各組比賽表現</w:t>
            </w:r>
          </w:p>
          <w:p w14:paraId="1A493608" w14:textId="77777777" w:rsidR="008926B5" w:rsidRPr="00131EFA" w:rsidRDefault="008926B5" w:rsidP="008926B5">
            <w:pPr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cs="BiauKai" w:hint="eastAsia"/>
              </w:rPr>
              <w:t>4.檢核、修正表現之狀況</w:t>
            </w:r>
          </w:p>
          <w:p w14:paraId="60B0969D" w14:textId="05AA9120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cs="BiauKai" w:hint="eastAsia"/>
              </w:rPr>
              <w:t>5.綜合問答、討論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8EE3BF" w14:textId="7B8E1F49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cs="BiauKai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53293C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修改南一版-</w:t>
            </w:r>
          </w:p>
          <w:p w14:paraId="0F61A410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第四冊)</w:t>
            </w:r>
          </w:p>
          <w:p w14:paraId="2FDFB54F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碼表</w:t>
            </w:r>
          </w:p>
          <w:p w14:paraId="343B53B8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跳繩</w:t>
            </w:r>
          </w:p>
          <w:p w14:paraId="63078046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音樂</w:t>
            </w:r>
          </w:p>
          <w:p w14:paraId="31D0F3BE" w14:textId="77777777" w:rsidR="008926B5" w:rsidRPr="00131EFA" w:rsidRDefault="008926B5" w:rsidP="00830CCF">
            <w:pPr>
              <w:ind w:left="57" w:right="57"/>
              <w:jc w:val="center"/>
              <w:rPr>
                <w:rFonts w:ascii="標楷體" w:eastAsia="標楷體" w:hAnsi="標楷體"/>
              </w:rPr>
            </w:pPr>
            <w:r w:rsidRPr="00131EFA">
              <w:rPr>
                <w:rFonts w:ascii="標楷體" w:eastAsia="標楷體" w:hAnsi="標楷體" w:hint="eastAsia"/>
              </w:rPr>
              <w:t>小角錐</w:t>
            </w:r>
          </w:p>
          <w:p w14:paraId="11C3F7A6" w14:textId="38239298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軟角錐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950DD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5F900906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33B703BF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26004617" w14:textId="0F1784B1" w:rsidR="008926B5" w:rsidRDefault="00DA20F3" w:rsidP="00DA20F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F0214" w14:textId="77777777" w:rsidR="008926B5" w:rsidRPr="00131EFA" w:rsidRDefault="008926B5" w:rsidP="00830CCF">
            <w:pPr>
              <w:jc w:val="left"/>
              <w:rPr>
                <w:rFonts w:ascii="標楷體" w:eastAsia="標楷體" w:hAnsi="標楷體" w:cs="BiauKai"/>
              </w:rPr>
            </w:pPr>
            <w:r w:rsidRPr="00131EFA">
              <w:rPr>
                <w:rFonts w:ascii="標楷體" w:eastAsia="標楷體" w:hAnsi="標楷體" w:hint="eastAsia"/>
              </w:rPr>
              <w:t>1.觀察</w:t>
            </w:r>
            <w:r w:rsidRPr="00131EFA">
              <w:rPr>
                <w:rFonts w:ascii="標楷體" w:eastAsia="標楷體" w:hAnsi="標楷體" w:cs="BiauKai"/>
              </w:rPr>
              <w:t>參與</w:t>
            </w:r>
          </w:p>
          <w:p w14:paraId="5FDF7EF3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2.分組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遊戲</w:t>
            </w:r>
          </w:p>
          <w:p w14:paraId="1C160746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</w:rPr>
              <w:t>3.</w:t>
            </w:r>
            <w:r w:rsidRPr="00131EFA">
              <w:rPr>
                <w:rFonts w:ascii="標楷體" w:eastAsia="標楷體" w:hAnsi="標楷體" w:cs="BiauKai"/>
                <w:sz w:val="20"/>
              </w:rPr>
              <w:t xml:space="preserve"> </w:t>
            </w:r>
            <w:proofErr w:type="spellStart"/>
            <w:r w:rsidRPr="00131EFA">
              <w:rPr>
                <w:rFonts w:ascii="標楷體" w:eastAsia="標楷體" w:hAnsi="標楷體" w:cs="BiauKai"/>
                <w:sz w:val="20"/>
              </w:rPr>
              <w:t>測驗</w:t>
            </w: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表現</w:t>
            </w:r>
            <w:proofErr w:type="spellEnd"/>
          </w:p>
          <w:p w14:paraId="1421B77D" w14:textId="77777777" w:rsidR="008926B5" w:rsidRPr="00131EFA" w:rsidRDefault="008926B5" w:rsidP="00830CCF">
            <w:pPr>
              <w:pStyle w:val="4123"/>
              <w:spacing w:line="300" w:lineRule="exact"/>
              <w:ind w:left="0" w:firstLine="0"/>
              <w:jc w:val="left"/>
              <w:rPr>
                <w:rFonts w:ascii="標楷體" w:eastAsia="標楷體" w:hAnsi="標楷體"/>
                <w:sz w:val="20"/>
                <w:lang w:eastAsia="zh-TW"/>
              </w:rPr>
            </w:pPr>
            <w:r w:rsidRPr="00131EFA">
              <w:rPr>
                <w:rFonts w:ascii="標楷體" w:eastAsia="標楷體" w:hAnsi="標楷體" w:hint="eastAsia"/>
                <w:sz w:val="20"/>
                <w:lang w:eastAsia="zh-TW"/>
              </w:rPr>
              <w:t>4.觀察與欣賞</w:t>
            </w:r>
          </w:p>
          <w:p w14:paraId="738DAF54" w14:textId="6C88EC95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31EFA">
              <w:rPr>
                <w:rFonts w:ascii="標楷體" w:eastAsia="標楷體" w:hAnsi="標楷體" w:hint="eastAsia"/>
              </w:rPr>
              <w:t>5.</w:t>
            </w:r>
            <w:r w:rsidRPr="00131EFA">
              <w:rPr>
                <w:rFonts w:ascii="標楷體" w:eastAsia="標楷體" w:hAnsi="標楷體" w:cs="BiauKai"/>
              </w:rPr>
              <w:t>態度檢核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8C1497" w14:textId="7D87F147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04B5C421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1853DDC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Ga-Ⅳ-1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6FE7B8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了解各項運動基礎原理和規則。</w:t>
            </w:r>
          </w:p>
          <w:p w14:paraId="3419622C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1d-Ⅳ-1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了解各項運動技能原理。</w:t>
            </w:r>
          </w:p>
          <w:p w14:paraId="4CD81424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2d-IV-2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展現運動欣賞的技巧，體驗生活的美感。</w:t>
            </w:r>
          </w:p>
          <w:p w14:paraId="188980F9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3c-IV-1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表現局部或全身性的身體控制能力，發展專項運動技能。</w:t>
            </w:r>
          </w:p>
          <w:p w14:paraId="306B758B" w14:textId="6E258667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3d-Ⅳ-2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運用運動比賽中的各種策略。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A2153B" w14:textId="77777777" w:rsidR="008926B5" w:rsidRPr="00EA6BB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單元五</w:t>
            </w:r>
          </w:p>
          <w:p w14:paraId="55153CFE" w14:textId="77777777" w:rsidR="008926B5" w:rsidRPr="00EA6BB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體適能</w:t>
            </w:r>
          </w:p>
          <w:p w14:paraId="2AD1BDD5" w14:textId="77777777" w:rsidR="008926B5" w:rsidRPr="00EA6BBA" w:rsidRDefault="008926B5" w:rsidP="008926B5">
            <w:pP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第</w:t>
            </w:r>
            <w:r w:rsidRPr="00EA6BBA">
              <w:rPr>
                <w:rFonts w:ascii="標楷體" w:eastAsia="標楷體" w:hAnsi="標楷體" w:cs="BiauKai"/>
              </w:rPr>
              <w:t>2</w:t>
            </w:r>
            <w:r w:rsidRPr="00EA6BBA">
              <w:rPr>
                <w:rFonts w:ascii="標楷體" w:eastAsia="標楷體" w:hAnsi="標楷體" w:cs="新細明體" w:hint="eastAsia"/>
              </w:rPr>
              <w:t>章</w:t>
            </w:r>
          </w:p>
          <w:p w14:paraId="258933C2" w14:textId="5D9A79E8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接力</w:t>
            </w:r>
            <w:r w:rsidRPr="00EA6BBA">
              <w:rPr>
                <w:rFonts w:ascii="標楷體" w:eastAsia="標楷體" w:hAnsi="標楷體" w:cs="BiauKai"/>
              </w:rPr>
              <w:t>-</w:t>
            </w:r>
            <w:r w:rsidRPr="00EA6BBA">
              <w:rPr>
                <w:rFonts w:ascii="標楷體" w:eastAsia="標楷體" w:hAnsi="標楷體" w:cs="新細明體" w:hint="eastAsia"/>
              </w:rPr>
              <w:t>衝破終點線</w:t>
            </w:r>
            <w:r w:rsidR="00CD05CA">
              <w:rPr>
                <w:rFonts w:ascii="標楷體" w:eastAsia="標楷體" w:hAnsi="標楷體" w:cs="新細明體" w:hint="eastAsia"/>
              </w:rPr>
              <w:t>，</w:t>
            </w:r>
            <w:r w:rsidR="00CD05CA" w:rsidRPr="00CD05CA">
              <w:rPr>
                <w:rFonts w:ascii="標楷體" w:eastAsia="標楷體" w:hAnsi="標楷體" w:cs="新細明體" w:hint="eastAsia"/>
                <w:color w:val="FF0000"/>
              </w:rPr>
              <w:t>說明棒船接棒技巧、接力區範圍、正確安全觀念、助跑、彎道直道的差異</w:t>
            </w:r>
            <w:r w:rsidR="001A02C8">
              <w:rPr>
                <w:rFonts w:ascii="標楷體" w:eastAsia="標楷體" w:hAnsi="標楷體" w:cs="新細明體" w:hint="eastAsia"/>
                <w:color w:val="FF0000"/>
              </w:rPr>
              <w:t>，配合防災預警的機制運用在直到、彎道、接力區及傳接棒離場的安全觀念。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36049" w14:textId="16E78D62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BiauKai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19CF1" w14:textId="4C27B70D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教科書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習作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投影片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教學影片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0492D9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28279E8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0D4ED43F" w14:textId="19CF4602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233932" w14:textId="77777777" w:rsidR="008926B5" w:rsidRPr="00EA6BBA" w:rsidRDefault="008926B5" w:rsidP="008926B5">
            <w:pP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上課參與</w:t>
            </w:r>
          </w:p>
          <w:p w14:paraId="243130C2" w14:textId="465603B6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觀察記錄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態度檢核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42307" w14:textId="77777777" w:rsidR="001A02C8" w:rsidRPr="001A02C8" w:rsidRDefault="001A02C8" w:rsidP="001A02C8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【防災教育】</w:t>
            </w:r>
          </w:p>
          <w:p w14:paraId="0E283AFA" w14:textId="627AF086" w:rsidR="008926B5" w:rsidRPr="00A2614D" w:rsidRDefault="001A02C8" w:rsidP="00A2614D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防</w:t>
            </w:r>
            <w:r w:rsidRPr="001A02C8">
              <w:rPr>
                <w:rFonts w:ascii="標楷體" w:eastAsia="標楷體" w:hAnsi="標楷體"/>
                <w:color w:val="FF0000"/>
                <w:sz w:val="20"/>
                <w:szCs w:val="20"/>
              </w:rPr>
              <w:t>J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台灣災害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預警</w:t>
            </w: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的機</w:t>
            </w: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制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8926B5" w14:paraId="2EA6C725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4F7A4" w14:textId="66169DBF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Ga-Ⅳ-1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跑、跳與推擲的基本技巧。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E9D34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1c-Ⅳ-1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了解各項運動基礎原理和規則。</w:t>
            </w:r>
          </w:p>
          <w:p w14:paraId="21D18E30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1d-Ⅳ-1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了解各項運動技能原理。</w:t>
            </w:r>
          </w:p>
          <w:p w14:paraId="7F48870C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2d-IV-2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展現運動欣賞的技巧，體驗生活的美感。</w:t>
            </w:r>
          </w:p>
          <w:p w14:paraId="1C71DFBB" w14:textId="77777777" w:rsidR="008926B5" w:rsidRPr="00CD05C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  <w:color w:val="000000" w:themeColor="text1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3c-IV-1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表現局部或全身性的身體控制能力，發展專項運動技能。</w:t>
            </w:r>
          </w:p>
          <w:p w14:paraId="355D050D" w14:textId="57A0D2E3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cs="BiauKai"/>
                <w:color w:val="000000" w:themeColor="text1"/>
              </w:rPr>
              <w:t>3d-Ⅳ-2</w:t>
            </w:r>
            <w:r w:rsidRPr="00CD05CA">
              <w:rPr>
                <w:rFonts w:ascii="標楷體" w:eastAsia="標楷體" w:hAnsi="標楷體" w:cs="新細明體" w:hint="eastAsia"/>
                <w:color w:val="000000" w:themeColor="text1"/>
              </w:rPr>
              <w:t>運用運動比賽中的各種策略。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73305" w14:textId="77777777" w:rsidR="008926B5" w:rsidRPr="00EA6BB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單元五</w:t>
            </w:r>
          </w:p>
          <w:p w14:paraId="27FD1784" w14:textId="77777777" w:rsidR="008926B5" w:rsidRPr="00EA6BBA" w:rsidRDefault="008926B5" w:rsidP="008926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體適能</w:t>
            </w:r>
          </w:p>
          <w:p w14:paraId="337BEE7B" w14:textId="77777777" w:rsidR="008926B5" w:rsidRPr="00EA6BBA" w:rsidRDefault="008926B5" w:rsidP="008926B5">
            <w:pP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第</w:t>
            </w:r>
            <w:r w:rsidRPr="00EA6BBA">
              <w:rPr>
                <w:rFonts w:ascii="標楷體" w:eastAsia="標楷體" w:hAnsi="標楷體" w:cs="BiauKai"/>
              </w:rPr>
              <w:t>2</w:t>
            </w:r>
            <w:r w:rsidRPr="00EA6BBA">
              <w:rPr>
                <w:rFonts w:ascii="標楷體" w:eastAsia="標楷體" w:hAnsi="標楷體" w:cs="新細明體" w:hint="eastAsia"/>
              </w:rPr>
              <w:t>章</w:t>
            </w:r>
          </w:p>
          <w:p w14:paraId="4C979F96" w14:textId="20A192E5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接力</w:t>
            </w:r>
            <w:r w:rsidRPr="00EA6BBA">
              <w:rPr>
                <w:rFonts w:ascii="標楷體" w:eastAsia="標楷體" w:hAnsi="標楷體" w:cs="BiauKai"/>
              </w:rPr>
              <w:t>-</w:t>
            </w:r>
            <w:r w:rsidRPr="00EA6BBA">
              <w:rPr>
                <w:rFonts w:ascii="標楷體" w:eastAsia="標楷體" w:hAnsi="標楷體" w:cs="新細明體" w:hint="eastAsia"/>
              </w:rPr>
              <w:t>衝破終點線</w:t>
            </w:r>
            <w:r w:rsidR="00CD05CA" w:rsidRPr="00CD05CA">
              <w:rPr>
                <w:rFonts w:ascii="標楷體" w:eastAsia="標楷體" w:hAnsi="標楷體" w:cs="新細明體" w:hint="eastAsia"/>
                <w:color w:val="FF0000"/>
              </w:rPr>
              <w:t>，說明棒次的預備位置，搶跑道觀念，其他棒次助跑方式，男女不同傳接，直道彎道練習，正式跑練習。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20B7D" w14:textId="17BBE626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BiauKai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BDFB" w14:textId="1E78ECD7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教科書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習作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投影片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教學影片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A26A9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7BB9E93F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3EF844E3" w14:textId="4F05F8C9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AE1A1" w14:textId="77777777" w:rsidR="008926B5" w:rsidRPr="00EA6BBA" w:rsidRDefault="008926B5" w:rsidP="008926B5">
            <w:pPr>
              <w:jc w:val="center"/>
              <w:rPr>
                <w:rFonts w:ascii="標楷體" w:eastAsia="標楷體" w:hAnsi="標楷體" w:cs="BiauKai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上課參與</w:t>
            </w:r>
          </w:p>
          <w:p w14:paraId="55779839" w14:textId="20FEBC6D" w:rsidR="008926B5" w:rsidRDefault="008926B5" w:rsidP="008926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A6BBA">
              <w:rPr>
                <w:rFonts w:ascii="標楷體" w:eastAsia="標楷體" w:hAnsi="標楷體" w:cs="新細明體" w:hint="eastAsia"/>
              </w:rPr>
              <w:t>技能測驗</w:t>
            </w:r>
            <w:r w:rsidRPr="00EA6BBA">
              <w:rPr>
                <w:rFonts w:ascii="標楷體" w:eastAsia="標楷體" w:hAnsi="標楷體" w:cs="BiauKai"/>
              </w:rPr>
              <w:br/>
            </w:r>
            <w:r w:rsidRPr="00EA6BBA">
              <w:rPr>
                <w:rFonts w:ascii="標楷體" w:eastAsia="標楷體" w:hAnsi="標楷體" w:cs="新細明體" w:hint="eastAsia"/>
              </w:rPr>
              <w:t>態度檢核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7A1CA" w14:textId="20E79847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926B5" w14:paraId="40CE980A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EC8AE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Hb-IV-1 陣地攻守性球類運動動作組合及</w:t>
            </w:r>
          </w:p>
          <w:p w14:paraId="12F0F64F" w14:textId="36995473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990C7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 了解各項運動基礎原理和規則。</w:t>
            </w:r>
          </w:p>
          <w:p w14:paraId="2843E355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1d-IV-2 反思自己的運動技能。</w:t>
            </w:r>
          </w:p>
          <w:p w14:paraId="4F7500D4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2c-IV-2 表現利他合群的態度，與他人理性溝通與和諧互動。</w:t>
            </w:r>
          </w:p>
          <w:p w14:paraId="56ADB3C2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3d-IV-2 運用運動比賽中的各種策略。</w:t>
            </w:r>
          </w:p>
          <w:p w14:paraId="4125DD50" w14:textId="60D60526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05D52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第1章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 跑動與配合</w:t>
            </w:r>
          </w:p>
          <w:p w14:paraId="7658D672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4927D471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64A80AC5" w14:textId="180DC4CD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/>
              </w:rPr>
              <w:t>1.方形跑傳上籃:全班平均分A、B兩組列隊。A組第一人不拿球，開始後沿禁區線、罰球線、禁區線繞行。B組底線第一人傳球，讓A組繞行者可以順勢接球上籃。B組傳完球的人往罰球線前進後，繞1跑動進籃下，接A組排頭傳球後上籃。接下來A組排頭傳球後，一樣跑完規定的點後切入上籃，依此不斷循環。3分鐘內進球最多的組別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6343A677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613B3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</w:t>
            </w:r>
          </w:p>
          <w:p w14:paraId="423E8628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542B7F14" w14:textId="73AD74FC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261EF2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587E0147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23B6F9EF" w14:textId="0996663B" w:rsidR="008926B5" w:rsidRP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8BA265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64E1BE07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4343FB5E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3D9F0D3B" w14:textId="220F2EE0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CB6E3F" w14:textId="4D0BB6C6" w:rsidR="008926B5" w:rsidRPr="00A2614D" w:rsidRDefault="008926B5" w:rsidP="00A2614D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8926B5" w14:paraId="55D6C7E8" w14:textId="77777777" w:rsidTr="00DA20F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8926B5" w:rsidRPr="00316DA1" w:rsidRDefault="008926B5" w:rsidP="008926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8926B5" w:rsidRPr="00316DA1" w:rsidRDefault="008926B5" w:rsidP="00830CCF">
            <w:pPr>
              <w:ind w:firstLine="0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0EA6E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Hb-IV-1 陣地攻守性球類運動動作組合及</w:t>
            </w:r>
          </w:p>
          <w:p w14:paraId="2A0CBB9C" w14:textId="571E3748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B9D46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1c-IV-1 了解各項運動基礎原理和規則。</w:t>
            </w:r>
          </w:p>
          <w:p w14:paraId="330D5149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1d-IV-2 反思自己的運動技能。</w:t>
            </w:r>
          </w:p>
          <w:p w14:paraId="20F4229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2c-IV-2 表現利他合群的態度，與他人理性溝通與和諧互動。</w:t>
            </w:r>
          </w:p>
          <w:p w14:paraId="50E059EB" w14:textId="77777777" w:rsidR="008926B5" w:rsidRPr="00CD05CA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 w:themeColor="text1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3d-IV-2 運用運動比賽中的各種策略。</w:t>
            </w:r>
          </w:p>
          <w:p w14:paraId="45861402" w14:textId="49E65C65" w:rsidR="008926B5" w:rsidRPr="00CD05CA" w:rsidRDefault="008926B5" w:rsidP="008926B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05CA">
              <w:rPr>
                <w:rFonts w:ascii="標楷體" w:eastAsia="標楷體" w:hAnsi="標楷體" w:hint="eastAsia"/>
                <w:color w:val="000000" w:themeColor="text1"/>
              </w:rPr>
              <w:t>4d-IV-1 發展適合個人之專項運動技能。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73683C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單元七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球類入門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第1章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 跑動與配合</w:t>
            </w:r>
          </w:p>
          <w:p w14:paraId="57727B98" w14:textId="77777777" w:rsidR="008926B5" w:rsidRPr="000A4FF4" w:rsidRDefault="008926B5" w:rsidP="008926B5">
            <w:pPr>
              <w:rPr>
                <w:rFonts w:ascii="標楷體" w:eastAsia="標楷體" w:hAnsi="標楷體"/>
              </w:rPr>
            </w:pPr>
          </w:p>
          <w:p w14:paraId="5DFC6017" w14:textId="77777777" w:rsidR="008926B5" w:rsidRPr="000A4FF4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活動內容:</w:t>
            </w:r>
          </w:p>
          <w:p w14:paraId="35FF4572" w14:textId="58B1B9F7" w:rsidR="008926B5" w:rsidRPr="001A02C8" w:rsidRDefault="008926B5" w:rsidP="008926B5">
            <w:pPr>
              <w:pStyle w:val="Web"/>
              <w:spacing w:before="0" w:beforeAutospacing="0" w:after="0" w:afterAutospacing="0"/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</w:pP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1.三對三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鬥牛</w:t>
            </w:r>
            <w:r w:rsidRPr="000A4FF4"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  <w:t>:說明籃球是利用團體合作來成就個人，引導學生分組並思考自己、隊友具備什麼能力？適合扮演什麼角色？</w:t>
            </w:r>
            <w:r w:rsidR="001A02C8" w:rsidRPr="001A02C8">
              <w:rPr>
                <w:rFonts w:ascii="標楷體" w:eastAsia="標楷體" w:hAnsi="標楷體" w:cs="Times New Roman" w:hint="eastAsia"/>
                <w:color w:val="FF0000"/>
                <w:sz w:val="20"/>
                <w:szCs w:val="20"/>
              </w:rPr>
              <w:t>延伸思考在防災人員分組有哪些腳色。</w:t>
            </w:r>
          </w:p>
          <w:p w14:paraId="43BA5D61" w14:textId="1D180041" w:rsidR="008926B5" w:rsidRDefault="008926B5" w:rsidP="008926B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0A4FF4">
              <w:rPr>
                <w:rFonts w:ascii="標楷體" w:eastAsia="標楷體" w:hAnsi="標楷體"/>
              </w:rPr>
              <w:t>教師分配對戰組合，開啟實戰三對三。洗球、傳球後才能進攻，若沒進球需攻守交換時，必須將球傳回三分線後才能重新開始，時限內獲得較多分數的隊伍獲勝。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3CCE8F49" w:rsidR="008926B5" w:rsidRDefault="008926B5" w:rsidP="008926B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5BBCE8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籃球</w:t>
            </w:r>
          </w:p>
          <w:p w14:paraId="696B04DE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三角錐</w:t>
            </w:r>
          </w:p>
          <w:p w14:paraId="2AA578F7" w14:textId="49A6AAC4" w:rsidR="008926B5" w:rsidRDefault="008926B5" w:rsidP="00830CC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呼拉圈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C8EDE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注意力策略組織策略</w:t>
            </w:r>
          </w:p>
          <w:p w14:paraId="4D61C5A5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理解策略</w:t>
            </w:r>
          </w:p>
          <w:p w14:paraId="3AE83378" w14:textId="77777777" w:rsidR="00DA20F3" w:rsidRDefault="00DA20F3" w:rsidP="00DA20F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326D5E">
              <w:rPr>
                <w:rFonts w:ascii="標楷體" w:eastAsia="標楷體" w:hAnsi="標楷體" w:cs="標楷體" w:hint="eastAsia"/>
                <w:color w:val="FF0000"/>
              </w:rPr>
              <w:t>態度策略</w:t>
            </w:r>
          </w:p>
          <w:p w14:paraId="291E74BF" w14:textId="790B44FA" w:rsidR="008926B5" w:rsidRDefault="00DA20F3" w:rsidP="00DA20F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A20F3">
              <w:rPr>
                <w:rFonts w:ascii="標楷體" w:eastAsia="標楷體" w:hAnsi="標楷體" w:cs="標楷體" w:hint="eastAsia"/>
                <w:color w:val="FF0000"/>
              </w:rPr>
              <w:t>自我認知策略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2D978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1.觀察記錄</w:t>
            </w:r>
          </w:p>
          <w:p w14:paraId="6B1D9F91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2.學習單</w:t>
            </w:r>
          </w:p>
          <w:p w14:paraId="6A7F68BF" w14:textId="77777777" w:rsidR="008926B5" w:rsidRPr="000A4FF4" w:rsidRDefault="008926B5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A4FF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3.參與態度</w:t>
            </w:r>
          </w:p>
          <w:p w14:paraId="10719523" w14:textId="34E256F5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4FF4">
              <w:rPr>
                <w:rFonts w:ascii="標楷體" w:eastAsia="標楷體" w:hAnsi="標楷體" w:hint="eastAsia"/>
              </w:rPr>
              <w:t>4.合作能力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57A8F" w14:textId="3D5B93F2" w:rsidR="00A2614D" w:rsidRDefault="00A2614D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2D051F79" w14:textId="38953847" w:rsidR="00A2614D" w:rsidRPr="001A02C8" w:rsidRDefault="001A02C8" w:rsidP="001A02C8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【防災教育】</w:t>
            </w:r>
          </w:p>
          <w:p w14:paraId="47A77062" w14:textId="0D1F6584" w:rsidR="001A02C8" w:rsidRPr="001A02C8" w:rsidRDefault="001A02C8" w:rsidP="00830CCF">
            <w:pPr>
              <w:pStyle w:val="Web"/>
              <w:spacing w:before="0" w:beforeAutospacing="0" w:after="0" w:afterAutospacing="0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防</w:t>
            </w:r>
            <w:r w:rsidRPr="001A02C8">
              <w:rPr>
                <w:rFonts w:ascii="標楷體" w:eastAsia="標楷體" w:hAnsi="標楷體"/>
                <w:color w:val="FF0000"/>
                <w:sz w:val="20"/>
                <w:szCs w:val="20"/>
              </w:rPr>
              <w:t>J3</w:t>
            </w:r>
            <w:r w:rsidRPr="001A02C8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台灣災害防救的機制與運作</w:t>
            </w:r>
          </w:p>
          <w:p w14:paraId="707319B5" w14:textId="63934F8F" w:rsidR="008926B5" w:rsidRDefault="008926B5" w:rsidP="00830CCF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8926B5" w:rsidRPr="00500692" w:rsidRDefault="008926B5" w:rsidP="008926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2D51E061" w:rsidR="00E8654C" w:rsidRPr="00E8654C" w:rsidRDefault="00830CCF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A20F3">
        <w:tc>
          <w:tcPr>
            <w:tcW w:w="1292" w:type="dxa"/>
            <w:vAlign w:val="center"/>
          </w:tcPr>
          <w:p w14:paraId="118C2802" w14:textId="77777777" w:rsidR="00F343B4" w:rsidRPr="00BE0AE1" w:rsidRDefault="00F343B4" w:rsidP="00DA20F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A20F3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A20F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A20F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A20F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A20F3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A20F3">
        <w:tc>
          <w:tcPr>
            <w:tcW w:w="1292" w:type="dxa"/>
            <w:vAlign w:val="center"/>
          </w:tcPr>
          <w:p w14:paraId="2063BD14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A20F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A20F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A20F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A20F3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A20F3">
        <w:tc>
          <w:tcPr>
            <w:tcW w:w="1292" w:type="dxa"/>
            <w:vAlign w:val="center"/>
          </w:tcPr>
          <w:p w14:paraId="548AFD6F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A20F3">
        <w:tc>
          <w:tcPr>
            <w:tcW w:w="1292" w:type="dxa"/>
            <w:vAlign w:val="center"/>
          </w:tcPr>
          <w:p w14:paraId="0D0B8883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A20F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30E2C" w14:textId="77777777" w:rsidR="00217867" w:rsidRDefault="00217867">
      <w:r>
        <w:separator/>
      </w:r>
    </w:p>
  </w:endnote>
  <w:endnote w:type="continuationSeparator" w:id="0">
    <w:p w14:paraId="0257D362" w14:textId="77777777" w:rsidR="00217867" w:rsidRDefault="00217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auKai">
    <w:altName w:val="Arial Unicode MS"/>
    <w:charset w:val="88"/>
    <w:family w:val="auto"/>
    <w:pitch w:val="variable"/>
    <w:sig w:usb0="00000000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DA20F3" w:rsidRDefault="00DA20F3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DA20F3" w:rsidRDefault="00DA20F3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26D80" w14:textId="77777777" w:rsidR="00217867" w:rsidRDefault="00217867">
      <w:r>
        <w:separator/>
      </w:r>
    </w:p>
  </w:footnote>
  <w:footnote w:type="continuationSeparator" w:id="0">
    <w:p w14:paraId="3C870B9B" w14:textId="77777777" w:rsidR="00217867" w:rsidRDefault="00217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D552A78"/>
    <w:multiLevelType w:val="hybridMultilevel"/>
    <w:tmpl w:val="6D06F38A"/>
    <w:lvl w:ilvl="0" w:tplc="336E5D0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2135978813">
    <w:abstractNumId w:val="21"/>
  </w:num>
  <w:num w:numId="2" w16cid:durableId="1514569466">
    <w:abstractNumId w:val="43"/>
  </w:num>
  <w:num w:numId="3" w16cid:durableId="49035271">
    <w:abstractNumId w:val="27"/>
  </w:num>
  <w:num w:numId="4" w16cid:durableId="475605899">
    <w:abstractNumId w:val="36"/>
  </w:num>
  <w:num w:numId="5" w16cid:durableId="1927153416">
    <w:abstractNumId w:val="32"/>
  </w:num>
  <w:num w:numId="6" w16cid:durableId="934095856">
    <w:abstractNumId w:val="31"/>
  </w:num>
  <w:num w:numId="7" w16cid:durableId="572278499">
    <w:abstractNumId w:val="2"/>
  </w:num>
  <w:num w:numId="8" w16cid:durableId="2117867293">
    <w:abstractNumId w:val="24"/>
  </w:num>
  <w:num w:numId="9" w16cid:durableId="1781417218">
    <w:abstractNumId w:val="20"/>
  </w:num>
  <w:num w:numId="10" w16cid:durableId="1017075806">
    <w:abstractNumId w:val="34"/>
  </w:num>
  <w:num w:numId="11" w16cid:durableId="20016936">
    <w:abstractNumId w:val="40"/>
  </w:num>
  <w:num w:numId="12" w16cid:durableId="1092776255">
    <w:abstractNumId w:val="42"/>
  </w:num>
  <w:num w:numId="13" w16cid:durableId="1117914672">
    <w:abstractNumId w:val="23"/>
  </w:num>
  <w:num w:numId="14" w16cid:durableId="652099412">
    <w:abstractNumId w:val="12"/>
  </w:num>
  <w:num w:numId="15" w16cid:durableId="635720797">
    <w:abstractNumId w:val="10"/>
  </w:num>
  <w:num w:numId="16" w16cid:durableId="1010376222">
    <w:abstractNumId w:val="30"/>
  </w:num>
  <w:num w:numId="17" w16cid:durableId="1795828414">
    <w:abstractNumId w:val="11"/>
  </w:num>
  <w:num w:numId="18" w16cid:durableId="27416723">
    <w:abstractNumId w:val="0"/>
  </w:num>
  <w:num w:numId="19" w16cid:durableId="1991864535">
    <w:abstractNumId w:val="25"/>
  </w:num>
  <w:num w:numId="20" w16cid:durableId="1912739697">
    <w:abstractNumId w:val="26"/>
  </w:num>
  <w:num w:numId="21" w16cid:durableId="1728407325">
    <w:abstractNumId w:val="16"/>
  </w:num>
  <w:num w:numId="22" w16cid:durableId="1082992726">
    <w:abstractNumId w:val="5"/>
  </w:num>
  <w:num w:numId="23" w16cid:durableId="1126194117">
    <w:abstractNumId w:val="3"/>
  </w:num>
  <w:num w:numId="24" w16cid:durableId="1715613059">
    <w:abstractNumId w:val="37"/>
  </w:num>
  <w:num w:numId="25" w16cid:durableId="266543350">
    <w:abstractNumId w:val="13"/>
  </w:num>
  <w:num w:numId="26" w16cid:durableId="1641495840">
    <w:abstractNumId w:val="9"/>
  </w:num>
  <w:num w:numId="27" w16cid:durableId="1241476836">
    <w:abstractNumId w:val="8"/>
  </w:num>
  <w:num w:numId="28" w16cid:durableId="890924386">
    <w:abstractNumId w:val="15"/>
  </w:num>
  <w:num w:numId="29" w16cid:durableId="1645692897">
    <w:abstractNumId w:val="19"/>
  </w:num>
  <w:num w:numId="30" w16cid:durableId="1985547032">
    <w:abstractNumId w:val="1"/>
  </w:num>
  <w:num w:numId="31" w16cid:durableId="1720350988">
    <w:abstractNumId w:val="33"/>
  </w:num>
  <w:num w:numId="32" w16cid:durableId="862523713">
    <w:abstractNumId w:val="14"/>
  </w:num>
  <w:num w:numId="33" w16cid:durableId="1325670508">
    <w:abstractNumId w:val="4"/>
  </w:num>
  <w:num w:numId="34" w16cid:durableId="1715929373">
    <w:abstractNumId w:val="6"/>
  </w:num>
  <w:num w:numId="35" w16cid:durableId="1445266150">
    <w:abstractNumId w:val="18"/>
  </w:num>
  <w:num w:numId="36" w16cid:durableId="667296611">
    <w:abstractNumId w:val="22"/>
  </w:num>
  <w:num w:numId="37" w16cid:durableId="1452821752">
    <w:abstractNumId w:val="17"/>
  </w:num>
  <w:num w:numId="38" w16cid:durableId="2002806036">
    <w:abstractNumId w:val="35"/>
  </w:num>
  <w:num w:numId="39" w16cid:durableId="1950966164">
    <w:abstractNumId w:val="29"/>
  </w:num>
  <w:num w:numId="40" w16cid:durableId="2095735748">
    <w:abstractNumId w:val="41"/>
  </w:num>
  <w:num w:numId="41" w16cid:durableId="2036341029">
    <w:abstractNumId w:val="28"/>
  </w:num>
  <w:num w:numId="42" w16cid:durableId="310525525">
    <w:abstractNumId w:val="39"/>
  </w:num>
  <w:num w:numId="43" w16cid:durableId="2074500510">
    <w:abstractNumId w:val="38"/>
  </w:num>
  <w:num w:numId="44" w16cid:durableId="1641302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5E0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7F1"/>
    <w:rsid w:val="000A7AF6"/>
    <w:rsid w:val="000B1DEA"/>
    <w:rsid w:val="000B3A25"/>
    <w:rsid w:val="000C03B0"/>
    <w:rsid w:val="000C0FEA"/>
    <w:rsid w:val="000C2DE4"/>
    <w:rsid w:val="000C3028"/>
    <w:rsid w:val="000D09BF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02C8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867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6D5E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1094"/>
    <w:rsid w:val="004D25D2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6223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11C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AA5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270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0CCF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26B5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E3ABB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5518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2614D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06097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97CA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05CA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0F3"/>
    <w:rsid w:val="00DA3981"/>
    <w:rsid w:val="00DA3FCB"/>
    <w:rsid w:val="00DA72DE"/>
    <w:rsid w:val="00DB2FC8"/>
    <w:rsid w:val="00DB552D"/>
    <w:rsid w:val="00DC0AFE"/>
    <w:rsid w:val="00DC17C5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2EF5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DA20F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apple-tab-span">
    <w:name w:val="apple-tab-span"/>
    <w:basedOn w:val="a0"/>
    <w:rsid w:val="008926B5"/>
  </w:style>
  <w:style w:type="paragraph" w:customStyle="1" w:styleId="aff9">
    <w:name w:val="自編教材活動內容"/>
    <w:basedOn w:val="a"/>
    <w:link w:val="affa"/>
    <w:qFormat/>
    <w:rsid w:val="008926B5"/>
    <w:pPr>
      <w:widowControl w:val="0"/>
      <w:spacing w:line="0" w:lineRule="atLeast"/>
      <w:ind w:left="200" w:hangingChars="100" w:hanging="200"/>
      <w:jc w:val="left"/>
    </w:pPr>
    <w:rPr>
      <w:rFonts w:ascii="標楷體" w:eastAsia="標楷體" w:hAnsi="標楷體"/>
      <w:snapToGrid w:val="0"/>
      <w:color w:val="0000FF"/>
      <w:lang w:eastAsia="zh-HK"/>
    </w:rPr>
  </w:style>
  <w:style w:type="character" w:customStyle="1" w:styleId="affa">
    <w:name w:val="自編教材活動內容 字元"/>
    <w:link w:val="aff9"/>
    <w:rsid w:val="008926B5"/>
    <w:rPr>
      <w:rFonts w:ascii="標楷體" w:eastAsia="標楷體" w:hAnsi="標楷體"/>
      <w:snapToGrid w:val="0"/>
      <w:color w:val="0000FF"/>
      <w:lang w:eastAsia="zh-HK"/>
    </w:rPr>
  </w:style>
  <w:style w:type="paragraph" w:customStyle="1" w:styleId="affb">
    <w:name w:val="評量方式"/>
    <w:basedOn w:val="a"/>
    <w:rsid w:val="008926B5"/>
    <w:pPr>
      <w:widowControl w:val="0"/>
      <w:spacing w:line="0" w:lineRule="atLeast"/>
      <w:ind w:left="212" w:hangingChars="106" w:hanging="212"/>
    </w:pPr>
    <w:rPr>
      <w:rFonts w:ascii="標楷體" w:eastAsia="標楷體" w:hAnsi="標楷體"/>
      <w:snapToGrid w:val="0"/>
      <w:color w:val="auto"/>
    </w:rPr>
  </w:style>
  <w:style w:type="paragraph" w:customStyle="1" w:styleId="affc">
    <w:name w:val="活動內容"/>
    <w:basedOn w:val="a"/>
    <w:link w:val="affd"/>
    <w:rsid w:val="008926B5"/>
    <w:pPr>
      <w:widowControl w:val="0"/>
      <w:spacing w:line="0" w:lineRule="atLeast"/>
      <w:ind w:left="200" w:hangingChars="100" w:hanging="200"/>
      <w:jc w:val="left"/>
    </w:pPr>
    <w:rPr>
      <w:rFonts w:ascii="標楷體" w:eastAsia="標楷體" w:hAnsi="標楷體"/>
      <w:bCs/>
      <w:snapToGrid w:val="0"/>
      <w:color w:val="auto"/>
    </w:rPr>
  </w:style>
  <w:style w:type="character" w:customStyle="1" w:styleId="affd">
    <w:name w:val="活動內容 字元"/>
    <w:link w:val="affc"/>
    <w:rsid w:val="008926B5"/>
    <w:rPr>
      <w:rFonts w:ascii="標楷體" w:eastAsia="標楷體" w:hAnsi="標楷體"/>
      <w:bCs/>
      <w:snapToGrid w:val="0"/>
      <w:color w:val="auto"/>
    </w:rPr>
  </w:style>
  <w:style w:type="paragraph" w:customStyle="1" w:styleId="4123">
    <w:name w:val="4.【教學目標】內文字（1.2.3.）"/>
    <w:basedOn w:val="affe"/>
    <w:rsid w:val="008926B5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lang w:val="x-none" w:eastAsia="x-none"/>
    </w:rPr>
  </w:style>
  <w:style w:type="paragraph" w:styleId="affe">
    <w:name w:val="Plain Text"/>
    <w:basedOn w:val="a"/>
    <w:link w:val="afff"/>
    <w:uiPriority w:val="99"/>
    <w:semiHidden/>
    <w:unhideWhenUsed/>
    <w:rsid w:val="008926B5"/>
    <w:rPr>
      <w:rFonts w:ascii="細明體" w:eastAsia="細明體" w:hAnsi="Courier New" w:cs="Courier New"/>
    </w:rPr>
  </w:style>
  <w:style w:type="character" w:customStyle="1" w:styleId="afff">
    <w:name w:val="純文字 字元"/>
    <w:basedOn w:val="a0"/>
    <w:link w:val="affe"/>
    <w:uiPriority w:val="99"/>
    <w:semiHidden/>
    <w:rsid w:val="008926B5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EC9D8-5A0C-4B95-B81A-04969480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1414</Words>
  <Characters>8061</Characters>
  <Application>Microsoft Office Word</Application>
  <DocSecurity>0</DocSecurity>
  <Lines>67</Lines>
  <Paragraphs>18</Paragraphs>
  <ScaleCrop>false</ScaleCrop>
  <Company>Hewlett-Packard Company</Company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惠婷 張</cp:lastModifiedBy>
  <cp:revision>3</cp:revision>
  <cp:lastPrinted>2018-11-20T02:54:00Z</cp:lastPrinted>
  <dcterms:created xsi:type="dcterms:W3CDTF">2025-06-04T01:34:00Z</dcterms:created>
  <dcterms:modified xsi:type="dcterms:W3CDTF">2025-06-23T12:36:00Z</dcterms:modified>
</cp:coreProperties>
</file>