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42ACDF48" w:rsidR="00FC1B4B" w:rsidRPr="00EA7A47" w:rsidRDefault="00FC1B4B" w:rsidP="004C782D">
      <w:pPr>
        <w:spacing w:afterLines="50" w:after="120" w:line="240" w:lineRule="atLeast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4C782D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4C782D">
        <w:rPr>
          <w:rFonts w:eastAsia="標楷體" w:hint="eastAsia"/>
          <w:b/>
          <w:sz w:val="32"/>
          <w:szCs w:val="32"/>
          <w:u w:val="single"/>
        </w:rPr>
        <w:t>賴怡均</w:t>
      </w:r>
      <w:r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50CC5123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4C782D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73B22A5F" w14:textId="66A8F08B" w:rsidR="00AD03CF" w:rsidRPr="008D12D9" w:rsidRDefault="00AD03CF" w:rsidP="008D12D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</w:p>
    <w:p w14:paraId="1B530BF1" w14:textId="6D15569F" w:rsidR="006D3EBD" w:rsidRPr="006D3EBD" w:rsidRDefault="006D3EBD" w:rsidP="006D3EB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6D3EBD">
        <w:rPr>
          <w:rFonts w:eastAsia="標楷體" w:hint="eastAsia"/>
          <w:b/>
          <w:sz w:val="24"/>
          <w:szCs w:val="24"/>
        </w:rPr>
        <w:t>課程內容修正回復：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6D3EBD" w14:paraId="2CB018EB" w14:textId="77777777" w:rsidTr="00412F26">
        <w:trPr>
          <w:trHeight w:val="527"/>
        </w:trPr>
        <w:tc>
          <w:tcPr>
            <w:tcW w:w="7371" w:type="dxa"/>
            <w:vAlign w:val="center"/>
          </w:tcPr>
          <w:p w14:paraId="5BFDEBC0" w14:textId="77777777" w:rsidR="006D3EBD" w:rsidRPr="00AD03CF" w:rsidRDefault="006D3EBD" w:rsidP="00412F26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3749FE5D" w14:textId="77777777" w:rsidR="006D3EBD" w:rsidRDefault="006D3EBD" w:rsidP="00412F2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6D3EBD" w14:paraId="3BA962F2" w14:textId="77777777" w:rsidTr="00412F26">
        <w:trPr>
          <w:trHeight w:val="690"/>
        </w:trPr>
        <w:tc>
          <w:tcPr>
            <w:tcW w:w="7371" w:type="dxa"/>
            <w:vAlign w:val="center"/>
          </w:tcPr>
          <w:p w14:paraId="7AB8AEC2" w14:textId="3E0883AF" w:rsidR="006D3EBD" w:rsidRDefault="006D3EBD" w:rsidP="00412F2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1A153BF2" w14:textId="77777777" w:rsidR="006D3EBD" w:rsidRPr="00AD03CF" w:rsidRDefault="006D3EBD" w:rsidP="00412F2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6C45A1F2" w14:textId="77777777" w:rsidR="006D3EBD" w:rsidRDefault="006D3EBD" w:rsidP="006D3EB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4662BE6B" w14:textId="77777777" w:rsidR="006D3EBD" w:rsidRDefault="006D3EBD" w:rsidP="006D3EB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552FF24D" w14:textId="48D5A982" w:rsidR="006D3EBD" w:rsidRDefault="006D3EBD" w:rsidP="006D3EB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47D4B246" w14:textId="77777777" w:rsidR="003B3E8C" w:rsidRPr="003B3E8C" w:rsidRDefault="003B3E8C" w:rsidP="006D3EBD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</w:p>
    <w:p w14:paraId="151066AA" w14:textId="7CD1CA3B" w:rsidR="00D37619" w:rsidRPr="006D3EBD" w:rsidRDefault="00FC1B4B" w:rsidP="006D3EBD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6D3EBD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6D3EBD">
        <w:rPr>
          <w:rFonts w:eastAsia="標楷體"/>
          <w:sz w:val="24"/>
          <w:szCs w:val="24"/>
        </w:rPr>
        <w:t>每週</w:t>
      </w:r>
      <w:r w:rsidRPr="006D3EBD">
        <w:rPr>
          <w:rFonts w:eastAsia="標楷體"/>
          <w:sz w:val="24"/>
          <w:szCs w:val="24"/>
        </w:rPr>
        <w:t>(</w:t>
      </w:r>
      <w:r w:rsidR="008D12D9" w:rsidRPr="006D3EBD">
        <w:rPr>
          <w:rFonts w:eastAsia="標楷體"/>
          <w:b/>
          <w:sz w:val="24"/>
          <w:szCs w:val="24"/>
        </w:rPr>
        <w:t xml:space="preserve"> 1</w:t>
      </w:r>
      <w:r w:rsidRPr="006D3EBD">
        <w:rPr>
          <w:rFonts w:eastAsia="標楷體"/>
          <w:b/>
          <w:sz w:val="24"/>
          <w:szCs w:val="24"/>
        </w:rPr>
        <w:t xml:space="preserve"> </w:t>
      </w:r>
      <w:r w:rsidRPr="006D3EBD">
        <w:rPr>
          <w:rFonts w:eastAsia="標楷體"/>
          <w:sz w:val="24"/>
          <w:szCs w:val="24"/>
        </w:rPr>
        <w:t>)</w:t>
      </w:r>
      <w:r w:rsidRPr="006D3EBD">
        <w:rPr>
          <w:rFonts w:eastAsia="標楷體"/>
          <w:sz w:val="24"/>
          <w:szCs w:val="24"/>
        </w:rPr>
        <w:t>節，實施</w:t>
      </w:r>
      <w:r w:rsidRPr="006D3EBD">
        <w:rPr>
          <w:rFonts w:eastAsia="標楷體"/>
          <w:sz w:val="24"/>
          <w:szCs w:val="24"/>
        </w:rPr>
        <w:t>(</w:t>
      </w:r>
      <w:r w:rsidRPr="006D3EBD">
        <w:rPr>
          <w:rFonts w:eastAsia="標楷體"/>
          <w:b/>
          <w:sz w:val="24"/>
          <w:szCs w:val="24"/>
        </w:rPr>
        <w:t xml:space="preserve"> 2</w:t>
      </w:r>
      <w:r w:rsidR="00570C52" w:rsidRPr="006D3EBD">
        <w:rPr>
          <w:rFonts w:eastAsia="標楷體" w:hint="eastAsia"/>
          <w:b/>
          <w:sz w:val="24"/>
          <w:szCs w:val="24"/>
        </w:rPr>
        <w:t>1</w:t>
      </w:r>
      <w:r w:rsidRPr="006D3EBD">
        <w:rPr>
          <w:rFonts w:eastAsia="標楷體"/>
          <w:sz w:val="24"/>
          <w:szCs w:val="24"/>
        </w:rPr>
        <w:t xml:space="preserve"> )</w:t>
      </w:r>
      <w:r w:rsidRPr="006D3EBD">
        <w:rPr>
          <w:rFonts w:eastAsia="標楷體"/>
          <w:sz w:val="24"/>
          <w:szCs w:val="24"/>
        </w:rPr>
        <w:t>週，共</w:t>
      </w:r>
      <w:r w:rsidRPr="006D3EBD">
        <w:rPr>
          <w:rFonts w:eastAsia="標楷體"/>
          <w:sz w:val="24"/>
          <w:szCs w:val="24"/>
        </w:rPr>
        <w:t>(</w:t>
      </w:r>
      <w:r w:rsidRPr="006D3EBD">
        <w:rPr>
          <w:rFonts w:eastAsia="標楷體"/>
          <w:b/>
          <w:sz w:val="24"/>
          <w:szCs w:val="24"/>
        </w:rPr>
        <w:t xml:space="preserve"> </w:t>
      </w:r>
      <w:r w:rsidR="008D12D9" w:rsidRPr="006D3EBD">
        <w:rPr>
          <w:rFonts w:eastAsia="標楷體"/>
          <w:b/>
          <w:sz w:val="24"/>
          <w:szCs w:val="24"/>
        </w:rPr>
        <w:t>21</w:t>
      </w:r>
      <w:r w:rsidRPr="006D3EBD">
        <w:rPr>
          <w:rFonts w:eastAsia="標楷體"/>
          <w:b/>
          <w:sz w:val="24"/>
          <w:szCs w:val="24"/>
        </w:rPr>
        <w:t xml:space="preserve"> </w:t>
      </w:r>
      <w:r w:rsidRPr="006D3EBD">
        <w:rPr>
          <w:rFonts w:eastAsia="標楷體"/>
          <w:sz w:val="24"/>
          <w:szCs w:val="24"/>
        </w:rPr>
        <w:t>)</w:t>
      </w:r>
      <w:r w:rsidRPr="006D3EBD">
        <w:rPr>
          <w:rFonts w:eastAsia="標楷體"/>
          <w:sz w:val="24"/>
          <w:szCs w:val="24"/>
        </w:rPr>
        <w:t>節。</w:t>
      </w:r>
    </w:p>
    <w:p w14:paraId="3FF2A21C" w14:textId="77777777" w:rsidR="006D3EBD" w:rsidRPr="006D3EBD" w:rsidRDefault="006D3EBD" w:rsidP="006D3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  <w:u w:val="single"/>
        </w:rPr>
      </w:pP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1BFD8620" w:rsidR="00FC1B4B" w:rsidRDefault="00FC1B4B" w:rsidP="008D12D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</w:p>
          <w:p w14:paraId="063EAC5A" w14:textId="44E4E022" w:rsidR="00FC1B4B" w:rsidRPr="008D12D9" w:rsidRDefault="008D12D9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8D12D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D12D9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A1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身心素質與自我精進</w:t>
            </w:r>
          </w:p>
          <w:p w14:paraId="2D66B769" w14:textId="19C8C033" w:rsidR="00FC1B4B" w:rsidRPr="008D12D9" w:rsidRDefault="008D12D9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8D12D9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A2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系統思考與解決問題</w:t>
            </w:r>
          </w:p>
          <w:p w14:paraId="58971242" w14:textId="158A15A8" w:rsidR="00FC1B4B" w:rsidRPr="008D12D9" w:rsidRDefault="008D12D9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8D12D9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A3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規劃執行與創新應變</w:t>
            </w:r>
          </w:p>
          <w:p w14:paraId="36A44305" w14:textId="21BE8E9B" w:rsidR="00FC1B4B" w:rsidRPr="008D12D9" w:rsidRDefault="008D12D9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8D12D9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B1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符號運用與溝通表達</w:t>
            </w:r>
          </w:p>
          <w:p w14:paraId="56ABF6E0" w14:textId="04736886" w:rsidR="00FC1B4B" w:rsidRPr="008D12D9" w:rsidRDefault="008D12D9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■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 xml:space="preserve"> </w:t>
            </w:r>
            <w:r w:rsidR="00FC1B4B" w:rsidRPr="008D12D9"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  <w:t>B2</w:t>
            </w:r>
            <w:r w:rsidR="00FC1B4B" w:rsidRPr="008D12D9">
              <w:rPr>
                <w:rFonts w:ascii="標楷體" w:eastAsia="標楷體" w:hAnsi="標楷體" w:cs="新細明體" w:hint="eastAsia"/>
                <w:bCs/>
                <w:color w:val="auto"/>
                <w:sz w:val="24"/>
                <w:szCs w:val="24"/>
              </w:rPr>
              <w:t>科技資訊與媒體素養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05AF3" w14:textId="77777777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健體-J-A1</w:t>
            </w:r>
          </w:p>
          <w:p w14:paraId="2BFE7A3D" w14:textId="2B76DD31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具備體育與健康的知能與態度，展現自我運動與保健潛能，探索人性、自我價值與生命意義，並積極實踐，不輕言放棄。</w:t>
            </w:r>
          </w:p>
          <w:p w14:paraId="6552F3E3" w14:textId="77777777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健體-J-A2</w:t>
            </w:r>
          </w:p>
          <w:p w14:paraId="5CA45265" w14:textId="307DCDF5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具備理解體育與健康情境的全貌，並做獨立思考與分析的知能，進而運用適當的策略，處理與解決體育與健康的問題。</w:t>
            </w:r>
          </w:p>
          <w:p w14:paraId="0BDC8D82" w14:textId="77777777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健體-J-A3</w:t>
            </w:r>
          </w:p>
          <w:p w14:paraId="26F9DD89" w14:textId="3A633B09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具備善用體育與健康的資源，以擬定運動與保健計畫，有效執行並發揮主動學習與創新求變的能力。</w:t>
            </w:r>
          </w:p>
          <w:p w14:paraId="12FEC0EE" w14:textId="77777777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健體-J-B1</w:t>
            </w:r>
          </w:p>
          <w:p w14:paraId="5AB49960" w14:textId="272D6169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具備情意表達的能力，能以同理心與人溝通互動，並理解體育與保健的基本概念，應用於日常生活中。</w:t>
            </w:r>
          </w:p>
          <w:p w14:paraId="67669115" w14:textId="77777777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健體-J-B2</w:t>
            </w:r>
          </w:p>
          <w:p w14:paraId="5D6CD216" w14:textId="523C1E63" w:rsidR="008D12D9" w:rsidRDefault="008D12D9" w:rsidP="008D12D9">
            <w:pPr>
              <w:widowControl w:val="0"/>
              <w:spacing w:line="300" w:lineRule="exac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</w:rPr>
              <w:t>具備善用體育與健康相關的科技、資訊及媒體，以增進學習的素養，並察覺、思辨人與科技、資訊、媒體的互動關係。</w:t>
            </w:r>
          </w:p>
          <w:p w14:paraId="25285579" w14:textId="54C075C2" w:rsidR="00FC1B4B" w:rsidRPr="008D12D9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</w:tr>
    </w:tbl>
    <w:p w14:paraId="6BC15F4C" w14:textId="45C7FD4C"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44D2C98" w14:textId="3FB490D8" w:rsidR="003B3E8C" w:rsidRDefault="003B3E8C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0D258F34" w14:textId="74F38478" w:rsidR="003B3E8C" w:rsidRDefault="003B3E8C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100A602" w14:textId="77777777" w:rsidR="003B3E8C" w:rsidRPr="00FC1B4B" w:rsidRDefault="003B3E8C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52FEEAA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077AD64A" w:rsidR="00440A20" w:rsidRDefault="008D12D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E7B99BF" wp14:editId="36C5E517">
            <wp:extent cx="8038465" cy="2027555"/>
            <wp:effectExtent l="0" t="38100" r="0" b="4889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740" w:rsidRPr="00500692" w14:paraId="0B1F57A8" w14:textId="77777777" w:rsidTr="00095FD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FA5E34" w:rsidRDefault="00332740" w:rsidP="0033274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</w:rPr>
              <w:t>第一週</w:t>
            </w:r>
          </w:p>
          <w:p w14:paraId="397ADAFE" w14:textId="40B4DADE" w:rsidR="00332740" w:rsidRPr="00FA5E34" w:rsidRDefault="00332740" w:rsidP="00332740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eastAsia="標楷體"/>
                <w:color w:val="000000" w:themeColor="text1"/>
              </w:rPr>
              <w:t>0</w:t>
            </w:r>
            <w:r w:rsidRPr="00FA5E34">
              <w:rPr>
                <w:rFonts w:eastAsia="標楷體" w:hint="eastAsia"/>
                <w:color w:val="000000" w:themeColor="text1"/>
              </w:rPr>
              <w:t>8</w:t>
            </w:r>
            <w:r w:rsidRPr="00FA5E34">
              <w:rPr>
                <w:rFonts w:eastAsia="標楷體"/>
                <w:color w:val="000000" w:themeColor="text1"/>
              </w:rPr>
              <w:t>/</w:t>
            </w:r>
            <w:r w:rsidRPr="00FA5E34">
              <w:rPr>
                <w:rFonts w:eastAsia="標楷體" w:hint="eastAsia"/>
                <w:color w:val="000000" w:themeColor="text1"/>
              </w:rPr>
              <w:t>31</w:t>
            </w:r>
            <w:r w:rsidRPr="00FA5E34">
              <w:rPr>
                <w:rFonts w:eastAsia="標楷體"/>
                <w:color w:val="000000" w:themeColor="text1"/>
              </w:rPr>
              <w:t>~0</w:t>
            </w:r>
            <w:r w:rsidRPr="00FA5E34">
              <w:rPr>
                <w:rFonts w:eastAsia="標楷體" w:hint="eastAsia"/>
                <w:color w:val="000000" w:themeColor="text1"/>
              </w:rPr>
              <w:t>9</w:t>
            </w:r>
            <w:r w:rsidRPr="00FA5E34">
              <w:rPr>
                <w:rFonts w:eastAsia="標楷體"/>
                <w:color w:val="000000" w:themeColor="text1"/>
              </w:rPr>
              <w:t>/</w:t>
            </w:r>
            <w:r w:rsidRPr="00FA5E34">
              <w:rPr>
                <w:rFonts w:eastAsia="標楷體" w:hint="eastAsia"/>
                <w:color w:val="000000" w:themeColor="text1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357FA9" w14:textId="77777777" w:rsidR="008D12D9" w:rsidRPr="00FA5E34" w:rsidRDefault="008D12D9" w:rsidP="008D12D9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Ea</w:t>
            </w:r>
            <w:proofErr w:type="spellEnd"/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-</w:t>
            </w: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-4</w:t>
            </w: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正向的身體意象與體重控制計畫。</w:t>
            </w:r>
          </w:p>
          <w:p w14:paraId="39300C14" w14:textId="536F4A03" w:rsidR="00332740" w:rsidRPr="00FA5E34" w:rsidRDefault="008D12D9" w:rsidP="008D12D9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Eb-</w:t>
            </w: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-1</w:t>
            </w:r>
            <w:r w:rsidRPr="00FA5E34">
              <w:rPr>
                <w:rFonts w:ascii="Times New Roman" w:eastAsia="標楷體" w:hAnsi="Times New Roman" w:cs="Times New Roman" w:hint="eastAsia"/>
                <w:color w:val="000000" w:themeColor="text1"/>
              </w:rPr>
              <w:t>媒體與廣告中健康消費資訊的辨識策略。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8F5C2" w14:textId="77777777" w:rsidR="008D12D9" w:rsidRPr="00FA5E34" w:rsidRDefault="008D12D9" w:rsidP="008D12D9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1a-Ⅳ-2分析個人與群體健康的影響因素。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2a-Ⅳ-2自主思考健康問題所造成的威脅感與嚴重性。</w:t>
            </w:r>
          </w:p>
          <w:p w14:paraId="034C31E3" w14:textId="5808CF31" w:rsidR="00332740" w:rsidRPr="00FA5E34" w:rsidRDefault="008D12D9" w:rsidP="008D12D9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3b-Ⅳ-3熟悉大部份的決策與批判技能。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9B486F" w14:textId="77777777" w:rsidR="008D12D9" w:rsidRPr="00FA5E34" w:rsidRDefault="008D12D9" w:rsidP="008D12D9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單元一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體型由我塑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第1章 體型覺醒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1B36D385" w14:textId="77777777" w:rsidR="008D12D9" w:rsidRPr="00FA5E34" w:rsidRDefault="008D12D9" w:rsidP="008D12D9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1.體型變變變:提醒學生體型的多樣就是自然的現象，我們不應該以此作為嘲弄或者開玩笑的內容，應互相尊重。</w:t>
            </w:r>
          </w:p>
          <w:p w14:paraId="1A37D22C" w14:textId="215D5F46" w:rsidR="00332740" w:rsidRPr="00FA5E34" w:rsidRDefault="008D12D9" w:rsidP="008D12D9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2.引導學生填寫自己過去與現在的身高、體重、頭圍、腿長。並告知答案可能是未來改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變體型的契機，可以先在這個時候好好檢視自己的生長發育情況。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3E9D3C65" w:rsidR="00332740" w:rsidRPr="00FA5E34" w:rsidRDefault="008D12D9" w:rsidP="00332740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BEF5C" w14:textId="6969BBCA" w:rsidR="00332740" w:rsidRPr="00FA5E34" w:rsidRDefault="008D12D9" w:rsidP="00332740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69193485" w:rsidR="00332740" w:rsidRPr="00FA5E34" w:rsidRDefault="0013036A" w:rsidP="00332740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DBF041" w14:textId="354FA0D2" w:rsidR="00332740" w:rsidRPr="00FA5E34" w:rsidRDefault="008D12D9" w:rsidP="00FA5E3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經驗分享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E923EC" w14:textId="77777777" w:rsidR="008D12D9" w:rsidRPr="00FA5E34" w:rsidRDefault="008D12D9" w:rsidP="008D12D9">
            <w:pPr>
              <w:ind w:hanging="2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</w:rPr>
              <w:t>【性別平等】</w:t>
            </w:r>
          </w:p>
          <w:p w14:paraId="6A6D1E55" w14:textId="7113CEA7" w:rsidR="00332740" w:rsidRPr="00FA5E34" w:rsidRDefault="008D12D9" w:rsidP="008D12D9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性J7 解析各種媒體所傳遞的性別迷思、偏見與歧視。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FA5E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4718AA7B" w14:textId="77777777" w:rsidR="00332740" w:rsidRPr="00FA5E34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1850FF5C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332740" w:rsidRPr="00FA5E34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FA5E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B391C61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22A59EA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9/1開學</w:t>
            </w:r>
          </w:p>
          <w:p w14:paraId="22895F72" w14:textId="6007D839" w:rsidR="008D12D9" w:rsidRPr="00FA5E34" w:rsidRDefault="008D12D9" w:rsidP="008D12D9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實施線上教學演練</w:t>
            </w:r>
          </w:p>
        </w:tc>
      </w:tr>
      <w:tr w:rsidR="00332740" w14:paraId="1530A97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332740" w:rsidRPr="00FA5E34" w:rsidRDefault="00332740" w:rsidP="00332740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第二週</w:t>
            </w:r>
          </w:p>
          <w:p w14:paraId="4C728732" w14:textId="4CD8367C" w:rsidR="00332740" w:rsidRPr="00FA5E34" w:rsidRDefault="00332740" w:rsidP="0033274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eastAsia="標楷體"/>
                <w:color w:val="000000" w:themeColor="text1"/>
              </w:rPr>
              <w:t>0</w:t>
            </w:r>
            <w:r w:rsidRPr="00FA5E34">
              <w:rPr>
                <w:rFonts w:eastAsia="標楷體" w:hint="eastAsia"/>
                <w:color w:val="000000" w:themeColor="text1"/>
              </w:rPr>
              <w:t>9</w:t>
            </w:r>
            <w:r w:rsidRPr="00FA5E34">
              <w:rPr>
                <w:rFonts w:eastAsia="標楷體"/>
                <w:color w:val="000000" w:themeColor="text1"/>
              </w:rPr>
              <w:t>/</w:t>
            </w:r>
            <w:r w:rsidRPr="00FA5E34">
              <w:rPr>
                <w:rFonts w:eastAsia="標楷體" w:hint="eastAsia"/>
                <w:color w:val="000000" w:themeColor="text1"/>
              </w:rPr>
              <w:t>07</w:t>
            </w:r>
            <w:r w:rsidRPr="00FA5E34">
              <w:rPr>
                <w:rFonts w:eastAsia="標楷體"/>
                <w:color w:val="000000" w:themeColor="text1"/>
              </w:rPr>
              <w:t>~0</w:t>
            </w:r>
            <w:r w:rsidRPr="00FA5E34">
              <w:rPr>
                <w:rFonts w:eastAsia="標楷體" w:hint="eastAsia"/>
                <w:color w:val="000000" w:themeColor="text1"/>
              </w:rPr>
              <w:t>9</w:t>
            </w:r>
            <w:r w:rsidRPr="00FA5E34">
              <w:rPr>
                <w:rFonts w:eastAsia="標楷體"/>
                <w:color w:val="000000" w:themeColor="text1"/>
              </w:rPr>
              <w:t>/</w:t>
            </w:r>
            <w:r w:rsidRPr="00FA5E34">
              <w:rPr>
                <w:rFonts w:eastAsia="標楷體" w:hint="eastAsia"/>
                <w:color w:val="000000" w:themeColor="text1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1B9184" w14:textId="77777777" w:rsidR="008D12D9" w:rsidRPr="00FA5E34" w:rsidRDefault="008D12D9" w:rsidP="008D12D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proofErr w:type="spellStart"/>
            <w:r w:rsidRPr="00FA5E34">
              <w:rPr>
                <w:rFonts w:ascii="標楷體" w:eastAsia="標楷體" w:hAnsi="標楷體" w:cs="標楷體" w:hint="eastAsia"/>
                <w:color w:val="000000" w:themeColor="text1"/>
              </w:rPr>
              <w:t>Ea</w:t>
            </w:r>
            <w:proofErr w:type="spellEnd"/>
            <w:r w:rsidRPr="00FA5E34">
              <w:rPr>
                <w:rFonts w:ascii="標楷體" w:eastAsia="標楷體" w:hAnsi="標楷體" w:cs="標楷體" w:hint="eastAsia"/>
                <w:color w:val="000000" w:themeColor="text1"/>
              </w:rPr>
              <w:t>-Ⅳ-4正向的身體意象與體重控制計畫。</w:t>
            </w:r>
          </w:p>
          <w:p w14:paraId="60B967B9" w14:textId="7EAA3683" w:rsidR="00332740" w:rsidRPr="00FA5E34" w:rsidRDefault="008D12D9" w:rsidP="008D12D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eastAsia="標楷體"/>
                <w:color w:val="000000" w:themeColor="text1"/>
              </w:rPr>
              <w:t>Eb-</w:t>
            </w:r>
            <w:r w:rsidRPr="00FA5E34">
              <w:rPr>
                <w:rFonts w:eastAsia="標楷體" w:hint="eastAsia"/>
                <w:color w:val="000000" w:themeColor="text1"/>
              </w:rPr>
              <w:t>Ⅳ</w:t>
            </w:r>
            <w:r w:rsidRPr="00FA5E34">
              <w:rPr>
                <w:rFonts w:eastAsia="標楷體"/>
                <w:color w:val="000000" w:themeColor="text1"/>
              </w:rPr>
              <w:t>-1</w:t>
            </w:r>
            <w:r w:rsidRPr="00FA5E34">
              <w:rPr>
                <w:rFonts w:eastAsia="標楷體" w:hint="eastAsia"/>
                <w:color w:val="000000" w:themeColor="text1"/>
              </w:rPr>
              <w:t>媒體與廣告中健康消費資訊的辨識策略。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8D72B4" w14:textId="77777777" w:rsidR="008D12D9" w:rsidRPr="00FA5E34" w:rsidRDefault="008D12D9" w:rsidP="008D12D9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1a-Ⅳ-2分析個人與群體健康的影響因素。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2a-Ⅳ-2自主思考健康問題所造成的威脅感與嚴重性。</w:t>
            </w:r>
          </w:p>
          <w:p w14:paraId="43CD06E3" w14:textId="377645D9" w:rsidR="00332740" w:rsidRPr="00FA5E34" w:rsidRDefault="008D12D9" w:rsidP="008D12D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3b-Ⅳ-3熟悉大部份的決策與批判技能。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1087D6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單元一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體型由我塑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第1章 體型覺醒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73381D64" w14:textId="77777777" w:rsidR="00FA5E34" w:rsidRPr="00FA5E34" w:rsidRDefault="00FA5E34" w:rsidP="00FA5E34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1.請學生分享每個人對體型的看法，並討論結果看看是否不盡相同。說明身體意象的內涵以及對健康的影響。</w:t>
            </w:r>
          </w:p>
          <w:p w14:paraId="4ACC8C6C" w14:textId="77777777" w:rsidR="00FA5E34" w:rsidRPr="00FA5E34" w:rsidRDefault="00FA5E34" w:rsidP="00FA5E34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2.影響身體意象的原因:說明脂肪細胞如何影響體型。引用「東施效顰」、「畫虎不成反類犬」、「邯鄲學步」等成語警醒大家，一昧地模仿可能會導致負面情況，甚至連原本的自己都失去了。</w:t>
            </w:r>
          </w:p>
          <w:p w14:paraId="2433F842" w14:textId="77777777" w:rsidR="00FA5E34" w:rsidRPr="00FA5E34" w:rsidRDefault="00FA5E34" w:rsidP="00FA5E34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3.體型自我肯定學習單:強調當</w:t>
            </w:r>
          </w:p>
          <w:p w14:paraId="2B8E14C6" w14:textId="214953CE" w:rsidR="00332740" w:rsidRPr="00FA5E34" w:rsidRDefault="00FA5E34" w:rsidP="00FA5E3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我們面對任何訊息時，應先詳細檢視訊息，不應該急著相信或者任意「轉發」。在現代資訊流通快速的時代，我們是要掌握訊息，而不是被訊息淹沒、誤導，失去自己的主見，須培養批判思考的能力。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3EEC6FFD" w:rsidR="008D12D9" w:rsidRPr="00FA5E34" w:rsidRDefault="008D12D9" w:rsidP="008D12D9">
            <w:pPr>
              <w:ind w:left="317" w:hanging="31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B889C3" w14:textId="0F0E02A1" w:rsidR="00332740" w:rsidRPr="00FA5E34" w:rsidRDefault="00FA5E34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10F80C4B" w:rsidR="00332740" w:rsidRPr="00FA5E34" w:rsidRDefault="0013036A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FECD13" w14:textId="436F8D8B" w:rsidR="00332740" w:rsidRPr="00FA5E34" w:rsidRDefault="00FA5E34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學習單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1A885322" w:rsidR="00332740" w:rsidRPr="00FA5E34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□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實施跨領域或跨科目</w:t>
            </w:r>
            <w:r w:rsidRPr="00FA5E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協同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教學(需另申請授課鐘點費)</w:t>
            </w:r>
          </w:p>
          <w:p w14:paraId="63B5BEDB" w14:textId="77777777" w:rsidR="00332740" w:rsidRPr="00FA5E34" w:rsidRDefault="00332740" w:rsidP="0033274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協同科目：</w:t>
            </w:r>
          </w:p>
          <w:p w14:paraId="4E67B2D2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332740" w:rsidRPr="00FA5E34" w:rsidRDefault="00332740" w:rsidP="0033274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協同</w:t>
            </w:r>
            <w:r w:rsidRPr="00FA5E3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D42CC18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u w:val="single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332740" w:rsidRPr="00FA5E34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9/9、9/10九年級第一次複習考</w:t>
            </w:r>
          </w:p>
          <w:p w14:paraId="6D8EAA85" w14:textId="6DAC29FF" w:rsidR="00332740" w:rsidRPr="00FA5E34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32740" w14:paraId="0F85497D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EFCFF7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Aa-Ⅳ-1生長發育的自我評估與因應策略。</w:t>
            </w:r>
          </w:p>
          <w:p w14:paraId="39C45473" w14:textId="5D2E109F" w:rsidR="00332740" w:rsidRPr="00FA5E34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eastAsia="標楷體" w:hint="eastAsia"/>
                <w:color w:val="000000" w:themeColor="text1"/>
              </w:rPr>
              <w:lastRenderedPageBreak/>
              <w:t>Fb-</w:t>
            </w:r>
            <w:r w:rsidRPr="00FA5E34">
              <w:rPr>
                <w:rFonts w:eastAsia="標楷體" w:hint="eastAsia"/>
                <w:color w:val="000000" w:themeColor="text1"/>
              </w:rPr>
              <w:t>Ⅳ</w:t>
            </w:r>
            <w:r w:rsidRPr="00FA5E34">
              <w:rPr>
                <w:rFonts w:eastAsia="標楷體" w:hint="eastAsia"/>
                <w:color w:val="000000" w:themeColor="text1"/>
              </w:rPr>
              <w:t>-3</w:t>
            </w:r>
            <w:r w:rsidRPr="00FA5E34">
              <w:rPr>
                <w:rFonts w:eastAsia="標楷體" w:hint="eastAsia"/>
                <w:color w:val="000000" w:themeColor="text1"/>
              </w:rPr>
              <w:t>保護性的健康行為。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FA3F89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1a-Ⅳ-3評估內在與外在的行為對健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康造成的衝擊與風險。</w:t>
            </w:r>
          </w:p>
          <w:p w14:paraId="3BE88D07" w14:textId="6D646AD2" w:rsidR="00332740" w:rsidRPr="00FA5E34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2b-Ⅳ-2樂於實踐健康促進的生活型態。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FD6F01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單元一</w:t>
            </w:r>
          </w:p>
          <w:p w14:paraId="2E986377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體型由我塑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第2章 體型方程式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br/>
              <w:t>活動內容: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1.體型密碼解析:說明身體質量指數的意涵與標準。請學生覺察自己的日常行為。告知身體質量指數是一般常見的參考值，不適用於每個人。體脂肪在身體當中的比率，會隨著年齡而逐漸增加。並引導學生閱讀課文情境。</w:t>
            </w:r>
          </w:p>
          <w:p w14:paraId="637729CC" w14:textId="725706F9" w:rsidR="00332740" w:rsidRPr="00FA5E34" w:rsidRDefault="00FA5E34" w:rsidP="00FA5E3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2.臀圍腰圍測量：說明如何測量腰圍與臀圍，及腰圍身高比，並請學生計算出來並分享。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7D84C2B6" w:rsidR="00332740" w:rsidRPr="00FA5E34" w:rsidRDefault="00FA5E34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89936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14E109A0" w14:textId="6BEA8734" w:rsidR="00332740" w:rsidRPr="00FA5E34" w:rsidRDefault="00FA5E34" w:rsidP="00FA5E3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皮尺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2DCB9101" w:rsidR="00332740" w:rsidRPr="00FA5E34" w:rsidRDefault="0013036A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lastRenderedPageBreak/>
              <w:t>講述法；合作學習法：小組分工，</w:t>
            </w: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lastRenderedPageBreak/>
              <w:t>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E80786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上課參與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分組討論</w:t>
            </w:r>
          </w:p>
          <w:p w14:paraId="28CA4BFF" w14:textId="777555A0" w:rsidR="00332740" w:rsidRPr="00FA5E34" w:rsidRDefault="00FA5E34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5F4F34EB" w14:textId="77777777" w:rsidR="00332740" w:rsidRPr="008C4AD5" w:rsidRDefault="00332740" w:rsidP="0033274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332740" w:rsidRPr="008C4AD5" w:rsidRDefault="00332740" w:rsidP="0033274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20E557F3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4FAEE2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Aa-Ⅳ-1生長發育的自我評估與因應策略。</w:t>
            </w:r>
          </w:p>
          <w:p w14:paraId="6062D11A" w14:textId="0DABE1F2" w:rsidR="00332740" w:rsidRPr="00FA5E34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eastAsia="標楷體" w:hint="eastAsia"/>
                <w:color w:val="000000" w:themeColor="text1"/>
              </w:rPr>
              <w:t>Fb-</w:t>
            </w:r>
            <w:r w:rsidRPr="00FA5E34">
              <w:rPr>
                <w:rFonts w:eastAsia="標楷體" w:hint="eastAsia"/>
                <w:color w:val="000000" w:themeColor="text1"/>
              </w:rPr>
              <w:t>Ⅳ</w:t>
            </w:r>
            <w:r w:rsidRPr="00FA5E34">
              <w:rPr>
                <w:rFonts w:eastAsia="標楷體" w:hint="eastAsia"/>
                <w:color w:val="000000" w:themeColor="text1"/>
              </w:rPr>
              <w:t>-3</w:t>
            </w:r>
            <w:r w:rsidRPr="00FA5E34">
              <w:rPr>
                <w:rFonts w:eastAsia="標楷體" w:hint="eastAsia"/>
                <w:color w:val="000000" w:themeColor="text1"/>
              </w:rPr>
              <w:t>保護性的健康行為。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D4920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1a-Ⅳ-3評估內在與外在的行為對健康造成的衝擊與風險。</w:t>
            </w:r>
          </w:p>
          <w:p w14:paraId="49FCC28A" w14:textId="01578453" w:rsidR="00332740" w:rsidRPr="00FA5E34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2b-Ⅳ-2樂於實踐健康促進的生活型態。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3ECD68" w14:textId="77777777" w:rsidR="00FA5E34" w:rsidRPr="00FA5E34" w:rsidRDefault="00FA5E34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單元一</w:t>
            </w:r>
          </w:p>
          <w:p w14:paraId="4B5B1367" w14:textId="77777777" w:rsidR="00FA5E34" w:rsidRPr="00FA5E34" w:rsidRDefault="00FA5E34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體型由我塑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第2章 體型方程式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1.體型不良對健康的影響:說明體型不良常常會被人以「懶惰」、「笨」等負面形容詞畫上等號，但是，其實有些體型不良結果是因先天基因與內分泌甚至是疾病造成的。</w:t>
            </w:r>
          </w:p>
          <w:p w14:paraId="000443BE" w14:textId="77777777" w:rsidR="00FA5E34" w:rsidRPr="00FA5E34" w:rsidRDefault="00FA5E34" w:rsidP="00FA5E34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2.預防不良體型:引導學生閱讀課文情境。並進行JUST DO IT書群的選擇，了解體型過輕帶來的傷害不比肥胖少，適中的體型才是能維持生活品質的關鍵。</w:t>
            </w:r>
          </w:p>
          <w:p w14:paraId="00BFF7C9" w14:textId="3B80B645" w:rsidR="00332740" w:rsidRPr="00FA5E34" w:rsidRDefault="00FA5E34" w:rsidP="00FA5E3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3.體型風暴:說明不當的體型造成的飲食障礙。並補充有些國家已經明令禁止使用過瘦的模特兒，因為「任何體型的人都應該被尊重」，此外也應以健康為主要。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3C47938E" w:rsidR="00332740" w:rsidRPr="00FA5E34" w:rsidRDefault="00FA5E34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B439FA" w14:textId="77777777" w:rsidR="00FA5E34" w:rsidRPr="00FA5E34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6E69AD3F" w14:textId="77777777" w:rsidR="00332740" w:rsidRPr="00FA5E34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283D59" w14:textId="05FF3E19" w:rsidR="00332740" w:rsidRPr="00FA5E34" w:rsidRDefault="0013036A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9641E9" w14:textId="77777777" w:rsidR="00FA5E34" w:rsidRPr="00FA5E34" w:rsidRDefault="00FA5E34" w:rsidP="000F6B97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FA5E34">
              <w:rPr>
                <w:rFonts w:ascii="標楷體" w:eastAsia="標楷體" w:hAnsi="標楷體" w:hint="eastAsia"/>
                <w:color w:val="000000" w:themeColor="text1"/>
              </w:rPr>
              <w:br/>
              <w:t>分組討論</w:t>
            </w:r>
          </w:p>
          <w:p w14:paraId="0DC67C17" w14:textId="736B7663" w:rsidR="00332740" w:rsidRPr="00FA5E34" w:rsidRDefault="00FA5E34" w:rsidP="000F6B97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A5E34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31FF36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B0B4F7" w14:textId="0F72D3F1" w:rsidR="00332740" w:rsidRPr="0076164C" w:rsidRDefault="00FA5E34" w:rsidP="0033274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76164C">
              <w:rPr>
                <w:rFonts w:eastAsia="標楷體"/>
                <w:color w:val="000000" w:themeColor="text1"/>
              </w:rPr>
              <w:t>Ea</w:t>
            </w:r>
            <w:proofErr w:type="spellEnd"/>
            <w:r w:rsidRPr="0076164C">
              <w:rPr>
                <w:rFonts w:eastAsia="標楷體"/>
                <w:color w:val="000000" w:themeColor="text1"/>
              </w:rPr>
              <w:t>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/>
                <w:color w:val="000000" w:themeColor="text1"/>
              </w:rPr>
              <w:t>-4</w:t>
            </w:r>
            <w:r w:rsidRPr="0076164C">
              <w:rPr>
                <w:rFonts w:eastAsia="標楷體" w:hint="eastAsia"/>
                <w:color w:val="000000" w:themeColor="text1"/>
              </w:rPr>
              <w:t>正向的身體意象與體重控制計畫。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6DD36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1b-Ⅳ-4提出健康自主管理的行動策略。</w:t>
            </w:r>
          </w:p>
          <w:p w14:paraId="117111DA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2b-Ⅳ-3充分地肯定自我健康行動的信心與效能感。</w:t>
            </w:r>
          </w:p>
          <w:p w14:paraId="151B197C" w14:textId="0F41D234" w:rsidR="00332740" w:rsidRPr="0076164C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4a-Ⅳ-1運用適切的健康資訊、產品與服務，擬定健康行動策略。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61B103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單元一</w:t>
            </w:r>
          </w:p>
          <w:p w14:paraId="3FD0B98D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體型由我塑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第3章 健康我最「型」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456B318F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1.這些方法不太「型」:引導學生思考對於體型控制的想法。搭配新聞時事講解課文內容。</w:t>
            </w:r>
          </w:p>
          <w:p w14:paraId="4BAD74E6" w14:textId="3C5924E6" w:rsidR="00332740" w:rsidRPr="0076164C" w:rsidRDefault="00FA5E34" w:rsidP="00FA5E3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2.食要有型:請學生檢視自己的飲食情況是否有符合飲食指南：努力試著將自己「應該」吃的分量均勻地分配在三餐當中。並檢核自己是否有達到，是否有不足或過量的部分。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7BBDCF23" w:rsidR="00332740" w:rsidRPr="0076164C" w:rsidRDefault="00FA5E34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C4D5D2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09C9F6FA" w14:textId="77777777" w:rsidR="00332740" w:rsidRPr="0076164C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47E7C" w14:textId="1121347B" w:rsidR="00332740" w:rsidRPr="0076164C" w:rsidRDefault="0013036A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12A781" w14:textId="77777777" w:rsidR="00FA5E34" w:rsidRPr="0076164C" w:rsidRDefault="00FA5E34" w:rsidP="000F6B97">
            <w:pPr>
              <w:suppressAutoHyphens/>
              <w:autoSpaceDN w:val="0"/>
              <w:spacing w:line="0" w:lineRule="atLeast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上課參與</w:t>
            </w:r>
          </w:p>
          <w:p w14:paraId="41450E39" w14:textId="68B0EBAF" w:rsidR="00332740" w:rsidRPr="0076164C" w:rsidRDefault="00FA5E34" w:rsidP="000F6B9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活動學習單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332740" w:rsidRPr="0076164C" w:rsidRDefault="00332740" w:rsidP="001303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32740" w:rsidRPr="0076164C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A5E34" w14:paraId="4AB71767" w14:textId="77777777" w:rsidTr="00E207A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FA5E34" w:rsidRPr="00316DA1" w:rsidRDefault="00FA5E34" w:rsidP="00FA5E34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FA5E34" w:rsidRPr="00316DA1" w:rsidRDefault="00FA5E34" w:rsidP="00FA5E3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54F63946" w:rsidR="00FA5E34" w:rsidRPr="0076164C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76164C">
              <w:rPr>
                <w:rFonts w:eastAsia="標楷體" w:hint="eastAsia"/>
                <w:color w:val="000000" w:themeColor="text1"/>
              </w:rPr>
              <w:t>Ea</w:t>
            </w:r>
            <w:proofErr w:type="spellEnd"/>
            <w:r w:rsidRPr="0076164C">
              <w:rPr>
                <w:rFonts w:eastAsia="標楷體" w:hint="eastAsia"/>
                <w:color w:val="000000" w:themeColor="text1"/>
              </w:rPr>
              <w:t>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-4</w:t>
            </w:r>
            <w:r w:rsidRPr="0076164C">
              <w:rPr>
                <w:rFonts w:eastAsia="標楷體" w:hint="eastAsia"/>
                <w:color w:val="000000" w:themeColor="text1"/>
              </w:rPr>
              <w:t>正向的身體意象與體重控制計畫。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01FAE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1b-Ⅳ-4提出健康自主管理的行動策略。</w:t>
            </w:r>
          </w:p>
          <w:p w14:paraId="70CC033D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2b-Ⅳ-3充分地肯定自我健康行動的信心與效能感。</w:t>
            </w:r>
          </w:p>
          <w:p w14:paraId="5DA541BB" w14:textId="77777777" w:rsidR="00FA5E34" w:rsidRPr="0076164C" w:rsidRDefault="00FA5E34" w:rsidP="00FA5E34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4a-Ⅳ-1運用適切的健康資訊、產品與服務，擬定健康行動策略。</w:t>
            </w:r>
          </w:p>
          <w:p w14:paraId="286CABB2" w14:textId="77777777" w:rsidR="00FA5E34" w:rsidRPr="0076164C" w:rsidRDefault="00FA5E34" w:rsidP="00FA5E3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7BB56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單元一</w:t>
            </w:r>
          </w:p>
          <w:p w14:paraId="587ACC73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體型由我塑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第3章 健康我最「型」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6C03A0A2" w14:textId="7A023B81" w:rsidR="00FA5E34" w:rsidRPr="0076164C" w:rsidRDefault="00FA5E34" w:rsidP="00FA5E3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1.運動隨「型」:很多人會覺得運動不容易，特別是在夏天天氣熱，不過我們可以先從簡單的走路開始，慢慢調整並加快速度、增加時間。此外，當進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行激烈運動時，也務必考慮身體的承受程度。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42B1BB00" w:rsidR="00FA5E34" w:rsidRPr="0076164C" w:rsidRDefault="00FA5E34" w:rsidP="00FA5E34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FC1A6" w14:textId="77777777" w:rsidR="00FA5E34" w:rsidRPr="0076164C" w:rsidRDefault="00FA5E34" w:rsidP="00FA5E34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59B25190" w14:textId="77777777" w:rsidR="00FA5E34" w:rsidRPr="0076164C" w:rsidRDefault="00FA5E34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544E02D8" w:rsidR="00FA5E34" w:rsidRPr="0076164C" w:rsidRDefault="0013036A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C6B968" w14:textId="77777777" w:rsidR="00FA5E34" w:rsidRPr="0076164C" w:rsidRDefault="00FA5E34" w:rsidP="00FA5E34">
            <w:pPr>
              <w:ind w:left="-22" w:hanging="7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br/>
              <w:t>小組報告</w:t>
            </w:r>
          </w:p>
          <w:p w14:paraId="1532D348" w14:textId="77777777" w:rsidR="00FA5E34" w:rsidRPr="0076164C" w:rsidRDefault="00FA5E34" w:rsidP="00FA5E34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032CB" w14:textId="77777777" w:rsidR="00FA5E34" w:rsidRPr="0076164C" w:rsidRDefault="00FA5E34" w:rsidP="001303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FA5E34" w:rsidRPr="0076164C" w:rsidRDefault="00FA5E34" w:rsidP="00FA5E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10/6中秋節</w:t>
            </w:r>
          </w:p>
          <w:p w14:paraId="2C4CA0AC" w14:textId="77777777" w:rsidR="00FA5E34" w:rsidRPr="0076164C" w:rsidRDefault="00FA5E34" w:rsidP="00FA5E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10/10國慶日</w:t>
            </w:r>
          </w:p>
          <w:p w14:paraId="09097416" w14:textId="77777777" w:rsidR="00FA5E34" w:rsidRPr="0076164C" w:rsidRDefault="00FA5E34" w:rsidP="00FA5E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13E41" w14:paraId="6BF703CE" w14:textId="77777777" w:rsidTr="008E244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087AC" w14:textId="286B95AA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76164C">
              <w:rPr>
                <w:rFonts w:eastAsia="標楷體" w:hint="eastAsia"/>
                <w:color w:val="000000" w:themeColor="text1"/>
              </w:rPr>
              <w:t>Ea</w:t>
            </w:r>
            <w:proofErr w:type="spellEnd"/>
            <w:r w:rsidRPr="0076164C">
              <w:rPr>
                <w:rFonts w:eastAsia="標楷體" w:hint="eastAsia"/>
                <w:color w:val="000000" w:themeColor="text1"/>
              </w:rPr>
              <w:t>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-4</w:t>
            </w:r>
            <w:r w:rsidRPr="0076164C">
              <w:rPr>
                <w:rFonts w:eastAsia="標楷體" w:hint="eastAsia"/>
                <w:color w:val="000000" w:themeColor="text1"/>
              </w:rPr>
              <w:t>正向的身體意象與體重控制計畫。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596982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1b-Ⅳ-4提出健康自主管理的行動策略。</w:t>
            </w:r>
          </w:p>
          <w:p w14:paraId="7B317664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2b-Ⅳ-3充分地肯定自我健康行動的信心與效能感。</w:t>
            </w:r>
          </w:p>
          <w:p w14:paraId="422192D2" w14:textId="3397D630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4a-Ⅳ-1運用適切的健康資訊、產品與服務，擬定健康行動策略。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7B50A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單元一</w:t>
            </w:r>
          </w:p>
          <w:p w14:paraId="5D293BBD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體型由我塑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第3章 健康我最「型」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1D0A6B1E" w14:textId="11E5AC49" w:rsidR="00E13E41" w:rsidRPr="0076164C" w:rsidRDefault="00E13E41" w:rsidP="00E13E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1.生活習慣助你更「型」:提醒學生培養一個習慣大約需21 天，因此非常重要的是每天記錄自己達成的狀態，才能知道哪裡需改進、調整。千萬要記得，不要一碰到問題就立馬放棄，體型養成不會因為一天沒做到就付諸東流，持續到最後，自己就是贏家。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330F3234" w:rsidR="00E13E41" w:rsidRPr="0076164C" w:rsidRDefault="00E13E41" w:rsidP="00E13E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42B9E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519CF9EA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60AA68AC" w:rsidR="00E13E41" w:rsidRPr="0076164C" w:rsidRDefault="0013036A" w:rsidP="000F6B9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61E63" w14:textId="77777777" w:rsidR="00E13E41" w:rsidRPr="0076164C" w:rsidRDefault="00E13E41" w:rsidP="000F6B97">
            <w:pPr>
              <w:suppressAutoHyphens/>
              <w:autoSpaceDN w:val="0"/>
              <w:spacing w:line="0" w:lineRule="atLeast"/>
              <w:ind w:firstLine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上課參與</w:t>
            </w:r>
          </w:p>
          <w:p w14:paraId="5B230E70" w14:textId="15B8BCC5" w:rsidR="00E13E41" w:rsidRPr="0076164C" w:rsidRDefault="00E13E41" w:rsidP="000F6B9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6DEDADD3" w:rsidR="00E13E41" w:rsidRPr="0013036A" w:rsidRDefault="00E13E41" w:rsidP="0013036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E13E41" w:rsidRPr="0076164C" w:rsidRDefault="00E13E41" w:rsidP="00E13E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10/15、10/16第一次段考</w:t>
            </w:r>
          </w:p>
        </w:tc>
      </w:tr>
      <w:tr w:rsidR="00E13E41" w14:paraId="6D3047CB" w14:textId="77777777" w:rsidTr="008B687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5E651" w14:textId="64743847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-3</w:t>
            </w:r>
            <w:r w:rsidRPr="0076164C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9FF7CC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1b-Ⅳ-3因應生活情境的健康需求，尋求解決的健康技能和生活技能。</w:t>
            </w:r>
          </w:p>
          <w:p w14:paraId="68F23E8C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3b-Ⅳ-2熟悉各種人際溝通互動技能。</w:t>
            </w:r>
          </w:p>
          <w:p w14:paraId="0AF18EB7" w14:textId="30568136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7D43B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單元二</w:t>
            </w:r>
          </w:p>
          <w:p w14:paraId="1E858638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人際新觀點</w:t>
            </w:r>
          </w:p>
          <w:p w14:paraId="037AE153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第1章 青春情誼</w:t>
            </w:r>
          </w:p>
          <w:p w14:paraId="1C22D70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7F9EF2C6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1.JUST DO IT人際關係小錦囊:健康包含三個層面，生理、心理、社會，好的人際關係也是全人健康的一部分，不利的人際關係是會對身心發展產生影響。</w:t>
            </w:r>
          </w:p>
          <w:p w14:paraId="6FFCBB6C" w14:textId="0FD4A156" w:rsidR="00E13E41" w:rsidRPr="0076164C" w:rsidRDefault="00E13E41" w:rsidP="00E13E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2.增進人際關係策略:說明增進人際關係的五項策略。並請學生思考每一項策略下方的問題。這些特點特質應相輔相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成，不能太過偏重其中幾點，否則可能會矯枉過正。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6B3E24CD" w:rsidR="00E13E41" w:rsidRPr="0076164C" w:rsidRDefault="00E13E41" w:rsidP="00E13E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16AE07" w14:textId="77777777" w:rsidR="00E13E41" w:rsidRPr="0076164C" w:rsidRDefault="00E13E41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52747D54" w14:textId="77777777" w:rsidR="00E13E41" w:rsidRPr="0076164C" w:rsidRDefault="00E13E41" w:rsidP="000F6B9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5BDC2938" w:rsidR="00E13E41" w:rsidRPr="0076164C" w:rsidRDefault="0013036A" w:rsidP="000F6B9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B94605" w14:textId="77777777" w:rsidR="00E13E41" w:rsidRPr="0076164C" w:rsidRDefault="00E13E41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經驗分享</w:t>
            </w:r>
          </w:p>
          <w:p w14:paraId="31C02EB2" w14:textId="77777777" w:rsidR="00E13E41" w:rsidRPr="000F6B97" w:rsidRDefault="00E13E41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小組報告</w:t>
            </w:r>
          </w:p>
          <w:p w14:paraId="3E1E428C" w14:textId="77777777" w:rsidR="00E13E41" w:rsidRPr="0076164C" w:rsidRDefault="00E13E41" w:rsidP="000F6B9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E13E41" w:rsidRPr="0076164C" w:rsidRDefault="00E13E41" w:rsidP="00E13E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13E41" w14:paraId="352006D4" w14:textId="77777777" w:rsidTr="00DC3F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47790B23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-3</w:t>
            </w:r>
            <w:r w:rsidRPr="0076164C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AD2798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1b-Ⅳ-3因應生活情境的健康需求，尋求解決的健康技能和生活技能。</w:t>
            </w:r>
          </w:p>
          <w:p w14:paraId="52D49895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3b-Ⅳ-2熟悉各種人際溝通互動技能。</w:t>
            </w:r>
          </w:p>
          <w:p w14:paraId="00660D5A" w14:textId="40EE65F8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AACC5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單元二</w:t>
            </w:r>
          </w:p>
          <w:p w14:paraId="3E52B498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人際新觀點</w:t>
            </w:r>
          </w:p>
          <w:p w14:paraId="05E6F973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第1章 青春情誼</w:t>
            </w:r>
          </w:p>
          <w:p w14:paraId="08FC562C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3827B99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1.協助溝通「我訊息」:介紹「我訊息」可以幫助自身說明感受與想法，讓溝通更加順利。在使用「我訊息」進行溝通時，要包含三個不同內容：描述狀況、說明感受與自己的想法。讓學生練習遇到課文中兩個不同情境時，會如何以「我訊息」表達感受並寫下紀錄起來。</w:t>
            </w:r>
          </w:p>
          <w:p w14:paraId="4FCC7D77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2.衝突解決有妙招:說明人際互動的過程多多少少都會出現衝突。衝突當下雖然緊張，但應該冷靜情緒，避免讓衝突擴大。請學生寫下在課本情境中，可以讓自己情緒冷靜的方法。</w:t>
            </w:r>
          </w:p>
          <w:p w14:paraId="661AF708" w14:textId="72F612BF" w:rsidR="00E13E41" w:rsidRPr="0076164C" w:rsidRDefault="00E13E41" w:rsidP="00E13E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3.JUST DO IT 人際處理行動家:說明衝突其實並不完全是壞事，也可能讓雙方更加了解彼此，如果衝突處理得宜，甚至能提升雙方情感。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653A2564" w:rsidR="00E13E41" w:rsidRPr="0076164C" w:rsidRDefault="00E13E41" w:rsidP="00E13E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95ED9" w14:textId="77777777" w:rsidR="00E13E41" w:rsidRPr="0076164C" w:rsidRDefault="00E13E41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63D1B094" w14:textId="77777777" w:rsidR="00E13E41" w:rsidRPr="0076164C" w:rsidRDefault="00E13E41" w:rsidP="000F6B97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00623" w14:textId="44B4FDF6" w:rsidR="00E13E41" w:rsidRPr="000F6B97" w:rsidRDefault="0013036A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5FE6FE" w14:textId="77777777" w:rsidR="00E13E41" w:rsidRPr="0076164C" w:rsidRDefault="00E13E41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口語表達</w:t>
            </w:r>
          </w:p>
          <w:p w14:paraId="2AA86DE5" w14:textId="332D580B" w:rsidR="00E13E41" w:rsidRPr="000F6B97" w:rsidRDefault="00E13E41" w:rsidP="000F6B97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問題解決方法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E13E41" w:rsidRPr="0076164C" w:rsidRDefault="00E13E41" w:rsidP="00E13E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13E41" w14:paraId="1DAE0974" w14:textId="77777777" w:rsidTr="00427DC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4B76B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Fa-Ⅳ-2家庭衝突的協調與解決技巧。</w:t>
            </w:r>
          </w:p>
          <w:p w14:paraId="50F36624" w14:textId="32CD35D9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-3</w:t>
            </w:r>
            <w:r w:rsidRPr="0076164C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7A598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1b-Ⅳ-3因應生活情境的健康需求，尋求解決的健康技能和生活技能。</w:t>
            </w:r>
          </w:p>
          <w:p w14:paraId="25B870F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2b-Ⅳ-3充分地肯定自我健康行動的信心與效能感。</w:t>
            </w:r>
          </w:p>
          <w:p w14:paraId="24A241AE" w14:textId="2FD19449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279FB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單元二</w:t>
            </w:r>
          </w:p>
          <w:p w14:paraId="297E5446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人際新觀點</w:t>
            </w:r>
          </w:p>
          <w:p w14:paraId="6E73BCD8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第2章 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我們這一家</w:t>
            </w:r>
          </w:p>
          <w:p w14:paraId="6920AC3E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257CB77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</w:p>
          <w:p w14:paraId="3C9639A0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1.家庭有分成許多種型態，如：核心家庭、折衷家庭、單親家庭、新住民家庭與寄宿家庭等。</w:t>
            </w:r>
          </w:p>
          <w:p w14:paraId="6A2D8537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2.JUST DO IT 我的家庭放大鏡:請學生反思自己家庭的特色，並也寫下是否有可以再改善的地方。</w:t>
            </w:r>
          </w:p>
          <w:p w14:paraId="7FBE7870" w14:textId="6F5C83DE" w:rsidR="00E13E41" w:rsidRPr="0076164C" w:rsidRDefault="00E13E41" w:rsidP="00E13E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.促進我的家庭關係:透過情境比較選擇目前家中的氛圍與想要擁有的氣氛為何。由學生討論與分享不同氣氛下，會如何影響家庭的感情。家庭成員之間的互動如同跟一般的人際關係互動相似，都是需要互相尊重與體諒。請學生完成JUST DO IT 營造親密時光，並讓學生發表分享。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4B3BC346" w:rsidR="00E13E41" w:rsidRPr="0076164C" w:rsidRDefault="00E13E41" w:rsidP="00E13E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F365C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</w:p>
          <w:p w14:paraId="189550C6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546A55D9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0AB1093F" w:rsidR="00E13E41" w:rsidRPr="0076164C" w:rsidRDefault="0013036A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DB3D6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經驗分享</w:t>
            </w:r>
          </w:p>
          <w:p w14:paraId="6D2EF47C" w14:textId="34D8EA31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小組報告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343B" w14:textId="4B5A96C4" w:rsidR="00E13E41" w:rsidRPr="0013036A" w:rsidRDefault="00E13E41" w:rsidP="0013036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E13E41" w:rsidRPr="0076164C" w:rsidRDefault="00E13E41" w:rsidP="00E13E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13E41" w14:paraId="07F70900" w14:textId="77777777" w:rsidTr="00B8486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060F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Fa-Ⅳ-2家庭衝突的協調與解決技巧。</w:t>
            </w:r>
          </w:p>
          <w:p w14:paraId="453D4EA1" w14:textId="4AA3FD4E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-3</w:t>
            </w:r>
            <w:r w:rsidRPr="0076164C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967A4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1b-Ⅳ-3因應生活情境的健康需求，尋求解決的健康技能和生活技能。</w:t>
            </w:r>
          </w:p>
          <w:p w14:paraId="0549AAF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2b-Ⅳ-3充分地肯定自我健康行動的信心與效能感。</w:t>
            </w:r>
          </w:p>
          <w:p w14:paraId="5BFE58A5" w14:textId="762F810A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3b-Ⅳ-4因應不同的生活情境，善用各種生活技能，解決健康問題。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6644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單元二</w:t>
            </w:r>
          </w:p>
          <w:p w14:paraId="33F0E2C3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人際新觀點</w:t>
            </w:r>
          </w:p>
          <w:p w14:paraId="3B3821D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第2章 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我們這一家</w:t>
            </w:r>
          </w:p>
          <w:p w14:paraId="737613A2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13DC1D59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</w:p>
          <w:p w14:paraId="7E5E9D98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1.請學生閱讀課本情境，老師說明家庭中的衝突難免都會發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生，正確處理衝突的技巧相當重要。依序介紹解決衝突的五大步驟。</w:t>
            </w:r>
          </w:p>
          <w:p w14:paraId="0ED0CE40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變調的家庭關係:說明遇到家庭暴力時，可以採取的方式。有哪些尋求協助的管道?帶著學生完成「家庭安全網」。講解家庭暴力已受到法律規範，可以尋求法律的保護。保留相關的證據非常重要，有助於法院的判決。</w:t>
            </w:r>
          </w:p>
          <w:p w14:paraId="479B89D5" w14:textId="7B8534CE" w:rsidR="00E13E41" w:rsidRPr="0076164C" w:rsidRDefault="00E13E41" w:rsidP="00E13E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3.維持家庭和諧一起來學習單:分析家庭中衝突發生的原因與提出可行解決的方法。請學生回想最近一次自己與家人的衝突為例。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4047AE95" w:rsidR="00E13E41" w:rsidRPr="0076164C" w:rsidRDefault="00E13E41" w:rsidP="00E13E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16BC3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668FE550" w14:textId="77777777" w:rsidR="00E13E41" w:rsidRPr="0076164C" w:rsidRDefault="00E13E41" w:rsidP="00E13E4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43933BF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7E9D68B8" w:rsidR="00E13E41" w:rsidRPr="0076164C" w:rsidRDefault="0013036A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8A7D0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經驗分享</w:t>
            </w:r>
          </w:p>
          <w:p w14:paraId="1C390563" w14:textId="181AC89B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小組報告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721678CF" w:rsidR="00E13E41" w:rsidRPr="0013036A" w:rsidRDefault="00E13E41" w:rsidP="0013036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E13E41" w:rsidRPr="0076164C" w:rsidRDefault="00E13E41" w:rsidP="00E13E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E13E41" w14:paraId="7E9169B2" w14:textId="77777777" w:rsidTr="00F13C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E13E41" w:rsidRPr="00316DA1" w:rsidRDefault="00E13E41" w:rsidP="00E13E4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80505" w14:textId="7461F2ED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Db-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身體自主權維護的立場表達與行動，以及交友約會安全策略。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17019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2b-Ⅳ-1堅守健康的生活規範、態度與價值觀。</w:t>
            </w:r>
          </w:p>
          <w:p w14:paraId="4DA56A0E" w14:textId="6E264E9D" w:rsidR="00E13E41" w:rsidRPr="0076164C" w:rsidRDefault="00E13E41" w:rsidP="00E13E4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4a-Ⅳ-3持續地執行促進健康及減少健康風險的行動。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2CDA7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單元二 </w:t>
            </w:r>
          </w:p>
          <w:p w14:paraId="56B859CE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人際新觀點</w:t>
            </w:r>
          </w:p>
          <w:p w14:paraId="795A2161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第3章 雲端停看聽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11BF7583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1.網路交友知多少:民調統計學生是否有網路交友的經驗，思考網路交友所帶來的影響。可能有哪些好以及哪些擔憂。</w:t>
            </w:r>
          </w:p>
          <w:p w14:paraId="5DE281BC" w14:textId="790BCC06" w:rsidR="00E13E41" w:rsidRPr="0076164C" w:rsidRDefault="00E13E41" w:rsidP="00E13E4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2.網路交友要安全:強調網路交友須以安全為最高原則，並說明網路交友的注意事項。請學生選擇會以何者做為主要的交友方式， 並寫下原因。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549EED2D" w:rsidR="00E13E41" w:rsidRPr="0076164C" w:rsidRDefault="00E13E41" w:rsidP="00E13E4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10F42" w14:textId="6FFDBFDF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433EE7" w14:textId="34135344" w:rsidR="00E13E41" w:rsidRPr="0076164C" w:rsidRDefault="0013036A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0C223" w14:textId="77777777" w:rsidR="00E13E41" w:rsidRPr="0076164C" w:rsidRDefault="00E13E41" w:rsidP="00E13E41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平時觀察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經驗分享</w:t>
            </w:r>
          </w:p>
          <w:p w14:paraId="1CD0FB49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E13E41" w:rsidRPr="0076164C" w:rsidRDefault="00E13E41" w:rsidP="00E13E4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E13E41" w:rsidRPr="0076164C" w:rsidRDefault="00E13E41" w:rsidP="00E13E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83850" w14:paraId="2A8E7B92" w14:textId="77777777" w:rsidTr="00A2652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BD0A3" w14:textId="5EF109C3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Db-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身體自主權維護的立場表達與行動，以及交友約會安全策略。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0559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2b-Ⅳ-1堅守健康的生活規範、態度與價值觀。</w:t>
            </w:r>
          </w:p>
          <w:p w14:paraId="71FFF46C" w14:textId="6DB00380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4a-Ⅳ-3持續地執行促進健康及減少健康風險的行動。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3458E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單元二 </w:t>
            </w:r>
          </w:p>
          <w:p w14:paraId="0B101C66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人際新觀點</w:t>
            </w:r>
          </w:p>
          <w:p w14:paraId="041E374C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第3章 雲端停看聽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活動內容:</w:t>
            </w:r>
          </w:p>
          <w:p w14:paraId="163C019B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1.線上到線下 我們要見面嗎?</w:t>
            </w:r>
          </w:p>
          <w:p w14:paraId="1716441E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網路交友不單純，會有現實中見面的可能性。透過「MOVE四要訣」幫助提升安全，並依序說明介紹。強調與網友見面一定要先做好準備並保護好自己。若不幸發生意外也應尋求協助。帶著學生完成JUSTDO IT 我是安全守門人，並互相分享。</w:t>
            </w:r>
          </w:p>
          <w:p w14:paraId="0350D311" w14:textId="4C3FFE33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2.介紹什麼是交友軟體，並運用平板讓學生玩網戀模擬器。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4E07D96C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2CD77B" w14:textId="77777777" w:rsidR="00383850" w:rsidRPr="0076164C" w:rsidRDefault="00383850" w:rsidP="003838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6599EE1A" w14:textId="39535BF5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平板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50CB02F4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1990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平時觀察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經驗分享</w:t>
            </w:r>
          </w:p>
          <w:p w14:paraId="6949E0FE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83850" w14:paraId="64FE6067" w14:textId="77777777" w:rsidTr="001165C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7F92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Fa-Ⅳ-4情緒與壓力因應與調適的方案。</w:t>
            </w:r>
          </w:p>
          <w:p w14:paraId="735E13F2" w14:textId="7D0DA4DA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A4A0A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1a-Ⅳ-3評估內在與外在的行為對健康造成的衝擊與風險。</w:t>
            </w:r>
          </w:p>
          <w:p w14:paraId="61772B6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1b-Ⅳ-2認識健康技能和生活技能的實施程序概念。</w:t>
            </w:r>
          </w:p>
          <w:p w14:paraId="33CA3E4E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2a-Ⅳ-2自主思考健康問題所造成的威脅感與嚴重性。</w:t>
            </w:r>
          </w:p>
          <w:p w14:paraId="70C50F46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  <w:p w14:paraId="7B3029EA" w14:textId="52E7E192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4a-Ⅳ-3持續地執行促進健康及減少健康風險的行動。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582AB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 xml:space="preserve">單元三 </w:t>
            </w:r>
          </w:p>
          <w:p w14:paraId="4832B1C9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心情點播站</w:t>
            </w:r>
          </w:p>
          <w:p w14:paraId="5BDB59CA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第一章 釋放壓力鍋</w:t>
            </w:r>
          </w:p>
          <w:p w14:paraId="09107832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7DFD986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</w:p>
          <w:p w14:paraId="41A8CED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1.搭配課本量表，引導學生根據目前的狀態回答問題並計算回答「是」的數量。並請學生想一想，將壓力心內話寫下來。</w:t>
            </w:r>
          </w:p>
          <w:p w14:paraId="0413A377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2.透過課本情境引導學生想一想，並上台分享。</w:t>
            </w:r>
          </w:p>
          <w:p w14:paraId="01C4F1B8" w14:textId="0072B6CB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3.JUST DO IT我的壓力在哪裡?請學生想一想，並透過氣球充氣的過程輔助說明壓力。讓學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生思考一下自己目前的狀態為何，用紅筆將自己的壓力落點標示出來，並勾選課本下方問題。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4BDB43D1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57A0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73E62578" w14:textId="77777777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氣球</w:t>
            </w:r>
          </w:p>
          <w:p w14:paraId="0B0BC9B6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7AB60383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23BE39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6E4564ED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  <w:p w14:paraId="3C003904" w14:textId="773DB83A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66AA1B81" w:rsidR="00383850" w:rsidRPr="0013036A" w:rsidRDefault="00383850" w:rsidP="0013036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12/2、12/3第二次段考</w:t>
            </w:r>
          </w:p>
          <w:p w14:paraId="3982AB9C" w14:textId="7777777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83850" w14:paraId="66C40586" w14:textId="77777777" w:rsidTr="009F641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C5D3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Fa-Ⅳ-4情緒與壓力因應與調適的方案。</w:t>
            </w:r>
          </w:p>
          <w:p w14:paraId="062D00AD" w14:textId="1851EB91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6DD9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1a-Ⅳ-3評估內在與外在的行為對健康造成的衝擊與風險。</w:t>
            </w:r>
          </w:p>
          <w:p w14:paraId="7D2EA68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1b-Ⅳ-2認識健康技能和生活技能的實施程序概念。</w:t>
            </w:r>
          </w:p>
          <w:p w14:paraId="01B7018E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2a-Ⅳ-2自主思考健康問題所造成的威脅感與嚴重性。</w:t>
            </w:r>
          </w:p>
          <w:p w14:paraId="64C351C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  <w:p w14:paraId="077FA3B3" w14:textId="3424BA5A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4a-Ⅳ-3持續地執行促進健康及減少健康風險的行動。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DD9A1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單元三 </w:t>
            </w:r>
          </w:p>
          <w:p w14:paraId="2E629B2E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心情點播站</w:t>
            </w:r>
          </w:p>
          <w:p w14:paraId="17E7F53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第一章 釋放壓力鍋</w:t>
            </w:r>
          </w:p>
          <w:p w14:paraId="38B6839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4CE2039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</w:p>
          <w:p w14:paraId="15B01D8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1.每個人適合的紓壓方式有所不同。要做為健康的紓壓方式務必注意以下幾項原則: 符合自身能力、有益健康、不違法、不影響或危害他人。請學生檢視自己目前的紓壓方式是否合適，並思考看看該如何修正或更改。</w:t>
            </w:r>
          </w:p>
          <w:p w14:paraId="206AB3CB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2.抗壓能量:依序介紹正向思考、累積成功經驗、建立健康生活型態與營造人際網絡四項健康技能，並舉出相關例子讓學生了解。</w:t>
            </w:r>
          </w:p>
          <w:p w14:paraId="3880391B" w14:textId="77777777" w:rsidR="00383850" w:rsidRPr="0076164C" w:rsidRDefault="00383850" w:rsidP="00383850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3.適度壓力我最行學習單:從認識壓力、壓力影響到調適壓力，並引導學生透過健康動起來練習調適壓力的生活技能。</w:t>
            </w:r>
          </w:p>
          <w:p w14:paraId="46B7BC01" w14:textId="2A1B89CA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4.回顧上堂課中運用氣球來說明壓力與負荷不同可能帶來的結果。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7D81E112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475C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4DBF4E58" w14:textId="12487339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氣球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1D06ECD9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02C4B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1AFFFA96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  <w:p w14:paraId="693D0EF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活動學習單</w:t>
            </w:r>
          </w:p>
          <w:p w14:paraId="4DA418A2" w14:textId="667384E6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紙筆測驗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E74E" w14:textId="00130FE0" w:rsidR="00383850" w:rsidRPr="0013036A" w:rsidRDefault="00383850" w:rsidP="0013036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12/13校慶</w:t>
            </w:r>
          </w:p>
        </w:tc>
      </w:tr>
      <w:tr w:rsidR="00383850" w14:paraId="45E2EC7A" w14:textId="77777777" w:rsidTr="00CE265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D0D22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Fa-Ⅳ-4情緒與壓力因應與調適的方案。</w:t>
            </w:r>
          </w:p>
          <w:p w14:paraId="1B514176" w14:textId="6FBDBAC6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32D92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1a-Ⅳ-3評估內在與外在的行為對健康造成的衝擊與風險。</w:t>
            </w:r>
          </w:p>
          <w:p w14:paraId="60E82CC1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1b-Ⅳ-2認識健康技能和生活技能的實施程序概念。</w:t>
            </w:r>
          </w:p>
          <w:p w14:paraId="17491167" w14:textId="4609C579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9993B" w14:textId="77777777" w:rsidR="00383850" w:rsidRPr="0076164C" w:rsidRDefault="00383850" w:rsidP="00383850">
            <w:pPr>
              <w:suppressAutoHyphens/>
              <w:autoSpaceDN w:val="0"/>
              <w:spacing w:line="0" w:lineRule="atLeast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 xml:space="preserve">單元三 </w:t>
            </w:r>
          </w:p>
          <w:p w14:paraId="3FA86A50" w14:textId="77777777" w:rsidR="00383850" w:rsidRPr="0076164C" w:rsidRDefault="00383850" w:rsidP="00383850">
            <w:pPr>
              <w:suppressAutoHyphens/>
              <w:autoSpaceDN w:val="0"/>
              <w:spacing w:line="0" w:lineRule="atLeast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心情點播站</w:t>
            </w:r>
          </w:p>
          <w:p w14:paraId="3B035EE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第二章 EQ「心」世界</w:t>
            </w:r>
          </w:p>
          <w:p w14:paraId="0B5C5D3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</w:p>
          <w:p w14:paraId="7171FC7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活動內容:</w:t>
            </w: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br/>
              <w:t>1.情緒小日記:情緒沒有標準答案、無對錯，但是我們在表達與管理的方式要注意是否恰當。情緒可能受到內外因素影響。請同學試著覺察與記錄最近的情緒與原因。</w:t>
            </w:r>
          </w:p>
          <w:p w14:paraId="3CF0805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2.EQ情緒智商:說明EQ包含覺察、表達及管理能力。讓學生了解統整運用這幾項能力在生活中妥善運用。反思與檢討自己目前EQ能力。</w:t>
            </w:r>
          </w:p>
          <w:p w14:paraId="692D6579" w14:textId="717821CE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3.EQ培訓站:說明想預防失控的情緒，根本的方式就是培養好的EQ。說明各項提升EQ的方式。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28B5CF61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E1734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02767931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51A72021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517012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1589F5EE" w14:textId="784540F2" w:rsidR="00383850" w:rsidRPr="0076164C" w:rsidRDefault="00383850" w:rsidP="0038385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12/18、19</w:t>
            </w:r>
          </w:p>
          <w:p w14:paraId="3AED8A64" w14:textId="113641CE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9年級第二次複習考</w:t>
            </w:r>
          </w:p>
        </w:tc>
      </w:tr>
      <w:tr w:rsidR="00383850" w14:paraId="4268610C" w14:textId="77777777" w:rsidTr="00BB6E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57391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Fa-Ⅳ-4情緒與壓力因應與調適的方案。</w:t>
            </w:r>
          </w:p>
          <w:p w14:paraId="58BA67F0" w14:textId="01EF4BC9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B03C8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1a-Ⅳ-3評估內在與外在的行為對健康造成的衝擊與風險。</w:t>
            </w:r>
          </w:p>
          <w:p w14:paraId="770CFE79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1b-Ⅳ-2認識健康技能和生活技能的實施程序概念。</w:t>
            </w:r>
          </w:p>
          <w:p w14:paraId="023259ED" w14:textId="488B719A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3b-Ⅳ-4因應不同的生活情境，善用各種生活技能，解決健康問題。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1EE59" w14:textId="77777777" w:rsidR="00383850" w:rsidRPr="0076164C" w:rsidRDefault="00383850" w:rsidP="00383850">
            <w:pPr>
              <w:suppressAutoHyphens/>
              <w:autoSpaceDN w:val="0"/>
              <w:spacing w:line="0" w:lineRule="atLeast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 xml:space="preserve">單元三 </w:t>
            </w:r>
          </w:p>
          <w:p w14:paraId="0171982A" w14:textId="77777777" w:rsidR="00383850" w:rsidRPr="0076164C" w:rsidRDefault="00383850" w:rsidP="00383850">
            <w:pPr>
              <w:suppressAutoHyphens/>
              <w:autoSpaceDN w:val="0"/>
              <w:spacing w:line="0" w:lineRule="atLeast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心情點播站</w:t>
            </w:r>
          </w:p>
          <w:p w14:paraId="7DE72FD6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第二章 EQ「心」世界</w:t>
            </w:r>
          </w:p>
          <w:p w14:paraId="292327D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</w:p>
          <w:p w14:paraId="44BD501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活動內容:</w:t>
            </w: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br/>
              <w:t>1.失控的情緒:透過情境引導學生</w:t>
            </w:r>
          </w:p>
          <w:p w14:paraId="2DB606B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思考，並說明情緒除了造成身體不適，也可能引起心理問題，如此也會影響到周圍的親友與社會。</w:t>
            </w:r>
          </w:p>
          <w:p w14:paraId="60B0969D" w14:textId="3B2BEF66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lastRenderedPageBreak/>
              <w:t>2.請學生參考課本的範例完成健康動起來三項能力，完成後找一位同學分享，同學需簡單給一些回饋，最後留時間讓同學們上台分享。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1F8BE4E3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D8A138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11C3F7A6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4545610C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ABB7D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5EB7720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  <w:p w14:paraId="3E9DD9EC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活動學習單</w:t>
            </w:r>
          </w:p>
          <w:p w14:paraId="738DAF54" w14:textId="48BDFDBD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上台分享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383850" w14:paraId="04B5C421" w14:textId="77777777" w:rsidTr="00647DB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F8418" w14:textId="50403CB6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65E0F1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2b-Ⅳ-1堅守健康的生活規範、態度與價值觀。</w:t>
            </w:r>
          </w:p>
          <w:p w14:paraId="306B758B" w14:textId="1E735AB0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3b-Ⅳ-1熟悉各種自我調適技能。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AE34F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單元三 </w:t>
            </w:r>
          </w:p>
          <w:p w14:paraId="019F319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心情點播站</w:t>
            </w:r>
          </w:p>
          <w:p w14:paraId="533DD979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第3章 守住珍貴生命</w:t>
            </w:r>
          </w:p>
          <w:p w14:paraId="06CCE794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7DDCD7ED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</w:p>
          <w:p w14:paraId="1C54A406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1.引導學生完成心情溫度計。心情溫度計是一份量表，可藉由量表結果，有初步的參考。告訴學生現今親友、師長、輔導室或醫療資源充足，若有需要皆可以請求資源協助。</w:t>
            </w:r>
          </w:p>
          <w:p w14:paraId="258933C2" w14:textId="762536A5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2.當警訊響起:引導學生想一想有聽過哪些警訊？以及有哪些警訊值得我們多加留意?介紹課本六項警訊。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0CAE4830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410D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7FE19CF1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6CF34447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B6A8E3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5379C57C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小組套論</w:t>
            </w:r>
          </w:p>
          <w:p w14:paraId="019A08A8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  <w:p w14:paraId="243130C2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83AFA" w14:textId="6EC3E3AA" w:rsidR="00383850" w:rsidRPr="0013036A" w:rsidRDefault="00383850" w:rsidP="0013036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1/1元旦</w:t>
            </w:r>
          </w:p>
        </w:tc>
      </w:tr>
      <w:tr w:rsidR="00383850" w14:paraId="2EA6C725" w14:textId="77777777" w:rsidTr="008D74E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383850" w:rsidRPr="00316DA1" w:rsidRDefault="00383850" w:rsidP="0038385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52C54" w14:textId="77777777" w:rsidR="00383850" w:rsidRPr="0076164C" w:rsidRDefault="00383850" w:rsidP="00383850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 w:rsidRPr="0076164C">
              <w:rPr>
                <w:rFonts w:eastAsia="標楷體" w:hint="eastAsia"/>
                <w:color w:val="000000" w:themeColor="text1"/>
                <w:sz w:val="20"/>
                <w:szCs w:val="20"/>
              </w:rPr>
              <w:t>Fa-Ⅳ-5心理健康的促進方法與異常行為的預防方法。</w:t>
            </w:r>
          </w:p>
          <w:p w14:paraId="0EC4F7A4" w14:textId="77777777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2671D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2b-Ⅳ-1堅守健康的生活規範、態度與價值觀。</w:t>
            </w:r>
          </w:p>
          <w:p w14:paraId="355D050D" w14:textId="454A79C9" w:rsidR="00383850" w:rsidRPr="0076164C" w:rsidRDefault="00383850" w:rsidP="0038385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3b-Ⅳ-1熟悉各種自我調適技能。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EDAFA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 xml:space="preserve">單元三 </w:t>
            </w:r>
          </w:p>
          <w:p w14:paraId="0193833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心情點播站</w:t>
            </w:r>
          </w:p>
          <w:p w14:paraId="131C7E2A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第3章 守住珍貴生命</w:t>
            </w:r>
          </w:p>
          <w:p w14:paraId="4720CDCD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  <w:p w14:paraId="50840DD2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活動內容:</w:t>
            </w:r>
          </w:p>
          <w:p w14:paraId="75131970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1.試舉一些情境，請學生分享，當心中有不好念頭時，內心會希望周圍的人怎麼幫助自己呢？並說明覺察警訊後，務必伸出援</w:t>
            </w:r>
          </w:p>
          <w:p w14:paraId="78C3C9F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手，並說明五要五不。</w:t>
            </w:r>
          </w:p>
          <w:p w14:paraId="4C979F96" w14:textId="0A27A7FB" w:rsidR="00383850" w:rsidRPr="0076164C" w:rsidRDefault="00383850" w:rsidP="00383850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2.介紹生命守門人的步驟「一問、 二應、三轉介」。這些技能除了幫助他人，同時能幫助情緒低落或有負面企圖的自己。請學生完成課本JUST DO IT，並視情況引導學生，再次審視周遭如何關心自己的人與可利用的資源。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2E63F1EC" w:rsidR="00383850" w:rsidRPr="0076164C" w:rsidRDefault="00383850" w:rsidP="00383850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44A4E1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680FBDFB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74CB44B2" w:rsidR="00383850" w:rsidRPr="0076164C" w:rsidRDefault="0013036A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1D14D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7A174438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平時觀察</w:t>
            </w:r>
          </w:p>
          <w:p w14:paraId="69A122F5" w14:textId="77777777" w:rsidR="00383850" w:rsidRPr="0076164C" w:rsidRDefault="00383850" w:rsidP="00383850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  <w:p w14:paraId="55779839" w14:textId="77777777" w:rsidR="00383850" w:rsidRPr="0076164C" w:rsidRDefault="00383850" w:rsidP="003838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7A1CA" w14:textId="52C16C4C" w:rsidR="00383850" w:rsidRPr="0013036A" w:rsidRDefault="00383850" w:rsidP="0013036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383850" w:rsidRPr="0076164C" w:rsidRDefault="00383850" w:rsidP="003838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76164C" w14:paraId="40CE980A" w14:textId="77777777" w:rsidTr="008B7F5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76164C" w:rsidRPr="00316DA1" w:rsidRDefault="0076164C" w:rsidP="007616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76164C" w:rsidRPr="00316DA1" w:rsidRDefault="0076164C" w:rsidP="007616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0F64F" w14:textId="1EE2CBCB" w:rsidR="0076164C" w:rsidRPr="0076164C" w:rsidRDefault="0076164C" w:rsidP="0076164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B0F97E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1a-Ⅳ-4理解促進健康生活的策略、資源與規範。</w:t>
            </w:r>
          </w:p>
          <w:p w14:paraId="4125DD50" w14:textId="0960534F" w:rsidR="0076164C" w:rsidRPr="0076164C" w:rsidRDefault="0076164C" w:rsidP="0076164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4a-Ⅳ-1運用適切的健康資訊、產品與服務，擬定健康行動策略。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8ACFA" w14:textId="77777777" w:rsidR="0076164C" w:rsidRPr="0076164C" w:rsidRDefault="0076164C" w:rsidP="0076164C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 xml:space="preserve">單元三 </w:t>
            </w:r>
          </w:p>
          <w:p w14:paraId="7DC0E442" w14:textId="77777777" w:rsidR="0076164C" w:rsidRPr="0076164C" w:rsidRDefault="0076164C" w:rsidP="0076164C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心情點播站</w:t>
            </w:r>
          </w:p>
          <w:p w14:paraId="6C01B854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第4章 休閒「心」生活</w:t>
            </w:r>
          </w:p>
          <w:p w14:paraId="19094E34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</w:p>
          <w:p w14:paraId="1509D2B9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活動內容:</w:t>
            </w:r>
          </w:p>
          <w:p w14:paraId="64A80AC5" w14:textId="34E5AEAB" w:rsidR="0076164C" w:rsidRPr="0076164C" w:rsidRDefault="0076164C" w:rsidP="007616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1.JUST DO IT休閒放大鏡:請學生想一想，目前從事的休閒活動與當下的情緒感受。再次加深學生對於休閒活動定義的認識，同時引導學生瞭解本章探索自己適合的休閒活動並學習規畫。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6A6A9715" w:rsidR="0076164C" w:rsidRPr="0076164C" w:rsidRDefault="0076164C" w:rsidP="0076164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2ECFA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542B7F14" w14:textId="77777777" w:rsidR="0076164C" w:rsidRPr="0076164C" w:rsidRDefault="0076164C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3DFE50C4" w:rsidR="0076164C" w:rsidRPr="0076164C" w:rsidRDefault="0013036A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9B0410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3BF7984E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平時觀察</w:t>
            </w:r>
          </w:p>
          <w:p w14:paraId="249AAE8C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  <w:p w14:paraId="3D9F0D3B" w14:textId="77777777" w:rsidR="0076164C" w:rsidRPr="0076164C" w:rsidRDefault="0076164C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76164C" w:rsidRPr="0076164C" w:rsidRDefault="0076164C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76164C" w:rsidRPr="0076164C" w:rsidRDefault="0076164C" w:rsidP="0076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暫定1/16、1/19、第三次段考</w:t>
            </w:r>
          </w:p>
        </w:tc>
      </w:tr>
      <w:tr w:rsidR="0076164C" w14:paraId="55D6C7E8" w14:textId="77777777" w:rsidTr="00BA293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76164C" w:rsidRPr="00316DA1" w:rsidRDefault="0076164C" w:rsidP="007616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76164C" w:rsidRPr="00316DA1" w:rsidRDefault="0076164C" w:rsidP="007616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CBB9C" w14:textId="37B35AB7" w:rsidR="0076164C" w:rsidRPr="0076164C" w:rsidRDefault="0076164C" w:rsidP="0076164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eastAsia="標楷體" w:hint="eastAsia"/>
                <w:color w:val="000000" w:themeColor="text1"/>
              </w:rPr>
              <w:t>Fa-</w:t>
            </w:r>
            <w:r w:rsidRPr="0076164C">
              <w:rPr>
                <w:rFonts w:eastAsia="標楷體" w:hint="eastAsia"/>
                <w:color w:val="000000" w:themeColor="text1"/>
              </w:rPr>
              <w:t>Ⅳ</w:t>
            </w:r>
            <w:r w:rsidRPr="0076164C">
              <w:rPr>
                <w:rFonts w:eastAsia="標楷體" w:hint="eastAsia"/>
                <w:color w:val="000000" w:themeColor="text1"/>
              </w:rPr>
              <w:t>-5</w:t>
            </w:r>
            <w:r w:rsidRPr="0076164C">
              <w:rPr>
                <w:rFonts w:eastAsia="標楷體" w:hint="eastAsia"/>
                <w:color w:val="000000" w:themeColor="text1"/>
              </w:rPr>
              <w:t>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BFF96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1a-Ⅳ-4理解促進健康生活的策略、資源與規範。</w:t>
            </w:r>
          </w:p>
          <w:p w14:paraId="45861402" w14:textId="3F7906EB" w:rsidR="0076164C" w:rsidRPr="0076164C" w:rsidRDefault="0076164C" w:rsidP="0076164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4a-Ⅳ-1運用適切的健康資訊、產品與服務，擬定健康行動策略。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B2EBA" w14:textId="77777777" w:rsidR="0076164C" w:rsidRPr="0076164C" w:rsidRDefault="0076164C" w:rsidP="0076164C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 xml:space="preserve">單元三 </w:t>
            </w:r>
          </w:p>
          <w:p w14:paraId="450C68BE" w14:textId="77777777" w:rsidR="0076164C" w:rsidRPr="0076164C" w:rsidRDefault="0076164C" w:rsidP="0076164C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心情點播站</w:t>
            </w:r>
          </w:p>
          <w:p w14:paraId="081B0C55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第4章 休閒「心」生活</w:t>
            </w:r>
          </w:p>
          <w:p w14:paraId="10B4BB0D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</w:p>
          <w:p w14:paraId="00788E9C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  <w:kern w:val="3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活動內容:</w:t>
            </w:r>
          </w:p>
          <w:p w14:paraId="43BA5D61" w14:textId="2C03A295" w:rsidR="0076164C" w:rsidRPr="0076164C" w:rsidRDefault="0076164C" w:rsidP="007616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  <w:kern w:val="3"/>
              </w:rPr>
              <w:t>1.找出適合自己的休閒活動，是需要花一些時間與心思探索。和學生介紹課本的五種休閒分類後，引導學生完成課本JUST DO IT，記錄自己想嘗試的新休閒活動，並和大家分享。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2280F28B" w:rsidR="0076164C" w:rsidRPr="0076164C" w:rsidRDefault="0076164C" w:rsidP="0076164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57741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課本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投影片</w:t>
            </w:r>
            <w:r w:rsidRPr="0076164C">
              <w:rPr>
                <w:rFonts w:ascii="標楷體" w:eastAsia="標楷體" w:hAnsi="標楷體" w:hint="eastAsia"/>
                <w:color w:val="000000" w:themeColor="text1"/>
              </w:rPr>
              <w:br/>
              <w:t>教學影片</w:t>
            </w:r>
          </w:p>
          <w:p w14:paraId="2AA578F7" w14:textId="77777777" w:rsidR="0076164C" w:rsidRPr="0076164C" w:rsidRDefault="0076164C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04CA9B96" w:rsidR="0076164C" w:rsidRPr="0076164C" w:rsidRDefault="0013036A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2"/>
                <w:szCs w:val="22"/>
              </w:rPr>
              <w:t>講述法；合作學習法：小組分工，完成討論，並於課堂中分享或報告。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7F7B0" w14:textId="77777777" w:rsidR="0076164C" w:rsidRPr="0076164C" w:rsidRDefault="0076164C" w:rsidP="0076164C">
            <w:pPr>
              <w:spacing w:line="0" w:lineRule="atLeas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上課參與</w:t>
            </w:r>
          </w:p>
          <w:p w14:paraId="10719523" w14:textId="61860901" w:rsidR="0076164C" w:rsidRPr="0076164C" w:rsidRDefault="0076164C" w:rsidP="0013036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經驗分享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14651F" w14:textId="77777777" w:rsidR="0076164C" w:rsidRPr="0076164C" w:rsidRDefault="0076164C" w:rsidP="0076164C">
            <w:pPr>
              <w:ind w:hanging="2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【生涯規劃】</w:t>
            </w:r>
          </w:p>
          <w:p w14:paraId="707319B5" w14:textId="1F783679" w:rsidR="0076164C" w:rsidRPr="0076164C" w:rsidRDefault="0076164C" w:rsidP="0076164C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hint="eastAsia"/>
                <w:color w:val="000000" w:themeColor="text1"/>
              </w:rPr>
              <w:t>涯J3覺察自己的能力與興趣。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76164C" w:rsidRPr="0076164C" w:rsidRDefault="0076164C" w:rsidP="007616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16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暫定1/20 休業式</w:t>
            </w:r>
          </w:p>
        </w:tc>
      </w:tr>
    </w:tbl>
    <w:p w14:paraId="4656A559" w14:textId="77777777" w:rsidR="00956B1D" w:rsidRDefault="00956B1D" w:rsidP="000F6B97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2210BD0E" w:rsidR="00E8654C" w:rsidRPr="00E8654C" w:rsidRDefault="000F6B97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0F6B97">
      <w:pPr>
        <w:ind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4E74D" w14:textId="77777777" w:rsidR="008D01BC" w:rsidRDefault="008D01BC">
      <w:r>
        <w:separator/>
      </w:r>
    </w:p>
  </w:endnote>
  <w:endnote w:type="continuationSeparator" w:id="0">
    <w:p w14:paraId="1B1CC325" w14:textId="77777777" w:rsidR="008D01BC" w:rsidRDefault="008D0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767B9" w14:textId="77777777" w:rsidR="008D01BC" w:rsidRDefault="008D01BC">
      <w:r>
        <w:separator/>
      </w:r>
    </w:p>
  </w:footnote>
  <w:footnote w:type="continuationSeparator" w:id="0">
    <w:p w14:paraId="4C1AE84C" w14:textId="77777777" w:rsidR="008D01BC" w:rsidRDefault="008D0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323509558">
    <w:abstractNumId w:val="20"/>
  </w:num>
  <w:num w:numId="2" w16cid:durableId="1745223720">
    <w:abstractNumId w:val="42"/>
  </w:num>
  <w:num w:numId="3" w16cid:durableId="944119753">
    <w:abstractNumId w:val="26"/>
  </w:num>
  <w:num w:numId="4" w16cid:durableId="1148010483">
    <w:abstractNumId w:val="35"/>
  </w:num>
  <w:num w:numId="5" w16cid:durableId="1980644282">
    <w:abstractNumId w:val="31"/>
  </w:num>
  <w:num w:numId="6" w16cid:durableId="2102751275">
    <w:abstractNumId w:val="30"/>
  </w:num>
  <w:num w:numId="7" w16cid:durableId="1500196761">
    <w:abstractNumId w:val="2"/>
  </w:num>
  <w:num w:numId="8" w16cid:durableId="1179929417">
    <w:abstractNumId w:val="23"/>
  </w:num>
  <w:num w:numId="9" w16cid:durableId="1203051382">
    <w:abstractNumId w:val="19"/>
  </w:num>
  <w:num w:numId="10" w16cid:durableId="1510026503">
    <w:abstractNumId w:val="33"/>
  </w:num>
  <w:num w:numId="11" w16cid:durableId="2097095840">
    <w:abstractNumId w:val="39"/>
  </w:num>
  <w:num w:numId="12" w16cid:durableId="593246245">
    <w:abstractNumId w:val="41"/>
  </w:num>
  <w:num w:numId="13" w16cid:durableId="294530984">
    <w:abstractNumId w:val="22"/>
  </w:num>
  <w:num w:numId="14" w16cid:durableId="718628001">
    <w:abstractNumId w:val="11"/>
  </w:num>
  <w:num w:numId="15" w16cid:durableId="1194225230">
    <w:abstractNumId w:val="9"/>
  </w:num>
  <w:num w:numId="16" w16cid:durableId="903367796">
    <w:abstractNumId w:val="29"/>
  </w:num>
  <w:num w:numId="17" w16cid:durableId="1541357765">
    <w:abstractNumId w:val="10"/>
  </w:num>
  <w:num w:numId="18" w16cid:durableId="1609896911">
    <w:abstractNumId w:val="0"/>
  </w:num>
  <w:num w:numId="19" w16cid:durableId="1896504618">
    <w:abstractNumId w:val="24"/>
  </w:num>
  <w:num w:numId="20" w16cid:durableId="1969973333">
    <w:abstractNumId w:val="25"/>
  </w:num>
  <w:num w:numId="21" w16cid:durableId="385492368">
    <w:abstractNumId w:val="15"/>
  </w:num>
  <w:num w:numId="22" w16cid:durableId="1591424980">
    <w:abstractNumId w:val="5"/>
  </w:num>
  <w:num w:numId="23" w16cid:durableId="1417628019">
    <w:abstractNumId w:val="3"/>
  </w:num>
  <w:num w:numId="24" w16cid:durableId="379981655">
    <w:abstractNumId w:val="36"/>
  </w:num>
  <w:num w:numId="25" w16cid:durableId="957763584">
    <w:abstractNumId w:val="12"/>
  </w:num>
  <w:num w:numId="26" w16cid:durableId="709914932">
    <w:abstractNumId w:val="8"/>
  </w:num>
  <w:num w:numId="27" w16cid:durableId="1117216331">
    <w:abstractNumId w:val="7"/>
  </w:num>
  <w:num w:numId="28" w16cid:durableId="966666045">
    <w:abstractNumId w:val="14"/>
  </w:num>
  <w:num w:numId="29" w16cid:durableId="1975942104">
    <w:abstractNumId w:val="18"/>
  </w:num>
  <w:num w:numId="30" w16cid:durableId="1445419957">
    <w:abstractNumId w:val="1"/>
  </w:num>
  <w:num w:numId="31" w16cid:durableId="626786641">
    <w:abstractNumId w:val="32"/>
  </w:num>
  <w:num w:numId="32" w16cid:durableId="2034450629">
    <w:abstractNumId w:val="13"/>
  </w:num>
  <w:num w:numId="33" w16cid:durableId="817377489">
    <w:abstractNumId w:val="4"/>
  </w:num>
  <w:num w:numId="34" w16cid:durableId="311179254">
    <w:abstractNumId w:val="6"/>
  </w:num>
  <w:num w:numId="35" w16cid:durableId="20860509">
    <w:abstractNumId w:val="17"/>
  </w:num>
  <w:num w:numId="36" w16cid:durableId="1773085965">
    <w:abstractNumId w:val="21"/>
  </w:num>
  <w:num w:numId="37" w16cid:durableId="396362961">
    <w:abstractNumId w:val="16"/>
  </w:num>
  <w:num w:numId="38" w16cid:durableId="269969632">
    <w:abstractNumId w:val="34"/>
  </w:num>
  <w:num w:numId="39" w16cid:durableId="629869940">
    <w:abstractNumId w:val="28"/>
  </w:num>
  <w:num w:numId="40" w16cid:durableId="1483620887">
    <w:abstractNumId w:val="40"/>
  </w:num>
  <w:num w:numId="41" w16cid:durableId="174001081">
    <w:abstractNumId w:val="27"/>
  </w:num>
  <w:num w:numId="42" w16cid:durableId="1622227381">
    <w:abstractNumId w:val="38"/>
  </w:num>
  <w:num w:numId="43" w16cid:durableId="8028880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9DF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0F6B97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036A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07E47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6BA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3850"/>
    <w:rsid w:val="00384845"/>
    <w:rsid w:val="00392A6A"/>
    <w:rsid w:val="0039306C"/>
    <w:rsid w:val="003939AB"/>
    <w:rsid w:val="0039412B"/>
    <w:rsid w:val="00394743"/>
    <w:rsid w:val="003A2FAC"/>
    <w:rsid w:val="003A4312"/>
    <w:rsid w:val="003B3E8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056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82D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E04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3EBD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056"/>
    <w:rsid w:val="00760AB4"/>
    <w:rsid w:val="0076164C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26358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01BC"/>
    <w:rsid w:val="008D12D9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3B0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2A9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45AF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41"/>
    <w:rsid w:val="00E13ECD"/>
    <w:rsid w:val="00E22722"/>
    <w:rsid w:val="00E22ED8"/>
    <w:rsid w:val="00E24A57"/>
    <w:rsid w:val="00E325ED"/>
    <w:rsid w:val="00E3550F"/>
    <w:rsid w:val="00E428EF"/>
    <w:rsid w:val="00E43961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1991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5E34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E064BCF-A75D-49C3-8CAF-5A67A120D2B4}" type="doc">
      <dgm:prSet loTypeId="urn:microsoft.com/office/officeart/2005/8/layout/hierarchy6" loCatId="hierarchy" qsTypeId="urn:microsoft.com/office/officeart/2005/8/quickstyle/simple3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518180BB-AE67-42A2-8105-8EAA03E87192}">
      <dgm:prSet phldrT="[文字]" custT="1"/>
      <dgm:spPr>
        <a:xfrm>
          <a:off x="1128757" y="680450"/>
          <a:ext cx="1072516" cy="357390"/>
        </a:xfr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</a:t>
          </a:r>
        </a:p>
      </dgm:t>
    </dgm:pt>
    <dgm:pt modelId="{05A817B8-6866-439D-9B60-B0D984983DE8}" type="parTrans" cxnId="{8D24F4FD-3EF1-4576-841E-EB1EDA3C948A}">
      <dgm:prSet/>
      <dgm:spPr>
        <a:xfrm>
          <a:off x="1665016" y="444280"/>
          <a:ext cx="2072847" cy="236170"/>
        </a:xfrm>
        <a:custGeom>
          <a:avLst/>
          <a:gdLst/>
          <a:ahLst/>
          <a:cxnLst/>
          <a:rect l="0" t="0" r="0" b="0"/>
          <a:pathLst>
            <a:path>
              <a:moveTo>
                <a:pt x="2072847" y="0"/>
              </a:moveTo>
              <a:lnTo>
                <a:pt x="2072847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8A2B3F6-6F73-4A39-AFEA-92CE3211AA1D}" type="sibTrans" cxnId="{8D24F4FD-3EF1-4576-841E-EB1EDA3C948A}">
      <dgm:prSet/>
      <dgm:spPr/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67E5843-9294-4506-ACDD-5FDA8E443210}">
      <dgm:prSet phldrT="[文字]" custT="1"/>
      <dgm:spPr>
        <a:xfrm>
          <a:off x="2823" y="1274010"/>
          <a:ext cx="885638" cy="590425"/>
        </a:xfr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單元一</a:t>
          </a:r>
          <a:br>
            <a:rPr lang="en-US" altLang="zh-TW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</a:b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體型由我塑</a:t>
          </a:r>
        </a:p>
      </dgm:t>
    </dgm:pt>
    <dgm:pt modelId="{ACE37885-D0DD-42A4-AAFE-452E9C8C91E5}" type="parTrans" cxnId="{94C296B0-A2C8-4AE5-8E0C-7571583E97A3}">
      <dgm:prSet/>
      <dgm:spPr>
        <a:xfrm>
          <a:off x="445643" y="1037840"/>
          <a:ext cx="1219373" cy="236170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EAAB6AB-D980-4AF4-A915-666375B6A92C}" type="sibTrans" cxnId="{94C296B0-A2C8-4AE5-8E0C-7571583E97A3}">
      <dgm:prSet/>
      <dgm:spPr/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3E54338-1080-4B39-B53B-D5CA4897A990}">
      <dgm:prSet phldrT="[文字]" custT="1"/>
      <dgm:spPr>
        <a:xfrm>
          <a:off x="1154153" y="1274010"/>
          <a:ext cx="885638" cy="590425"/>
        </a:xfr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單元二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ctr"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人際新觀點</a:t>
          </a:r>
        </a:p>
      </dgm:t>
    </dgm:pt>
    <dgm:pt modelId="{634023F4-7EB0-4A79-B670-42999BC638F1}" type="parTrans" cxnId="{F6788E14-622C-44EC-BEEA-100EFABBF1B8}">
      <dgm:prSet/>
      <dgm:spPr>
        <a:xfrm>
          <a:off x="1551252" y="1037840"/>
          <a:ext cx="91440" cy="236170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E9EAA4E-71C4-47DC-AC62-F230814B4759}" type="sibTrans" cxnId="{F6788E14-622C-44EC-BEEA-100EFABBF1B8}">
      <dgm:prSet/>
      <dgm:spPr/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FAB4A2C-B72E-4461-8FB3-E9B33DF88996}">
      <dgm:prSet custT="1"/>
      <dgm:spPr>
        <a:xfrm>
          <a:off x="2305483" y="1274010"/>
          <a:ext cx="1021725" cy="590425"/>
        </a:xfr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單元三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algn="ctr"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心情點播站</a:t>
          </a:r>
        </a:p>
      </dgm:t>
    </dgm:pt>
    <dgm:pt modelId="{1DBAD16B-9C5B-4845-8B44-CF82CBD83114}" type="parTrans" cxnId="{4D7D8219-1AE0-4899-B277-78D56EFD3A1C}">
      <dgm:prSet/>
      <dgm:spPr>
        <a:xfrm>
          <a:off x="1665016" y="1037840"/>
          <a:ext cx="1151329" cy="236170"/>
        </a:xfr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8DC021C-BC44-4948-937D-3E639339D862}" type="sibTrans" cxnId="{4D7D8219-1AE0-4899-B277-78D56EFD3A1C}">
      <dgm:prSet/>
      <dgm:spPr/>
      <dgm:t>
        <a:bodyPr/>
        <a:lstStyle/>
        <a:p>
          <a:pPr algn="ctr"/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52888F3-0D9D-4FD0-8127-34A015AB257A}" type="pres">
      <dgm:prSet presAssocID="{BE064BCF-A75D-49C3-8CAF-5A67A120D2B4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EACF641A-1796-458D-BB1E-C5913956E027}" type="pres">
      <dgm:prSet presAssocID="{BE064BCF-A75D-49C3-8CAF-5A67A120D2B4}" presName="hierFlow" presStyleCnt="0"/>
      <dgm:spPr/>
    </dgm:pt>
    <dgm:pt modelId="{54109EA9-2034-4229-B309-C34C737F2876}" type="pres">
      <dgm:prSet presAssocID="{BE064BCF-A75D-49C3-8CAF-5A67A120D2B4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84765BC3-1A75-40DC-BC51-8EE736A64DB3}" type="pres">
      <dgm:prSet presAssocID="{518180BB-AE67-42A2-8105-8EAA03E87192}" presName="Name14" presStyleCnt="0"/>
      <dgm:spPr/>
    </dgm:pt>
    <dgm:pt modelId="{9BD9D49D-D099-4FEF-B027-E1C39EA88D11}" type="pres">
      <dgm:prSet presAssocID="{518180BB-AE67-42A2-8105-8EAA03E87192}" presName="level1Shape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EEC4C9E8-37C2-4241-942B-1DEAB6519A1D}" type="pres">
      <dgm:prSet presAssocID="{518180BB-AE67-42A2-8105-8EAA03E87192}" presName="hierChild2" presStyleCnt="0"/>
      <dgm:spPr/>
    </dgm:pt>
    <dgm:pt modelId="{C88FC6FC-EE27-48BB-B5D6-49FD655D6309}" type="pres">
      <dgm:prSet presAssocID="{ACE37885-D0DD-42A4-AAFE-452E9C8C91E5}" presName="Name19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1219373" y="0"/>
              </a:moveTo>
              <a:lnTo>
                <a:pt x="1219373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</dgm:spPr>
    </dgm:pt>
    <dgm:pt modelId="{8E541584-988F-406B-AF8C-B5DB11D8F729}" type="pres">
      <dgm:prSet presAssocID="{067E5843-9294-4506-ACDD-5FDA8E443210}" presName="Name21" presStyleCnt="0"/>
      <dgm:spPr/>
    </dgm:pt>
    <dgm:pt modelId="{CD832945-B9BD-4F6A-B92E-A82A59BDBCD2}" type="pres">
      <dgm:prSet presAssocID="{067E5843-9294-4506-ACDD-5FDA8E443210}" presName="level2Shape" presStyleLbl="node2" presStyleIdx="0" presStyleCnt="3"/>
      <dgm:spPr>
        <a:prstGeom prst="roundRect">
          <a:avLst>
            <a:gd name="adj" fmla="val 10000"/>
          </a:avLst>
        </a:prstGeom>
      </dgm:spPr>
    </dgm:pt>
    <dgm:pt modelId="{58F78927-0F77-4989-AD1D-30E5385FD9A9}" type="pres">
      <dgm:prSet presAssocID="{067E5843-9294-4506-ACDD-5FDA8E443210}" presName="hierChild3" presStyleCnt="0"/>
      <dgm:spPr/>
    </dgm:pt>
    <dgm:pt modelId="{71834893-28E9-4225-A493-94D53FCF5DED}" type="pres">
      <dgm:prSet presAssocID="{634023F4-7EB0-4A79-B670-42999BC638F1}" presName="Name19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113763" y="0"/>
              </a:moveTo>
              <a:lnTo>
                <a:pt x="113763" y="118085"/>
              </a:lnTo>
              <a:lnTo>
                <a:pt x="45720" y="118085"/>
              </a:lnTo>
              <a:lnTo>
                <a:pt x="45720" y="236170"/>
              </a:lnTo>
            </a:path>
          </a:pathLst>
        </a:custGeom>
      </dgm:spPr>
    </dgm:pt>
    <dgm:pt modelId="{140349E7-92E0-4E22-AA3A-A576FB28A601}" type="pres">
      <dgm:prSet presAssocID="{03E54338-1080-4B39-B53B-D5CA4897A990}" presName="Name21" presStyleCnt="0"/>
      <dgm:spPr/>
    </dgm:pt>
    <dgm:pt modelId="{6D217BBD-6685-4B86-AD30-71EA9A5D4C6A}" type="pres">
      <dgm:prSet presAssocID="{03E54338-1080-4B39-B53B-D5CA4897A990}" presName="level2Shape" presStyleLbl="node2" presStyleIdx="1" presStyleCnt="3"/>
      <dgm:spPr>
        <a:prstGeom prst="roundRect">
          <a:avLst>
            <a:gd name="adj" fmla="val 10000"/>
          </a:avLst>
        </a:prstGeom>
      </dgm:spPr>
    </dgm:pt>
    <dgm:pt modelId="{45341343-15FE-4345-8D98-BC72F2CB33A7}" type="pres">
      <dgm:prSet presAssocID="{03E54338-1080-4B39-B53B-D5CA4897A990}" presName="hierChild3" presStyleCnt="0"/>
      <dgm:spPr/>
    </dgm:pt>
    <dgm:pt modelId="{9A6C06E4-BA44-47FD-8632-F63114C7D45C}" type="pres">
      <dgm:prSet presAssocID="{1DBAD16B-9C5B-4845-8B44-CF82CBD83114}" presName="Name19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1151329" y="118085"/>
              </a:lnTo>
              <a:lnTo>
                <a:pt x="1151329" y="236170"/>
              </a:lnTo>
            </a:path>
          </a:pathLst>
        </a:custGeom>
      </dgm:spPr>
    </dgm:pt>
    <dgm:pt modelId="{A1BD7DDE-42DC-4DDE-BED3-B5A16F224E89}" type="pres">
      <dgm:prSet presAssocID="{6FAB4A2C-B72E-4461-8FB3-E9B33DF88996}" presName="Name21" presStyleCnt="0"/>
      <dgm:spPr/>
    </dgm:pt>
    <dgm:pt modelId="{6E2A4513-49E2-479B-90E6-25422C79C005}" type="pres">
      <dgm:prSet presAssocID="{6FAB4A2C-B72E-4461-8FB3-E9B33DF88996}" presName="level2Shape" presStyleLbl="node2" presStyleIdx="2" presStyleCnt="3" custScaleX="115366"/>
      <dgm:spPr>
        <a:prstGeom prst="roundRect">
          <a:avLst>
            <a:gd name="adj" fmla="val 10000"/>
          </a:avLst>
        </a:prstGeom>
      </dgm:spPr>
    </dgm:pt>
    <dgm:pt modelId="{FF3927EA-81D4-4039-B551-CBD4A9C424EB}" type="pres">
      <dgm:prSet presAssocID="{6FAB4A2C-B72E-4461-8FB3-E9B33DF88996}" presName="hierChild3" presStyleCnt="0"/>
      <dgm:spPr/>
    </dgm:pt>
    <dgm:pt modelId="{96F4E43A-0A01-4869-8093-78694D8E3AC0}" type="pres">
      <dgm:prSet presAssocID="{BE064BCF-A75D-49C3-8CAF-5A67A120D2B4}" presName="bgShapesFlow" presStyleCnt="0"/>
      <dgm:spPr/>
    </dgm:pt>
  </dgm:ptLst>
  <dgm:cxnLst>
    <dgm:cxn modelId="{F6788E14-622C-44EC-BEEA-100EFABBF1B8}" srcId="{518180BB-AE67-42A2-8105-8EAA03E87192}" destId="{03E54338-1080-4B39-B53B-D5CA4897A990}" srcOrd="1" destOrd="0" parTransId="{634023F4-7EB0-4A79-B670-42999BC638F1}" sibTransId="{7E9EAA4E-71C4-47DC-AC62-F230814B4759}"/>
    <dgm:cxn modelId="{4D7D8219-1AE0-4899-B277-78D56EFD3A1C}" srcId="{518180BB-AE67-42A2-8105-8EAA03E87192}" destId="{6FAB4A2C-B72E-4461-8FB3-E9B33DF88996}" srcOrd="2" destOrd="0" parTransId="{1DBAD16B-9C5B-4845-8B44-CF82CBD83114}" sibTransId="{38DC021C-BC44-4948-937D-3E639339D862}"/>
    <dgm:cxn modelId="{DF1B1A61-3BDC-410A-B6C2-14EFB11A3F9B}" type="presOf" srcId="{067E5843-9294-4506-ACDD-5FDA8E443210}" destId="{CD832945-B9BD-4F6A-B92E-A82A59BDBCD2}" srcOrd="0" destOrd="0" presId="urn:microsoft.com/office/officeart/2005/8/layout/hierarchy6"/>
    <dgm:cxn modelId="{A230C343-E44D-45C2-87E9-6A7D2DF4B430}" type="presOf" srcId="{ACE37885-D0DD-42A4-AAFE-452E9C8C91E5}" destId="{C88FC6FC-EE27-48BB-B5D6-49FD655D6309}" srcOrd="0" destOrd="0" presId="urn:microsoft.com/office/officeart/2005/8/layout/hierarchy6"/>
    <dgm:cxn modelId="{2B12EE74-4812-46E0-B035-8553158A9350}" type="presOf" srcId="{1DBAD16B-9C5B-4845-8B44-CF82CBD83114}" destId="{9A6C06E4-BA44-47FD-8632-F63114C7D45C}" srcOrd="0" destOrd="0" presId="urn:microsoft.com/office/officeart/2005/8/layout/hierarchy6"/>
    <dgm:cxn modelId="{C3546888-18C4-4014-9A38-DD76A8009EB5}" type="presOf" srcId="{518180BB-AE67-42A2-8105-8EAA03E87192}" destId="{9BD9D49D-D099-4FEF-B027-E1C39EA88D11}" srcOrd="0" destOrd="0" presId="urn:microsoft.com/office/officeart/2005/8/layout/hierarchy6"/>
    <dgm:cxn modelId="{B549DFAD-03A4-42E2-B8A1-8777D9D34CAC}" type="presOf" srcId="{6FAB4A2C-B72E-4461-8FB3-E9B33DF88996}" destId="{6E2A4513-49E2-479B-90E6-25422C79C005}" srcOrd="0" destOrd="0" presId="urn:microsoft.com/office/officeart/2005/8/layout/hierarchy6"/>
    <dgm:cxn modelId="{94C296B0-A2C8-4AE5-8E0C-7571583E97A3}" srcId="{518180BB-AE67-42A2-8105-8EAA03E87192}" destId="{067E5843-9294-4506-ACDD-5FDA8E443210}" srcOrd="0" destOrd="0" parTransId="{ACE37885-D0DD-42A4-AAFE-452E9C8C91E5}" sibTransId="{2EAAB6AB-D980-4AF4-A915-666375B6A92C}"/>
    <dgm:cxn modelId="{CDB1A8CC-F6EF-4190-9C25-15CFFDA9D99C}" type="presOf" srcId="{634023F4-7EB0-4A79-B670-42999BC638F1}" destId="{71834893-28E9-4225-A493-94D53FCF5DED}" srcOrd="0" destOrd="0" presId="urn:microsoft.com/office/officeart/2005/8/layout/hierarchy6"/>
    <dgm:cxn modelId="{310ED3F9-9336-43B4-BC36-06E822869019}" type="presOf" srcId="{BE064BCF-A75D-49C3-8CAF-5A67A120D2B4}" destId="{E52888F3-0D9D-4FD0-8127-34A015AB257A}" srcOrd="0" destOrd="0" presId="urn:microsoft.com/office/officeart/2005/8/layout/hierarchy6"/>
    <dgm:cxn modelId="{C34F02FD-29A7-468A-B355-31CEA917B43B}" type="presOf" srcId="{03E54338-1080-4B39-B53B-D5CA4897A990}" destId="{6D217BBD-6685-4B86-AD30-71EA9A5D4C6A}" srcOrd="0" destOrd="0" presId="urn:microsoft.com/office/officeart/2005/8/layout/hierarchy6"/>
    <dgm:cxn modelId="{8D24F4FD-3EF1-4576-841E-EB1EDA3C948A}" srcId="{BE064BCF-A75D-49C3-8CAF-5A67A120D2B4}" destId="{518180BB-AE67-42A2-8105-8EAA03E87192}" srcOrd="0" destOrd="0" parTransId="{05A817B8-6866-439D-9B60-B0D984983DE8}" sibTransId="{58A2B3F6-6F73-4A39-AFEA-92CE3211AA1D}"/>
    <dgm:cxn modelId="{BA0D7767-40C5-4A87-A7E6-C1C7CDD192CB}" type="presParOf" srcId="{E52888F3-0D9D-4FD0-8127-34A015AB257A}" destId="{EACF641A-1796-458D-BB1E-C5913956E027}" srcOrd="0" destOrd="0" presId="urn:microsoft.com/office/officeart/2005/8/layout/hierarchy6"/>
    <dgm:cxn modelId="{8C60187B-2D67-40A8-9757-4614BB933104}" type="presParOf" srcId="{EACF641A-1796-458D-BB1E-C5913956E027}" destId="{54109EA9-2034-4229-B309-C34C737F2876}" srcOrd="0" destOrd="0" presId="urn:microsoft.com/office/officeart/2005/8/layout/hierarchy6"/>
    <dgm:cxn modelId="{6CB62450-39FD-4B2C-91B3-E4274D1368FF}" type="presParOf" srcId="{54109EA9-2034-4229-B309-C34C737F2876}" destId="{84765BC3-1A75-40DC-BC51-8EE736A64DB3}" srcOrd="0" destOrd="0" presId="urn:microsoft.com/office/officeart/2005/8/layout/hierarchy6"/>
    <dgm:cxn modelId="{DB5509EF-D44B-4803-923F-2B79D2A809FF}" type="presParOf" srcId="{84765BC3-1A75-40DC-BC51-8EE736A64DB3}" destId="{9BD9D49D-D099-4FEF-B027-E1C39EA88D11}" srcOrd="0" destOrd="0" presId="urn:microsoft.com/office/officeart/2005/8/layout/hierarchy6"/>
    <dgm:cxn modelId="{B150ED40-D52F-4D71-8C26-ED14B2C52296}" type="presParOf" srcId="{84765BC3-1A75-40DC-BC51-8EE736A64DB3}" destId="{EEC4C9E8-37C2-4241-942B-1DEAB6519A1D}" srcOrd="1" destOrd="0" presId="urn:microsoft.com/office/officeart/2005/8/layout/hierarchy6"/>
    <dgm:cxn modelId="{C9C4E2C2-8779-4E58-AD45-76E8D507C460}" type="presParOf" srcId="{EEC4C9E8-37C2-4241-942B-1DEAB6519A1D}" destId="{C88FC6FC-EE27-48BB-B5D6-49FD655D6309}" srcOrd="0" destOrd="0" presId="urn:microsoft.com/office/officeart/2005/8/layout/hierarchy6"/>
    <dgm:cxn modelId="{E49C5BA9-D9B7-4B4C-87F4-DF350E95D58B}" type="presParOf" srcId="{EEC4C9E8-37C2-4241-942B-1DEAB6519A1D}" destId="{8E541584-988F-406B-AF8C-B5DB11D8F729}" srcOrd="1" destOrd="0" presId="urn:microsoft.com/office/officeart/2005/8/layout/hierarchy6"/>
    <dgm:cxn modelId="{7B7E399F-2729-4E99-8829-AE88ADB42654}" type="presParOf" srcId="{8E541584-988F-406B-AF8C-B5DB11D8F729}" destId="{CD832945-B9BD-4F6A-B92E-A82A59BDBCD2}" srcOrd="0" destOrd="0" presId="urn:microsoft.com/office/officeart/2005/8/layout/hierarchy6"/>
    <dgm:cxn modelId="{A4722415-64A9-467E-900D-628C97BD8211}" type="presParOf" srcId="{8E541584-988F-406B-AF8C-B5DB11D8F729}" destId="{58F78927-0F77-4989-AD1D-30E5385FD9A9}" srcOrd="1" destOrd="0" presId="urn:microsoft.com/office/officeart/2005/8/layout/hierarchy6"/>
    <dgm:cxn modelId="{F8D16B6F-263B-4692-BC3B-99A3504A03B4}" type="presParOf" srcId="{EEC4C9E8-37C2-4241-942B-1DEAB6519A1D}" destId="{71834893-28E9-4225-A493-94D53FCF5DED}" srcOrd="2" destOrd="0" presId="urn:microsoft.com/office/officeart/2005/8/layout/hierarchy6"/>
    <dgm:cxn modelId="{975D7929-5CFA-40A1-9916-C0886CAF8535}" type="presParOf" srcId="{EEC4C9E8-37C2-4241-942B-1DEAB6519A1D}" destId="{140349E7-92E0-4E22-AA3A-A576FB28A601}" srcOrd="3" destOrd="0" presId="urn:microsoft.com/office/officeart/2005/8/layout/hierarchy6"/>
    <dgm:cxn modelId="{16AD7817-9738-4AA1-B47C-C6A675F0E977}" type="presParOf" srcId="{140349E7-92E0-4E22-AA3A-A576FB28A601}" destId="{6D217BBD-6685-4B86-AD30-71EA9A5D4C6A}" srcOrd="0" destOrd="0" presId="urn:microsoft.com/office/officeart/2005/8/layout/hierarchy6"/>
    <dgm:cxn modelId="{650D3B07-4AC6-446C-B356-F6FAFD36B259}" type="presParOf" srcId="{140349E7-92E0-4E22-AA3A-A576FB28A601}" destId="{45341343-15FE-4345-8D98-BC72F2CB33A7}" srcOrd="1" destOrd="0" presId="urn:microsoft.com/office/officeart/2005/8/layout/hierarchy6"/>
    <dgm:cxn modelId="{F3F287D4-4E40-4534-9A14-6EBA8B9C31DF}" type="presParOf" srcId="{EEC4C9E8-37C2-4241-942B-1DEAB6519A1D}" destId="{9A6C06E4-BA44-47FD-8632-F63114C7D45C}" srcOrd="4" destOrd="0" presId="urn:microsoft.com/office/officeart/2005/8/layout/hierarchy6"/>
    <dgm:cxn modelId="{229DA6BA-B90F-4971-9194-2E2CF8B8A6CF}" type="presParOf" srcId="{EEC4C9E8-37C2-4241-942B-1DEAB6519A1D}" destId="{A1BD7DDE-42DC-4DDE-BED3-B5A16F224E89}" srcOrd="5" destOrd="0" presId="urn:microsoft.com/office/officeart/2005/8/layout/hierarchy6"/>
    <dgm:cxn modelId="{375D3B2B-C973-43B9-BC0A-4E7DE3CF3293}" type="presParOf" srcId="{A1BD7DDE-42DC-4DDE-BED3-B5A16F224E89}" destId="{6E2A4513-49E2-479B-90E6-25422C79C005}" srcOrd="0" destOrd="0" presId="urn:microsoft.com/office/officeart/2005/8/layout/hierarchy6"/>
    <dgm:cxn modelId="{94D75122-02C9-4161-A79A-2D80D38EB3FE}" type="presParOf" srcId="{A1BD7DDE-42DC-4DDE-BED3-B5A16F224E89}" destId="{FF3927EA-81D4-4039-B551-CBD4A9C424EB}" srcOrd="1" destOrd="0" presId="urn:microsoft.com/office/officeart/2005/8/layout/hierarchy6"/>
    <dgm:cxn modelId="{40A528E0-4C38-46F9-A6C6-E81753260310}" type="presParOf" srcId="{E52888F3-0D9D-4FD0-8127-34A015AB257A}" destId="{96F4E43A-0A01-4869-8093-78694D8E3AC0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BD9D49D-D099-4FEF-B027-E1C39EA88D11}">
      <dsp:nvSpPr>
        <dsp:cNvPr id="0" name=""/>
        <dsp:cNvSpPr/>
      </dsp:nvSpPr>
      <dsp:spPr>
        <a:xfrm>
          <a:off x="3386321" y="1119"/>
          <a:ext cx="1265822" cy="843881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</a:t>
          </a:r>
        </a:p>
      </dsp:txBody>
      <dsp:txXfrm>
        <a:off x="3411037" y="25835"/>
        <a:ext cx="1216390" cy="794449"/>
      </dsp:txXfrm>
    </dsp:sp>
    <dsp:sp modelId="{C88FC6FC-EE27-48BB-B5D6-49FD655D6309}">
      <dsp:nvSpPr>
        <dsp:cNvPr id="0" name=""/>
        <dsp:cNvSpPr/>
      </dsp:nvSpPr>
      <dsp:spPr>
        <a:xfrm>
          <a:off x="2276409" y="845001"/>
          <a:ext cx="1742822" cy="337552"/>
        </a:xfrm>
        <a:custGeom>
          <a:avLst/>
          <a:gdLst/>
          <a:ahLst/>
          <a:cxnLst/>
          <a:rect l="0" t="0" r="0" b="0"/>
          <a:pathLst>
            <a:path>
              <a:moveTo>
                <a:pt x="1219373" y="0"/>
              </a:moveTo>
              <a:lnTo>
                <a:pt x="1219373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832945-B9BD-4F6A-B92E-A82A59BDBCD2}">
      <dsp:nvSpPr>
        <dsp:cNvPr id="0" name=""/>
        <dsp:cNvSpPr/>
      </dsp:nvSpPr>
      <dsp:spPr>
        <a:xfrm>
          <a:off x="1643498" y="1182553"/>
          <a:ext cx="1265822" cy="843881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單元一</a:t>
          </a:r>
          <a:br>
            <a:rPr lang="en-US" altLang="zh-TW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</a:b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體型由我塑</a:t>
          </a:r>
        </a:p>
      </dsp:txBody>
      <dsp:txXfrm>
        <a:off x="1668214" y="1207269"/>
        <a:ext cx="1216390" cy="794449"/>
      </dsp:txXfrm>
    </dsp:sp>
    <dsp:sp modelId="{71834893-28E9-4225-A493-94D53FCF5DED}">
      <dsp:nvSpPr>
        <dsp:cNvPr id="0" name=""/>
        <dsp:cNvSpPr/>
      </dsp:nvSpPr>
      <dsp:spPr>
        <a:xfrm>
          <a:off x="3921979" y="845001"/>
          <a:ext cx="97253" cy="337552"/>
        </a:xfrm>
        <a:custGeom>
          <a:avLst/>
          <a:gdLst/>
          <a:ahLst/>
          <a:cxnLst/>
          <a:rect l="0" t="0" r="0" b="0"/>
          <a:pathLst>
            <a:path>
              <a:moveTo>
                <a:pt x="113763" y="0"/>
              </a:moveTo>
              <a:lnTo>
                <a:pt x="113763" y="118085"/>
              </a:lnTo>
              <a:lnTo>
                <a:pt x="45720" y="118085"/>
              </a:lnTo>
              <a:lnTo>
                <a:pt x="4572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D217BBD-6685-4B86-AD30-71EA9A5D4C6A}">
      <dsp:nvSpPr>
        <dsp:cNvPr id="0" name=""/>
        <dsp:cNvSpPr/>
      </dsp:nvSpPr>
      <dsp:spPr>
        <a:xfrm>
          <a:off x="3289067" y="1182553"/>
          <a:ext cx="1265822" cy="843881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單元二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人際新觀點</a:t>
          </a:r>
        </a:p>
      </dsp:txBody>
      <dsp:txXfrm>
        <a:off x="3313783" y="1207269"/>
        <a:ext cx="1216390" cy="794449"/>
      </dsp:txXfrm>
    </dsp:sp>
    <dsp:sp modelId="{9A6C06E4-BA44-47FD-8632-F63114C7D45C}">
      <dsp:nvSpPr>
        <dsp:cNvPr id="0" name=""/>
        <dsp:cNvSpPr/>
      </dsp:nvSpPr>
      <dsp:spPr>
        <a:xfrm>
          <a:off x="4019232" y="845001"/>
          <a:ext cx="1645569" cy="3375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1151329" y="118085"/>
              </a:lnTo>
              <a:lnTo>
                <a:pt x="1151329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2A4513-49E2-479B-90E6-25422C79C005}">
      <dsp:nvSpPr>
        <dsp:cNvPr id="0" name=""/>
        <dsp:cNvSpPr/>
      </dsp:nvSpPr>
      <dsp:spPr>
        <a:xfrm>
          <a:off x="4934637" y="1182553"/>
          <a:ext cx="1460329" cy="843881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單元三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心情點播站</a:t>
          </a:r>
        </a:p>
      </dsp:txBody>
      <dsp:txXfrm>
        <a:off x="4959353" y="1207269"/>
        <a:ext cx="1410897" cy="7944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16</Pages>
  <Words>1425</Words>
  <Characters>8126</Characters>
  <Application>Microsoft Office Word</Application>
  <DocSecurity>0</DocSecurity>
  <Lines>67</Lines>
  <Paragraphs>19</Paragraphs>
  <ScaleCrop>false</ScaleCrop>
  <Company>Hewlett-Packard Company</Company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21</cp:revision>
  <cp:lastPrinted>2018-11-20T02:54:00Z</cp:lastPrinted>
  <dcterms:created xsi:type="dcterms:W3CDTF">2023-04-26T07:18:00Z</dcterms:created>
  <dcterms:modified xsi:type="dcterms:W3CDTF">2025-06-23T12:32:00Z</dcterms:modified>
</cp:coreProperties>
</file>