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7E" w:rsidRPr="005D523F" w:rsidRDefault="007F7750" w:rsidP="00952AE3">
      <w:pPr>
        <w:tabs>
          <w:tab w:val="left" w:pos="540"/>
          <w:tab w:val="left" w:pos="720"/>
          <w:tab w:val="num" w:pos="1020"/>
        </w:tabs>
        <w:spacing w:beforeLines="50" w:before="180" w:line="320" w:lineRule="exact"/>
        <w:ind w:left="357" w:firstLineChars="300" w:firstLine="840"/>
        <w:rPr>
          <w:rFonts w:ascii="標楷體" w:eastAsia="標楷體" w:hAnsi="標楷體"/>
          <w:sz w:val="28"/>
          <w:szCs w:val="28"/>
        </w:rPr>
      </w:pPr>
      <w:r w:rsidRPr="005D523F">
        <w:rPr>
          <w:rFonts w:ascii="標楷體" w:eastAsia="標楷體" w:hAnsi="標楷體" w:hint="eastAsia"/>
          <w:sz w:val="28"/>
          <w:szCs w:val="28"/>
        </w:rPr>
        <w:t>老師您好；</w:t>
      </w:r>
      <w:r w:rsidR="00952AE3">
        <w:rPr>
          <w:rFonts w:ascii="標楷體" w:eastAsia="標楷體" w:hAnsi="標楷體" w:hint="eastAsia"/>
          <w:sz w:val="28"/>
          <w:szCs w:val="28"/>
        </w:rPr>
        <w:t xml:space="preserve">  </w:t>
      </w:r>
      <w:r w:rsidR="00952AE3" w:rsidRPr="005D523F">
        <w:rPr>
          <w:rFonts w:ascii="標楷體" w:eastAsia="標楷體" w:hAnsi="標楷體"/>
          <w:sz w:val="28"/>
          <w:szCs w:val="28"/>
        </w:rPr>
        <w:t xml:space="preserve"> </w:t>
      </w:r>
    </w:p>
    <w:p w:rsidR="00CA42A9" w:rsidRPr="003740D7" w:rsidRDefault="00B45F4A" w:rsidP="005D523F">
      <w:pPr>
        <w:tabs>
          <w:tab w:val="left" w:pos="540"/>
          <w:tab w:val="left" w:pos="720"/>
          <w:tab w:val="num" w:pos="1020"/>
        </w:tabs>
        <w:spacing w:beforeLines="50" w:before="180" w:line="400" w:lineRule="exact"/>
        <w:ind w:left="357"/>
        <w:rPr>
          <w:rFonts w:ascii="標楷體" w:eastAsia="標楷體" w:hAnsi="標楷體"/>
        </w:rPr>
      </w:pPr>
      <w:r w:rsidRPr="003740D7">
        <w:rPr>
          <w:rFonts w:ascii="標楷體" w:eastAsia="標楷體" w:hAnsi="標楷體" w:hint="eastAsia"/>
        </w:rPr>
        <w:t>非常</w:t>
      </w:r>
      <w:r w:rsidR="004F3CFB" w:rsidRPr="003740D7">
        <w:rPr>
          <w:rFonts w:ascii="標楷體" w:eastAsia="標楷體" w:hAnsi="標楷體" w:hint="eastAsia"/>
        </w:rPr>
        <w:t>感謝您協助撰寫</w:t>
      </w:r>
      <w:r w:rsidR="003D6262" w:rsidRPr="003740D7">
        <w:rPr>
          <w:rFonts w:ascii="標楷體" w:eastAsia="標楷體" w:hAnsi="標楷體" w:hint="eastAsia"/>
        </w:rPr>
        <w:t>10</w:t>
      </w:r>
      <w:r w:rsidR="00AF3EB6">
        <w:rPr>
          <w:rFonts w:ascii="標楷體" w:eastAsia="標楷體" w:hAnsi="標楷體" w:hint="eastAsia"/>
        </w:rPr>
        <w:t>9</w:t>
      </w:r>
      <w:r w:rsidR="003D6262" w:rsidRPr="003740D7">
        <w:rPr>
          <w:rFonts w:ascii="標楷體" w:eastAsia="標楷體" w:hAnsi="標楷體" w:hint="eastAsia"/>
        </w:rPr>
        <w:t>學年度</w:t>
      </w:r>
      <w:r w:rsidR="00A035D9" w:rsidRPr="003740D7">
        <w:rPr>
          <w:rFonts w:ascii="標楷體" w:eastAsia="標楷體" w:hAnsi="標楷體" w:hint="eastAsia"/>
        </w:rPr>
        <w:t>第</w:t>
      </w:r>
      <w:r w:rsidR="00DF092B" w:rsidRPr="003740D7">
        <w:rPr>
          <w:rFonts w:ascii="標楷體" w:eastAsia="標楷體" w:hAnsi="標楷體" w:hint="eastAsia"/>
        </w:rPr>
        <w:t>1</w:t>
      </w:r>
      <w:r w:rsidR="00A035D9" w:rsidRPr="003740D7">
        <w:rPr>
          <w:rFonts w:ascii="標楷體" w:eastAsia="標楷體" w:hAnsi="標楷體" w:hint="eastAsia"/>
        </w:rPr>
        <w:t>學期</w:t>
      </w:r>
      <w:r w:rsidR="00952AE3">
        <w:rPr>
          <w:rFonts w:ascii="標楷體" w:eastAsia="標楷體" w:hAnsi="標楷體" w:hint="eastAsia"/>
        </w:rPr>
        <w:t>校定</w:t>
      </w:r>
      <w:bookmarkStart w:id="0" w:name="_GoBack"/>
      <w:bookmarkEnd w:id="0"/>
      <w:r w:rsidR="003D6262" w:rsidRPr="003740D7">
        <w:rPr>
          <w:rFonts w:ascii="標楷體" w:eastAsia="標楷體" w:hAnsi="標楷體" w:hint="eastAsia"/>
        </w:rPr>
        <w:t>課程計畫，</w:t>
      </w:r>
      <w:r w:rsidRPr="003740D7">
        <w:rPr>
          <w:rFonts w:ascii="標楷體" w:eastAsia="標楷體" w:hAnsi="標楷體" w:hint="eastAsia"/>
        </w:rPr>
        <w:t>提醒老師：</w:t>
      </w:r>
      <w:r w:rsidR="00CA42A9" w:rsidRPr="003740D7">
        <w:rPr>
          <w:rFonts w:ascii="標楷體" w:eastAsia="標楷體" w:hAnsi="標楷體" w:hint="eastAsia"/>
        </w:rPr>
        <w:t>各領域須配合融入的新北重大教育議題或學校本位課程活動如下，所以請老師們記得於課程計畫中呈現，另外，若是</w:t>
      </w:r>
      <w:r w:rsidR="00CA42A9" w:rsidRPr="003740D7">
        <w:rPr>
          <w:rFonts w:ascii="標楷體" w:eastAsia="標楷體" w:hAnsi="標楷體" w:hint="eastAsia"/>
          <w:color w:val="FF0000"/>
        </w:rPr>
        <w:t>自編教材請用紅色字體呈現</w:t>
      </w:r>
      <w:r w:rsidR="00CA42A9" w:rsidRPr="003740D7">
        <w:rPr>
          <w:rFonts w:ascii="標楷體" w:eastAsia="標楷體" w:hAnsi="標楷體" w:hint="eastAsia"/>
        </w:rPr>
        <w:t>，謝謝!</w:t>
      </w:r>
    </w:p>
    <w:tbl>
      <w:tblPr>
        <w:tblW w:w="4757" w:type="pct"/>
        <w:tblInd w:w="534"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361"/>
        <w:gridCol w:w="2093"/>
      </w:tblGrid>
      <w:tr w:rsidR="00B45F4A" w:rsidRPr="00042472" w:rsidTr="003740D7">
        <w:trPr>
          <w:trHeight w:val="484"/>
        </w:trPr>
        <w:tc>
          <w:tcPr>
            <w:tcW w:w="3999" w:type="pct"/>
            <w:tcBorders>
              <w:top w:val="single" w:sz="18" w:space="0" w:color="auto"/>
              <w:left w:val="single" w:sz="18" w:space="0" w:color="auto"/>
            </w:tcBorders>
            <w:shd w:val="clear" w:color="auto" w:fill="auto"/>
          </w:tcPr>
          <w:p w:rsidR="00B45F4A" w:rsidRPr="00D634E6" w:rsidRDefault="00B45F4A" w:rsidP="00194885">
            <w:pPr>
              <w:spacing w:line="480" w:lineRule="auto"/>
              <w:jc w:val="center"/>
              <w:rPr>
                <w:rFonts w:ascii="標楷體" w:eastAsia="標楷體" w:hAnsi="標楷體"/>
                <w:b/>
                <w:color w:val="000000"/>
                <w:sz w:val="20"/>
                <w:szCs w:val="20"/>
              </w:rPr>
            </w:pPr>
            <w:r w:rsidRPr="00D634E6">
              <w:rPr>
                <w:rFonts w:ascii="標楷體" w:eastAsia="標楷體" w:hAnsi="標楷體" w:hint="eastAsia"/>
                <w:b/>
                <w:color w:val="000000"/>
                <w:sz w:val="20"/>
                <w:szCs w:val="20"/>
              </w:rPr>
              <w:t>需融入的重大教育議題</w:t>
            </w:r>
          </w:p>
        </w:tc>
        <w:tc>
          <w:tcPr>
            <w:tcW w:w="1001" w:type="pct"/>
            <w:tcBorders>
              <w:top w:val="single" w:sz="18" w:space="0" w:color="auto"/>
              <w:left w:val="single" w:sz="18" w:space="0" w:color="auto"/>
            </w:tcBorders>
          </w:tcPr>
          <w:p w:rsidR="00B45F4A" w:rsidRPr="00D634E6" w:rsidRDefault="00B45F4A" w:rsidP="004F3CFB">
            <w:pPr>
              <w:jc w:val="center"/>
              <w:rPr>
                <w:rFonts w:ascii="標楷體" w:eastAsia="標楷體" w:hAnsi="標楷體"/>
                <w:b/>
                <w:color w:val="000000"/>
                <w:sz w:val="20"/>
                <w:szCs w:val="20"/>
              </w:rPr>
            </w:pPr>
            <w:r w:rsidRPr="00D634E6">
              <w:rPr>
                <w:rFonts w:ascii="標楷體" w:eastAsia="標楷體" w:hAnsi="標楷體" w:hint="eastAsia"/>
                <w:b/>
                <w:color w:val="000000"/>
                <w:sz w:val="20"/>
                <w:szCs w:val="20"/>
              </w:rPr>
              <w:t>配合領域（科目）</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1.國民中小學除應將性平等教育融入課程外，每學期應實施性別平等教育相關課程或活動至少4小時(性別平等教育法第17條)。</w:t>
            </w:r>
          </w:p>
        </w:tc>
        <w:tc>
          <w:tcPr>
            <w:tcW w:w="1001" w:type="pct"/>
            <w:tcBorders>
              <w:left w:val="single" w:sz="18" w:space="0" w:color="auto"/>
            </w:tcBorders>
          </w:tcPr>
          <w:p w:rsidR="00B45F4A" w:rsidRPr="003740D7" w:rsidRDefault="00DF092B" w:rsidP="004F3CFB">
            <w:pPr>
              <w:rPr>
                <w:rFonts w:ascii="標楷體" w:eastAsia="標楷體" w:hAnsi="標楷體"/>
                <w:color w:val="000000" w:themeColor="text1"/>
                <w:sz w:val="18"/>
                <w:szCs w:val="18"/>
              </w:rPr>
            </w:pPr>
            <w:r w:rsidRPr="003740D7">
              <w:rPr>
                <w:rFonts w:ascii="標楷體" w:eastAsia="標楷體" w:hAnsi="標楷體" w:hint="eastAsia"/>
                <w:color w:val="000000" w:themeColor="text1"/>
                <w:sz w:val="18"/>
                <w:szCs w:val="18"/>
              </w:rPr>
              <w:t>輔導、公民、健教為主</w:t>
            </w:r>
          </w:p>
        </w:tc>
      </w:tr>
      <w:tr w:rsidR="00B45F4A" w:rsidRPr="00042472" w:rsidTr="0033753D">
        <w:trPr>
          <w:trHeight w:val="243"/>
        </w:trPr>
        <w:tc>
          <w:tcPr>
            <w:tcW w:w="3999" w:type="pct"/>
            <w:tcBorders>
              <w:left w:val="single" w:sz="18" w:space="0" w:color="auto"/>
            </w:tcBorders>
            <w:shd w:val="clear" w:color="auto" w:fill="auto"/>
          </w:tcPr>
          <w:p w:rsidR="00B45F4A" w:rsidRPr="00DF092B" w:rsidRDefault="00DF092B" w:rsidP="00DF092B">
            <w:pPr>
              <w:rPr>
                <w:rFonts w:ascii="標楷體" w:eastAsia="標楷體" w:hAnsi="標楷體"/>
                <w:sz w:val="18"/>
                <w:szCs w:val="18"/>
              </w:rPr>
            </w:pPr>
            <w:r w:rsidRPr="00DF092B">
              <w:rPr>
                <w:rFonts w:ascii="標楷體" w:eastAsia="標楷體" w:hAnsi="標楷體" w:hint="eastAsia"/>
                <w:sz w:val="18"/>
                <w:szCs w:val="18"/>
              </w:rPr>
              <w:t>2.依據「性侵害犯罪防治法」第7條之規定：各級中小學每學年應至少有4小時以上之性侵害防治教育課程，學校應運用多元方式進行教學。</w:t>
            </w:r>
          </w:p>
        </w:tc>
        <w:tc>
          <w:tcPr>
            <w:tcW w:w="1001" w:type="pct"/>
            <w:tcBorders>
              <w:left w:val="single" w:sz="18" w:space="0" w:color="auto"/>
            </w:tcBorders>
          </w:tcPr>
          <w:p w:rsidR="00B45F4A" w:rsidRPr="003740D7" w:rsidRDefault="00DF092B" w:rsidP="004F3CFB">
            <w:pPr>
              <w:rPr>
                <w:rFonts w:ascii="標楷體" w:eastAsia="標楷體" w:hAnsi="標楷體"/>
                <w:color w:val="000000" w:themeColor="text1"/>
                <w:sz w:val="18"/>
                <w:szCs w:val="18"/>
              </w:rPr>
            </w:pPr>
            <w:r w:rsidRPr="003740D7">
              <w:rPr>
                <w:rFonts w:ascii="標楷體" w:eastAsia="標楷體" w:hAnsi="標楷體" w:hint="eastAsia"/>
                <w:sz w:val="18"/>
                <w:szCs w:val="18"/>
              </w:rPr>
              <w:t>輔導、健教為主</w:t>
            </w:r>
          </w:p>
        </w:tc>
      </w:tr>
      <w:tr w:rsidR="00B45F4A" w:rsidRPr="00042472" w:rsidTr="0033753D">
        <w:trPr>
          <w:trHeight w:val="243"/>
        </w:trPr>
        <w:tc>
          <w:tcPr>
            <w:tcW w:w="3999" w:type="pct"/>
            <w:tcBorders>
              <w:left w:val="single" w:sz="18" w:space="0" w:color="auto"/>
            </w:tcBorders>
            <w:shd w:val="clear" w:color="auto" w:fill="auto"/>
          </w:tcPr>
          <w:p w:rsidR="00B45F4A" w:rsidRPr="00DF092B" w:rsidRDefault="00DF092B" w:rsidP="00DF092B">
            <w:pPr>
              <w:rPr>
                <w:rFonts w:ascii="標楷體" w:eastAsia="標楷體" w:hAnsi="標楷體"/>
                <w:sz w:val="18"/>
                <w:szCs w:val="18"/>
              </w:rPr>
            </w:pPr>
            <w:r w:rsidRPr="00DF092B">
              <w:rPr>
                <w:rFonts w:ascii="標楷體" w:eastAsia="標楷體" w:hAnsi="標楷體" w:hint="eastAsia"/>
                <w:sz w:val="18"/>
                <w:szCs w:val="18"/>
              </w:rPr>
              <w:t>3.環境教育課程每學年至少4小時(含海洋教育1小時，環境倫理、永續發展、氣候變遷、災害防救、能源資源永續利用3小時)(環境教育法第19條)。</w:t>
            </w:r>
          </w:p>
        </w:tc>
        <w:tc>
          <w:tcPr>
            <w:tcW w:w="1001" w:type="pct"/>
            <w:tcBorders>
              <w:left w:val="single" w:sz="18" w:space="0" w:color="auto"/>
            </w:tcBorders>
          </w:tcPr>
          <w:p w:rsidR="00B45F4A" w:rsidRPr="003740D7" w:rsidRDefault="00DF092B" w:rsidP="004F3CFB">
            <w:pPr>
              <w:rPr>
                <w:rFonts w:ascii="標楷體" w:eastAsia="標楷體" w:hAnsi="標楷體"/>
                <w:color w:val="000000" w:themeColor="text1"/>
                <w:sz w:val="18"/>
                <w:szCs w:val="18"/>
              </w:rPr>
            </w:pPr>
            <w:r w:rsidRPr="003740D7">
              <w:rPr>
                <w:rFonts w:ascii="標楷體" w:eastAsia="標楷體" w:hAnsi="標楷體" w:hint="eastAsia"/>
                <w:color w:val="000000" w:themeColor="text1"/>
                <w:sz w:val="18"/>
                <w:szCs w:val="18"/>
              </w:rPr>
              <w:t>地理、健教、童軍、生物、理化</w:t>
            </w:r>
          </w:p>
        </w:tc>
      </w:tr>
      <w:tr w:rsidR="00B45F4A" w:rsidRPr="00042472" w:rsidTr="0033753D">
        <w:trPr>
          <w:trHeight w:val="684"/>
        </w:trPr>
        <w:tc>
          <w:tcPr>
            <w:tcW w:w="3999" w:type="pct"/>
            <w:tcBorders>
              <w:left w:val="single" w:sz="18" w:space="0" w:color="auto"/>
            </w:tcBorders>
            <w:shd w:val="clear" w:color="auto" w:fill="auto"/>
          </w:tcPr>
          <w:p w:rsidR="00B45F4A" w:rsidRPr="00DF092B" w:rsidRDefault="00DF092B" w:rsidP="00DF092B">
            <w:pPr>
              <w:rPr>
                <w:rFonts w:ascii="標楷體" w:eastAsia="標楷體" w:hAnsi="標楷體"/>
                <w:sz w:val="18"/>
                <w:szCs w:val="18"/>
              </w:rPr>
            </w:pPr>
            <w:r w:rsidRPr="00DF092B">
              <w:rPr>
                <w:rFonts w:ascii="標楷體" w:eastAsia="標楷體" w:hAnsi="標楷體" w:hint="eastAsia"/>
                <w:sz w:val="18"/>
                <w:szCs w:val="18"/>
              </w:rPr>
              <w:t>4.家庭教育課程每學年至少4小時(103.6.18修正公布之家庭教育法第12條高級中等以下學校每學年應在正式課程外實施四小時以上家庭教育課程及活動，並應會同家長會辦理親職教育)。</w:t>
            </w:r>
          </w:p>
        </w:tc>
        <w:tc>
          <w:tcPr>
            <w:tcW w:w="1001" w:type="pct"/>
            <w:tcBorders>
              <w:left w:val="single" w:sz="18" w:space="0" w:color="auto"/>
            </w:tcBorders>
          </w:tcPr>
          <w:p w:rsidR="00B45F4A" w:rsidRPr="003740D7" w:rsidRDefault="00DF092B" w:rsidP="004F3CFB">
            <w:pPr>
              <w:rPr>
                <w:rFonts w:ascii="標楷體" w:eastAsia="標楷體" w:hAnsi="標楷體"/>
                <w:color w:val="000000" w:themeColor="text1"/>
                <w:sz w:val="18"/>
                <w:szCs w:val="18"/>
              </w:rPr>
            </w:pPr>
            <w:r w:rsidRPr="003740D7">
              <w:rPr>
                <w:rFonts w:ascii="標楷體" w:eastAsia="標楷體" w:hAnsi="標楷體" w:hint="eastAsia"/>
                <w:color w:val="000000" w:themeColor="text1"/>
                <w:sz w:val="18"/>
                <w:szCs w:val="18"/>
              </w:rPr>
              <w:t>家政、輔導為主</w:t>
            </w:r>
          </w:p>
        </w:tc>
      </w:tr>
      <w:tr w:rsidR="00B45F4A" w:rsidRPr="00042472" w:rsidTr="0033753D">
        <w:trPr>
          <w:trHeight w:val="243"/>
        </w:trPr>
        <w:tc>
          <w:tcPr>
            <w:tcW w:w="3999" w:type="pct"/>
            <w:tcBorders>
              <w:left w:val="single" w:sz="18" w:space="0" w:color="auto"/>
            </w:tcBorders>
            <w:shd w:val="clear" w:color="auto" w:fill="auto"/>
          </w:tcPr>
          <w:p w:rsidR="00B45F4A" w:rsidRPr="00DF092B" w:rsidRDefault="00DF092B" w:rsidP="00DF092B">
            <w:pPr>
              <w:rPr>
                <w:rFonts w:ascii="標楷體" w:eastAsia="標楷體" w:hAnsi="標楷體"/>
                <w:sz w:val="18"/>
                <w:szCs w:val="18"/>
              </w:rPr>
            </w:pPr>
            <w:r w:rsidRPr="00DF092B">
              <w:rPr>
                <w:rFonts w:ascii="標楷體" w:eastAsia="標楷體" w:hAnsi="標楷體" w:hint="eastAsia"/>
                <w:sz w:val="18"/>
                <w:szCs w:val="18"/>
              </w:rPr>
              <w:t>5.依據「家庭暴力防治法」第60條之規定：高級中等以下學校每學年應有4小時以上之家庭暴力防治課程，但得於總時數不變下，彈性安排於各學年實施。</w:t>
            </w:r>
          </w:p>
        </w:tc>
        <w:tc>
          <w:tcPr>
            <w:tcW w:w="1001" w:type="pct"/>
            <w:tcBorders>
              <w:left w:val="single" w:sz="18" w:space="0" w:color="auto"/>
            </w:tcBorders>
          </w:tcPr>
          <w:p w:rsidR="00B45F4A" w:rsidRPr="003740D7" w:rsidRDefault="00DF092B" w:rsidP="004F3CFB">
            <w:pPr>
              <w:rPr>
                <w:rFonts w:ascii="標楷體" w:eastAsia="標楷體" w:hAnsi="標楷體"/>
                <w:sz w:val="18"/>
                <w:szCs w:val="18"/>
              </w:rPr>
            </w:pPr>
            <w:r w:rsidRPr="003740D7">
              <w:rPr>
                <w:rFonts w:ascii="標楷體" w:eastAsia="標楷體" w:hAnsi="標楷體" w:hint="eastAsia"/>
                <w:sz w:val="18"/>
                <w:szCs w:val="18"/>
              </w:rPr>
              <w:t>輔導、公民為主</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DF092B">
            <w:pPr>
              <w:rPr>
                <w:rFonts w:ascii="標楷體" w:eastAsia="標楷體" w:hAnsi="標楷體"/>
                <w:sz w:val="18"/>
                <w:szCs w:val="18"/>
              </w:rPr>
            </w:pPr>
            <w:r w:rsidRPr="00DF092B">
              <w:rPr>
                <w:rFonts w:ascii="標楷體" w:eastAsia="標楷體" w:hAnsi="標楷體" w:hint="eastAsia"/>
                <w:sz w:val="18"/>
                <w:szCs w:val="18"/>
              </w:rPr>
              <w:t>6.依據「全民國防教育法」第7條規定：「各級學校應推動全民國防教育，並視實際需要，納入教學課程，實施多元教學活動」請各國中小融入相關學習領域及活動進行教學。</w:t>
            </w:r>
          </w:p>
        </w:tc>
        <w:tc>
          <w:tcPr>
            <w:tcW w:w="1001" w:type="pct"/>
            <w:tcBorders>
              <w:left w:val="single" w:sz="18" w:space="0" w:color="auto"/>
            </w:tcBorders>
          </w:tcPr>
          <w:p w:rsidR="00B45F4A" w:rsidRPr="003740D7" w:rsidRDefault="00B45F4A" w:rsidP="004F3CFB">
            <w:pPr>
              <w:rPr>
                <w:rFonts w:ascii="標楷體" w:eastAsia="標楷體" w:hAnsi="標楷體"/>
                <w:sz w:val="18"/>
                <w:szCs w:val="18"/>
              </w:rPr>
            </w:pPr>
          </w:p>
        </w:tc>
      </w:tr>
      <w:tr w:rsidR="00B45F4A" w:rsidRPr="00042472" w:rsidTr="0033753D">
        <w:trPr>
          <w:trHeight w:val="243"/>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7</w:t>
            </w:r>
            <w:r w:rsidR="00B45F4A" w:rsidRPr="00DF092B">
              <w:rPr>
                <w:rFonts w:ascii="標楷體" w:eastAsia="標楷體" w:hAnsi="標楷體" w:hint="eastAsia"/>
                <w:sz w:val="18"/>
                <w:szCs w:val="18"/>
              </w:rPr>
              <w:t>.多元文化及國際文教業務(99.03.08北教新字第0990197616號函)</w:t>
            </w:r>
          </w:p>
        </w:tc>
        <w:tc>
          <w:tcPr>
            <w:tcW w:w="1001" w:type="pct"/>
            <w:tcBorders>
              <w:left w:val="single" w:sz="18" w:space="0" w:color="auto"/>
            </w:tcBorders>
          </w:tcPr>
          <w:p w:rsidR="00B45F4A" w:rsidRPr="003740D7" w:rsidRDefault="00917C26" w:rsidP="004F3CFB">
            <w:pPr>
              <w:rPr>
                <w:rFonts w:ascii="標楷體" w:eastAsia="標楷體" w:hAnsi="標楷體"/>
                <w:sz w:val="18"/>
                <w:szCs w:val="18"/>
              </w:rPr>
            </w:pPr>
            <w:r w:rsidRPr="003740D7">
              <w:rPr>
                <w:rFonts w:ascii="標楷體" w:eastAsia="標楷體" w:hAnsi="標楷體" w:hint="eastAsia"/>
                <w:sz w:val="18"/>
                <w:szCs w:val="18"/>
              </w:rPr>
              <w:t>社會及英文為主</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8</w:t>
            </w:r>
            <w:r w:rsidR="00B45F4A" w:rsidRPr="00DF092B">
              <w:rPr>
                <w:rFonts w:ascii="標楷體" w:eastAsia="標楷體" w:hAnsi="標楷體" w:hint="eastAsia"/>
                <w:sz w:val="18"/>
                <w:szCs w:val="18"/>
              </w:rPr>
              <w:t>. 國中品德教育教學影片「青春orz-品德教育心系列」，自98年9月起每月第1週班會統一實施，每校至少七年級學生應於一學年期間內，完成實施該影片十大核心價值10集的影片</w:t>
            </w:r>
          </w:p>
        </w:tc>
        <w:tc>
          <w:tcPr>
            <w:tcW w:w="1001" w:type="pct"/>
            <w:tcBorders>
              <w:left w:val="single" w:sz="18" w:space="0" w:color="auto"/>
            </w:tcBorders>
          </w:tcPr>
          <w:p w:rsidR="00B45F4A" w:rsidRPr="003740D7" w:rsidRDefault="00917C26" w:rsidP="00917C26">
            <w:pPr>
              <w:rPr>
                <w:rFonts w:ascii="標楷體" w:eastAsia="標楷體" w:hAnsi="標楷體"/>
                <w:color w:val="FF0000"/>
                <w:sz w:val="18"/>
                <w:szCs w:val="18"/>
              </w:rPr>
            </w:pPr>
            <w:r w:rsidRPr="003740D7">
              <w:rPr>
                <w:rFonts w:ascii="標楷體" w:eastAsia="標楷體" w:hAnsi="標楷體" w:hint="eastAsia"/>
                <w:color w:val="000000" w:themeColor="text1"/>
                <w:sz w:val="18"/>
                <w:szCs w:val="18"/>
              </w:rPr>
              <w:t>綜合、社會及國文為主</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9</w:t>
            </w:r>
            <w:r w:rsidR="00B45F4A" w:rsidRPr="00DF092B">
              <w:rPr>
                <w:rFonts w:ascii="標楷體" w:eastAsia="標楷體" w:hAnsi="標楷體" w:hint="eastAsia"/>
                <w:sz w:val="18"/>
                <w:szCs w:val="18"/>
              </w:rPr>
              <w:t>.防災教育課程(98.2.17北府教環字第0980095022號函)</w:t>
            </w:r>
          </w:p>
        </w:tc>
        <w:tc>
          <w:tcPr>
            <w:tcW w:w="1001" w:type="pct"/>
            <w:tcBorders>
              <w:left w:val="single" w:sz="18" w:space="0" w:color="auto"/>
            </w:tcBorders>
          </w:tcPr>
          <w:p w:rsidR="00B45F4A" w:rsidRPr="003740D7" w:rsidRDefault="00917C26" w:rsidP="004F3CFB">
            <w:pPr>
              <w:rPr>
                <w:rFonts w:ascii="標楷體" w:eastAsia="標楷體" w:hAnsi="標楷體"/>
                <w:sz w:val="18"/>
                <w:szCs w:val="18"/>
              </w:rPr>
            </w:pPr>
            <w:r w:rsidRPr="003740D7">
              <w:rPr>
                <w:rFonts w:ascii="標楷體" w:eastAsia="標楷體" w:hAnsi="標楷體" w:hint="eastAsia"/>
                <w:sz w:val="18"/>
                <w:szCs w:val="18"/>
              </w:rPr>
              <w:t>健體、</w:t>
            </w:r>
            <w:r w:rsidRPr="003740D7">
              <w:rPr>
                <w:rFonts w:ascii="標楷體" w:eastAsia="標楷體" w:hAnsi="標楷體" w:hint="eastAsia"/>
                <w:color w:val="000000" w:themeColor="text1"/>
                <w:sz w:val="18"/>
                <w:szCs w:val="18"/>
              </w:rPr>
              <w:t>自然</w:t>
            </w:r>
            <w:r w:rsidR="005C2101" w:rsidRPr="003740D7">
              <w:rPr>
                <w:rFonts w:ascii="標楷體" w:eastAsia="標楷體" w:hAnsi="標楷體" w:hint="eastAsia"/>
                <w:color w:val="000000" w:themeColor="text1"/>
                <w:sz w:val="18"/>
                <w:szCs w:val="18"/>
              </w:rPr>
              <w:t>為主</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10</w:t>
            </w:r>
            <w:r w:rsidR="00B45F4A" w:rsidRPr="00DF092B">
              <w:rPr>
                <w:rFonts w:ascii="標楷體" w:eastAsia="標楷體" w:hAnsi="標楷體" w:hint="eastAsia"/>
                <w:sz w:val="18"/>
                <w:szCs w:val="18"/>
              </w:rPr>
              <w:t>.品德融入教學(94.12.06北府教特字第0940840650號）</w:t>
            </w:r>
          </w:p>
        </w:tc>
        <w:tc>
          <w:tcPr>
            <w:tcW w:w="1001" w:type="pct"/>
            <w:tcBorders>
              <w:left w:val="single" w:sz="18" w:space="0" w:color="auto"/>
            </w:tcBorders>
          </w:tcPr>
          <w:p w:rsidR="00B45F4A" w:rsidRPr="003740D7" w:rsidRDefault="005C2101" w:rsidP="004F3CFB">
            <w:pPr>
              <w:rPr>
                <w:rFonts w:ascii="標楷體" w:eastAsia="標楷體" w:hAnsi="標楷體"/>
                <w:sz w:val="18"/>
                <w:szCs w:val="18"/>
              </w:rPr>
            </w:pPr>
            <w:r w:rsidRPr="003740D7">
              <w:rPr>
                <w:rFonts w:ascii="標楷體" w:eastAsia="標楷體" w:hAnsi="標楷體" w:hint="eastAsia"/>
                <w:sz w:val="18"/>
                <w:szCs w:val="18"/>
              </w:rPr>
              <w:t>各領域</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11.資訊素養觀念宣導</w:t>
            </w:r>
          </w:p>
        </w:tc>
        <w:tc>
          <w:tcPr>
            <w:tcW w:w="1001" w:type="pct"/>
            <w:tcBorders>
              <w:left w:val="single" w:sz="18" w:space="0" w:color="auto"/>
            </w:tcBorders>
          </w:tcPr>
          <w:p w:rsidR="00B45F4A" w:rsidRPr="003740D7" w:rsidRDefault="00DF092B" w:rsidP="004F3CFB">
            <w:pPr>
              <w:rPr>
                <w:rFonts w:ascii="標楷體" w:eastAsia="標楷體" w:hAnsi="標楷體"/>
                <w:sz w:val="18"/>
                <w:szCs w:val="18"/>
              </w:rPr>
            </w:pPr>
            <w:r w:rsidRPr="003740D7">
              <w:rPr>
                <w:rFonts w:ascii="標楷體" w:eastAsia="標楷體" w:hAnsi="標楷體" w:hint="eastAsia"/>
                <w:sz w:val="18"/>
                <w:szCs w:val="18"/>
              </w:rPr>
              <w:t>電腦</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sz w:val="18"/>
                <w:szCs w:val="18"/>
              </w:rPr>
              <w:t>12</w:t>
            </w:r>
            <w:r w:rsidR="00B45F4A" w:rsidRPr="00DF092B">
              <w:rPr>
                <w:rFonts w:ascii="標楷體" w:eastAsia="標楷體" w:hAnsi="標楷體" w:hint="eastAsia"/>
                <w:sz w:val="18"/>
                <w:szCs w:val="18"/>
              </w:rPr>
              <w:t>.生涯發展教育</w:t>
            </w:r>
          </w:p>
        </w:tc>
        <w:tc>
          <w:tcPr>
            <w:tcW w:w="1001" w:type="pct"/>
            <w:tcBorders>
              <w:left w:val="single" w:sz="18" w:space="0" w:color="auto"/>
            </w:tcBorders>
          </w:tcPr>
          <w:p w:rsidR="00B45F4A" w:rsidRPr="003740D7" w:rsidRDefault="005C2101" w:rsidP="004F3CFB">
            <w:pPr>
              <w:rPr>
                <w:rFonts w:ascii="標楷體" w:eastAsia="標楷體" w:hAnsi="標楷體"/>
                <w:sz w:val="18"/>
                <w:szCs w:val="18"/>
              </w:rPr>
            </w:pPr>
            <w:r w:rsidRPr="003740D7">
              <w:rPr>
                <w:rFonts w:ascii="標楷體" w:eastAsia="標楷體" w:hAnsi="標楷體" w:hint="eastAsia"/>
                <w:sz w:val="18"/>
                <w:szCs w:val="18"/>
              </w:rPr>
              <w:t>各領域</w:t>
            </w:r>
          </w:p>
        </w:tc>
      </w:tr>
      <w:tr w:rsidR="00B45F4A" w:rsidRPr="00042472" w:rsidTr="0033753D">
        <w:trPr>
          <w:trHeight w:val="247"/>
        </w:trPr>
        <w:tc>
          <w:tcPr>
            <w:tcW w:w="3999" w:type="pct"/>
            <w:tcBorders>
              <w:left w:val="single" w:sz="18" w:space="0" w:color="auto"/>
            </w:tcBorders>
            <w:shd w:val="clear" w:color="auto" w:fill="auto"/>
          </w:tcPr>
          <w:p w:rsidR="00B45F4A" w:rsidRPr="00DF092B" w:rsidRDefault="00DF092B" w:rsidP="004F3CFB">
            <w:pPr>
              <w:rPr>
                <w:rFonts w:ascii="標楷體" w:eastAsia="標楷體" w:hAnsi="標楷體"/>
                <w:sz w:val="18"/>
                <w:szCs w:val="18"/>
              </w:rPr>
            </w:pPr>
            <w:r w:rsidRPr="00DF092B">
              <w:rPr>
                <w:rFonts w:ascii="標楷體" w:eastAsia="標楷體" w:hAnsi="標楷體" w:hint="eastAsia"/>
                <w:bCs/>
                <w:sz w:val="18"/>
                <w:szCs w:val="18"/>
              </w:rPr>
              <w:t>13</w:t>
            </w:r>
            <w:r w:rsidR="00B45F4A" w:rsidRPr="00DF092B">
              <w:rPr>
                <w:rFonts w:ascii="標楷體" w:eastAsia="標楷體" w:hAnsi="標楷體" w:hint="eastAsia"/>
                <w:bCs/>
                <w:sz w:val="18"/>
                <w:szCs w:val="18"/>
              </w:rPr>
              <w:t>.法治教育課程列入課程計畫，每學年度國中八年級實施3小時融入式教學（教育部101.7.15臺國(二)字第1010123004號函辦理）</w:t>
            </w:r>
          </w:p>
        </w:tc>
        <w:tc>
          <w:tcPr>
            <w:tcW w:w="1001" w:type="pct"/>
            <w:tcBorders>
              <w:left w:val="single" w:sz="18" w:space="0" w:color="auto"/>
            </w:tcBorders>
          </w:tcPr>
          <w:p w:rsidR="00B45F4A" w:rsidRPr="003740D7" w:rsidRDefault="005C2101" w:rsidP="004F3CFB">
            <w:pPr>
              <w:rPr>
                <w:rFonts w:ascii="標楷體" w:eastAsia="標楷體" w:hAnsi="標楷體"/>
                <w:bCs/>
                <w:color w:val="000000" w:themeColor="text1"/>
                <w:sz w:val="18"/>
                <w:szCs w:val="18"/>
              </w:rPr>
            </w:pPr>
            <w:r w:rsidRPr="003740D7">
              <w:rPr>
                <w:rFonts w:ascii="標楷體" w:eastAsia="標楷體" w:hAnsi="標楷體" w:hint="eastAsia"/>
                <w:bCs/>
                <w:color w:val="000000" w:themeColor="text1"/>
                <w:sz w:val="18"/>
                <w:szCs w:val="18"/>
              </w:rPr>
              <w:t>8年級公民為主</w:t>
            </w:r>
          </w:p>
        </w:tc>
      </w:tr>
    </w:tbl>
    <w:p w:rsidR="0033753D" w:rsidRPr="00042472" w:rsidRDefault="005C2101" w:rsidP="005C2101">
      <w:pPr>
        <w:spacing w:line="340" w:lineRule="exact"/>
        <w:ind w:left="480" w:hangingChars="150" w:hanging="480"/>
        <w:jc w:val="both"/>
        <w:rPr>
          <w:rFonts w:ascii="標楷體" w:eastAsia="標楷體" w:hAnsi="標楷體"/>
          <w:sz w:val="32"/>
          <w:szCs w:val="32"/>
        </w:rPr>
      </w:pPr>
      <w:r w:rsidRPr="00042472">
        <w:rPr>
          <w:rFonts w:ascii="標楷體" w:eastAsia="標楷體" w:hAnsi="標楷體" w:hint="eastAsia"/>
          <w:sz w:val="32"/>
          <w:szCs w:val="32"/>
        </w:rPr>
        <w:t xml:space="preserve">  </w:t>
      </w:r>
      <w:r w:rsidR="00E86C54" w:rsidRPr="00042472">
        <w:rPr>
          <w:rFonts w:ascii="標楷體" w:eastAsia="標楷體" w:hAnsi="標楷體" w:hint="eastAsia"/>
          <w:sz w:val="32"/>
          <w:szCs w:val="32"/>
        </w:rPr>
        <w:t xml:space="preserve"> </w:t>
      </w:r>
    </w:p>
    <w:p w:rsidR="00B50AFB" w:rsidRPr="005A47B5" w:rsidRDefault="00B50AFB" w:rsidP="00B50AFB">
      <w:pPr>
        <w:ind w:left="480"/>
        <w:jc w:val="both"/>
        <w:rPr>
          <w:rFonts w:ascii="標楷體" w:eastAsia="標楷體" w:hAnsi="標楷體"/>
        </w:rPr>
      </w:pPr>
      <w:r w:rsidRPr="005A47B5">
        <w:rPr>
          <w:rFonts w:ascii="標楷體" w:eastAsia="標楷體" w:hAnsi="標楷體" w:hint="eastAsia"/>
        </w:rPr>
        <w:t>1.本次課程計畫改採電子信箱郵寄，請負責撰寫的同仁至校網下載專區下載表格，</w:t>
      </w:r>
      <w:hyperlink r:id="rId8" w:history="1">
        <w:r w:rsidRPr="005A47B5">
          <w:rPr>
            <w:rStyle w:val="a7"/>
            <w:rFonts w:ascii="標楷體" w:eastAsia="標楷體" w:hAnsi="標楷體" w:hint="eastAsia"/>
            <w:color w:val="auto"/>
            <w:u w:val="none"/>
          </w:rPr>
          <w:t>並於完成後將檔案郵寄至</w:t>
        </w:r>
        <w:r w:rsidRPr="005A47B5">
          <w:rPr>
            <w:rStyle w:val="a7"/>
            <w:rFonts w:ascii="標楷體" w:eastAsia="標楷體" w:hAnsi="標楷體" w:hint="eastAsia"/>
          </w:rPr>
          <w:t>gauss2012001@gmail.com</w:t>
        </w:r>
      </w:hyperlink>
      <w:r w:rsidRPr="005A47B5">
        <w:rPr>
          <w:rFonts w:ascii="標楷體" w:eastAsia="標楷體" w:hAnsi="標楷體" w:hint="eastAsia"/>
          <w:color w:val="FF0000"/>
        </w:rPr>
        <w:t>，</w:t>
      </w:r>
      <w:r w:rsidR="005A47B5" w:rsidRPr="005A47B5">
        <w:rPr>
          <w:rFonts w:ascii="標楷體" w:eastAsia="標楷體" w:hAnsi="標楷體" w:hint="eastAsia"/>
          <w:color w:val="FF0000"/>
        </w:rPr>
        <w:t>如需用隨身碟繳交，請移駕至教務處找勇賜領取。</w:t>
      </w:r>
    </w:p>
    <w:p w:rsidR="004F3CFB" w:rsidRPr="005A47B5" w:rsidRDefault="00B50AFB" w:rsidP="00B50AFB">
      <w:pPr>
        <w:ind w:left="480"/>
        <w:jc w:val="both"/>
        <w:rPr>
          <w:rFonts w:ascii="標楷體" w:eastAsia="標楷體" w:hAnsi="標楷體"/>
        </w:rPr>
      </w:pPr>
      <w:r w:rsidRPr="005A47B5">
        <w:rPr>
          <w:rFonts w:ascii="標楷體" w:eastAsia="標楷體" w:hAnsi="標楷體" w:hint="eastAsia"/>
        </w:rPr>
        <w:t>2.</w:t>
      </w:r>
      <w:r w:rsidR="00B45F4A" w:rsidRPr="005A47B5">
        <w:rPr>
          <w:rFonts w:ascii="標楷體" w:eastAsia="標楷體" w:hAnsi="標楷體" w:hint="eastAsia"/>
        </w:rPr>
        <w:t>課程</w:t>
      </w:r>
      <w:r w:rsidRPr="005A47B5">
        <w:rPr>
          <w:rFonts w:ascii="標楷體" w:eastAsia="標楷體" w:hAnsi="標楷體" w:hint="eastAsia"/>
        </w:rPr>
        <w:t>計畫</w:t>
      </w:r>
      <w:r w:rsidR="00B45F4A" w:rsidRPr="005A47B5">
        <w:rPr>
          <w:rFonts w:ascii="標楷體" w:eastAsia="標楷體" w:hAnsi="標楷體" w:hint="eastAsia"/>
        </w:rPr>
        <w:t>可配合社區有教室、游泳教學、校慶活動及校內重大比賽。</w:t>
      </w:r>
    </w:p>
    <w:p w:rsidR="00597A8C" w:rsidRPr="005A47B5" w:rsidRDefault="005A47B5" w:rsidP="00B50AFB">
      <w:pPr>
        <w:ind w:left="480"/>
        <w:jc w:val="both"/>
        <w:rPr>
          <w:rFonts w:ascii="標楷體" w:eastAsia="標楷體" w:hAnsi="標楷體"/>
          <w:color w:val="000000" w:themeColor="text1"/>
        </w:rPr>
      </w:pPr>
      <w:r w:rsidRPr="005A47B5">
        <w:rPr>
          <w:rFonts w:ascii="標楷體" w:eastAsia="標楷體" w:hAnsi="標楷體" w:hint="eastAsia"/>
          <w:color w:val="000000" w:themeColor="text1"/>
        </w:rPr>
        <w:t>3</w:t>
      </w:r>
      <w:r w:rsidR="00B50AFB" w:rsidRPr="005A47B5">
        <w:rPr>
          <w:rFonts w:ascii="標楷體" w:eastAsia="標楷體" w:hAnsi="標楷體" w:hint="eastAsia"/>
          <w:color w:val="000000" w:themeColor="text1"/>
        </w:rPr>
        <w:t>.</w:t>
      </w:r>
      <w:r w:rsidR="005C2101" w:rsidRPr="005A47B5">
        <w:rPr>
          <w:rFonts w:ascii="標楷體" w:eastAsia="標楷體" w:hAnsi="標楷體" w:hint="eastAsia"/>
          <w:color w:val="000000" w:themeColor="text1"/>
        </w:rPr>
        <w:t>所</w:t>
      </w:r>
      <w:r w:rsidR="00F54EEC" w:rsidRPr="005A47B5">
        <w:rPr>
          <w:rFonts w:ascii="標楷體" w:eastAsia="標楷體" w:hAnsi="標楷體" w:hint="eastAsia"/>
          <w:color w:val="000000" w:themeColor="text1"/>
        </w:rPr>
        <w:t>有彈性</w:t>
      </w:r>
      <w:r w:rsidR="003740D7" w:rsidRPr="005A47B5">
        <w:rPr>
          <w:rFonts w:ascii="標楷體" w:eastAsia="標楷體" w:hAnsi="標楷體" w:hint="eastAsia"/>
          <w:color w:val="000000" w:themeColor="text1"/>
        </w:rPr>
        <w:t>(</w:t>
      </w:r>
      <w:r w:rsidR="007A6E6F">
        <w:rPr>
          <w:rFonts w:ascii="標楷體" w:eastAsia="標楷體" w:hAnsi="標楷體" w:hint="eastAsia"/>
          <w:color w:val="000000" w:themeColor="text1"/>
        </w:rPr>
        <w:t>校訂</w:t>
      </w:r>
      <w:r w:rsidR="003740D7" w:rsidRPr="005A47B5">
        <w:rPr>
          <w:rFonts w:ascii="標楷體" w:eastAsia="標楷體" w:hAnsi="標楷體" w:hint="eastAsia"/>
          <w:color w:val="000000" w:themeColor="text1"/>
        </w:rPr>
        <w:t>)</w:t>
      </w:r>
      <w:r w:rsidR="00F54EEC" w:rsidRPr="005A47B5">
        <w:rPr>
          <w:rFonts w:ascii="標楷體" w:eastAsia="標楷體" w:hAnsi="標楷體" w:hint="eastAsia"/>
          <w:color w:val="000000" w:themeColor="text1"/>
        </w:rPr>
        <w:t>課程均需</w:t>
      </w:r>
      <w:r w:rsidR="005C2101" w:rsidRPr="005A47B5">
        <w:rPr>
          <w:rFonts w:ascii="標楷體" w:eastAsia="標楷體" w:hAnsi="標楷體" w:hint="eastAsia"/>
          <w:color w:val="000000" w:themeColor="text1"/>
          <w:u w:val="single"/>
        </w:rPr>
        <w:t>加寫</w:t>
      </w:r>
      <w:r w:rsidR="005C2101" w:rsidRPr="005A47B5">
        <w:rPr>
          <w:rFonts w:ascii="標楷體" w:eastAsia="標楷體" w:hAnsi="標楷體" w:hint="eastAsia"/>
          <w:color w:val="FF0000"/>
          <w:u w:val="single"/>
        </w:rPr>
        <w:t>彈性</w:t>
      </w:r>
      <w:r w:rsidR="003740D7" w:rsidRPr="005A47B5">
        <w:rPr>
          <w:rFonts w:ascii="標楷體" w:eastAsia="標楷體" w:hAnsi="標楷體" w:hint="eastAsia"/>
          <w:color w:val="FF0000"/>
          <w:u w:val="single"/>
        </w:rPr>
        <w:t>(</w:t>
      </w:r>
      <w:r w:rsidR="00F043C8">
        <w:rPr>
          <w:rFonts w:ascii="標楷體" w:eastAsia="標楷體" w:hAnsi="標楷體" w:hint="eastAsia"/>
          <w:color w:val="FF0000"/>
          <w:u w:val="single"/>
        </w:rPr>
        <w:t>校訂</w:t>
      </w:r>
      <w:r w:rsidR="003740D7" w:rsidRPr="005A47B5">
        <w:rPr>
          <w:rFonts w:ascii="標楷體" w:eastAsia="標楷體" w:hAnsi="標楷體" w:hint="eastAsia"/>
          <w:color w:val="FF0000"/>
          <w:u w:val="single"/>
        </w:rPr>
        <w:t>)</w:t>
      </w:r>
      <w:r w:rsidR="005C2101" w:rsidRPr="005A47B5">
        <w:rPr>
          <w:rFonts w:ascii="標楷體" w:eastAsia="標楷體" w:hAnsi="標楷體" w:hint="eastAsia"/>
          <w:color w:val="FF0000"/>
          <w:u w:val="single"/>
        </w:rPr>
        <w:t>課程計畫</w:t>
      </w:r>
      <w:r w:rsidR="005C2101" w:rsidRPr="005A47B5">
        <w:rPr>
          <w:rFonts w:ascii="標楷體" w:eastAsia="標楷體" w:hAnsi="標楷體" w:hint="eastAsia"/>
          <w:color w:val="000000" w:themeColor="text1"/>
          <w:u w:val="single"/>
        </w:rPr>
        <w:t>及</w:t>
      </w:r>
      <w:r w:rsidR="005C2101" w:rsidRPr="005A47B5">
        <w:rPr>
          <w:rFonts w:ascii="標楷體" w:eastAsia="標楷體" w:hAnsi="標楷體" w:hint="eastAsia"/>
          <w:color w:val="FF0000"/>
          <w:u w:val="single"/>
        </w:rPr>
        <w:t>彈性</w:t>
      </w:r>
      <w:r w:rsidR="003740D7" w:rsidRPr="005A47B5">
        <w:rPr>
          <w:rFonts w:ascii="標楷體" w:eastAsia="標楷體" w:hAnsi="標楷體" w:hint="eastAsia"/>
          <w:color w:val="FF0000"/>
          <w:u w:val="single"/>
        </w:rPr>
        <w:t>(</w:t>
      </w:r>
      <w:r w:rsidR="00F043C8">
        <w:rPr>
          <w:rFonts w:ascii="標楷體" w:eastAsia="標楷體" w:hAnsi="標楷體" w:hint="eastAsia"/>
          <w:color w:val="FF0000"/>
          <w:u w:val="single"/>
        </w:rPr>
        <w:t>校訂</w:t>
      </w:r>
      <w:r w:rsidR="003740D7" w:rsidRPr="005A47B5">
        <w:rPr>
          <w:rFonts w:ascii="標楷體" w:eastAsia="標楷體" w:hAnsi="標楷體" w:hint="eastAsia"/>
          <w:color w:val="FF0000"/>
          <w:u w:val="single"/>
        </w:rPr>
        <w:t>)</w:t>
      </w:r>
      <w:r w:rsidR="005C2101" w:rsidRPr="005A47B5">
        <w:rPr>
          <w:rFonts w:ascii="標楷體" w:eastAsia="標楷體" w:hAnsi="標楷體" w:hint="eastAsia"/>
          <w:color w:val="FF0000"/>
          <w:u w:val="single"/>
        </w:rPr>
        <w:t>課程教學進度表</w:t>
      </w:r>
      <w:r w:rsidR="008B1025" w:rsidRPr="005A47B5">
        <w:rPr>
          <w:rFonts w:ascii="標楷體" w:eastAsia="標楷體" w:hAnsi="標楷體" w:hint="eastAsia"/>
          <w:color w:val="000000" w:themeColor="text1"/>
        </w:rPr>
        <w:t>；需加寫</w:t>
      </w:r>
      <w:r w:rsidR="00FE2952" w:rsidRPr="005A47B5">
        <w:rPr>
          <w:rFonts w:ascii="標楷體" w:eastAsia="標楷體" w:hAnsi="標楷體" w:hint="eastAsia"/>
          <w:color w:val="000000" w:themeColor="text1"/>
        </w:rPr>
        <w:t>彈性</w:t>
      </w:r>
      <w:r w:rsidR="00F043C8" w:rsidRPr="005A47B5">
        <w:rPr>
          <w:rFonts w:ascii="標楷體" w:eastAsia="標楷體" w:hAnsi="標楷體" w:hint="eastAsia"/>
          <w:color w:val="FF0000"/>
          <w:u w:val="single"/>
        </w:rPr>
        <w:t>(</w:t>
      </w:r>
      <w:r w:rsidR="00F043C8">
        <w:rPr>
          <w:rFonts w:ascii="標楷體" w:eastAsia="標楷體" w:hAnsi="標楷體" w:hint="eastAsia"/>
          <w:color w:val="FF0000"/>
          <w:u w:val="single"/>
        </w:rPr>
        <w:t>校訂</w:t>
      </w:r>
      <w:r w:rsidR="00F043C8" w:rsidRPr="005A47B5">
        <w:rPr>
          <w:rFonts w:ascii="標楷體" w:eastAsia="標楷體" w:hAnsi="標楷體" w:hint="eastAsia"/>
          <w:color w:val="FF0000"/>
          <w:u w:val="single"/>
        </w:rPr>
        <w:t>)</w:t>
      </w:r>
      <w:r w:rsidR="008B1025" w:rsidRPr="005A47B5">
        <w:rPr>
          <w:rFonts w:ascii="標楷體" w:eastAsia="標楷體" w:hAnsi="標楷體" w:hint="eastAsia"/>
          <w:color w:val="000000" w:themeColor="text1"/>
        </w:rPr>
        <w:t>課程</w:t>
      </w:r>
      <w:r w:rsidR="00FE2952" w:rsidRPr="005A47B5">
        <w:rPr>
          <w:rFonts w:ascii="標楷體" w:eastAsia="標楷體" w:hAnsi="標楷體" w:hint="eastAsia"/>
          <w:color w:val="000000" w:themeColor="text1"/>
        </w:rPr>
        <w:t>的科目</w:t>
      </w:r>
      <w:r w:rsidR="008B1025" w:rsidRPr="005A47B5">
        <w:rPr>
          <w:rFonts w:ascii="標楷體" w:eastAsia="標楷體" w:hAnsi="標楷體" w:hint="eastAsia"/>
          <w:color w:val="000000" w:themeColor="text1"/>
        </w:rPr>
        <w:t>為</w:t>
      </w:r>
      <w:r w:rsidR="00F54EEC" w:rsidRPr="005A47B5">
        <w:rPr>
          <w:rFonts w:ascii="標楷體" w:eastAsia="標楷體" w:hAnsi="標楷體" w:hint="eastAsia"/>
          <w:color w:val="000000" w:themeColor="text1"/>
        </w:rPr>
        <w:t>國文(7.8.9)、</w:t>
      </w:r>
      <w:r w:rsidR="002C1EB3" w:rsidRPr="005A47B5">
        <w:rPr>
          <w:rFonts w:ascii="標楷體" w:eastAsia="標楷體" w:hAnsi="標楷體" w:hint="eastAsia"/>
          <w:color w:val="000000" w:themeColor="text1"/>
        </w:rPr>
        <w:t>英文（7.8）</w:t>
      </w:r>
      <w:r w:rsidR="00F54EEC" w:rsidRPr="005A47B5">
        <w:rPr>
          <w:rFonts w:ascii="標楷體" w:eastAsia="標楷體" w:hAnsi="標楷體" w:hint="eastAsia"/>
          <w:color w:val="000000" w:themeColor="text1"/>
        </w:rPr>
        <w:t>、</w:t>
      </w:r>
      <w:r w:rsidR="002C1EB3" w:rsidRPr="005A47B5">
        <w:rPr>
          <w:rFonts w:ascii="標楷體" w:eastAsia="標楷體" w:hAnsi="標楷體" w:hint="eastAsia"/>
          <w:color w:val="000000" w:themeColor="text1"/>
        </w:rPr>
        <w:t>歷史（7</w:t>
      </w:r>
      <w:r w:rsidR="002C1EB3" w:rsidRPr="005A47B5">
        <w:rPr>
          <w:rFonts w:ascii="標楷體" w:eastAsia="標楷體" w:hAnsi="標楷體"/>
          <w:color w:val="000000" w:themeColor="text1"/>
        </w:rPr>
        <w:t>）</w:t>
      </w:r>
      <w:r w:rsidR="00F54EEC" w:rsidRPr="005A47B5">
        <w:rPr>
          <w:rFonts w:ascii="標楷體" w:eastAsia="標楷體" w:hAnsi="標楷體" w:hint="eastAsia"/>
          <w:color w:val="000000" w:themeColor="text1"/>
        </w:rPr>
        <w:t>、</w:t>
      </w:r>
      <w:r w:rsidR="002C1EB3" w:rsidRPr="005A47B5">
        <w:rPr>
          <w:rFonts w:ascii="標楷體" w:eastAsia="標楷體" w:hAnsi="標楷體" w:hint="eastAsia"/>
          <w:color w:val="000000" w:themeColor="text1"/>
        </w:rPr>
        <w:t>數學（</w:t>
      </w:r>
      <w:r w:rsidR="00F043C8">
        <w:rPr>
          <w:rFonts w:ascii="標楷體" w:eastAsia="標楷體" w:hAnsi="標楷體" w:hint="eastAsia"/>
          <w:color w:val="000000" w:themeColor="text1"/>
        </w:rPr>
        <w:t>7.</w:t>
      </w:r>
      <w:r w:rsidR="007A6E6F">
        <w:rPr>
          <w:rFonts w:ascii="標楷體" w:eastAsia="標楷體" w:hAnsi="標楷體" w:hint="eastAsia"/>
          <w:color w:val="000000" w:themeColor="text1"/>
        </w:rPr>
        <w:t>8.</w:t>
      </w:r>
      <w:r w:rsidR="002C1EB3" w:rsidRPr="005A47B5">
        <w:rPr>
          <w:rFonts w:ascii="標楷體" w:eastAsia="標楷體" w:hAnsi="標楷體" w:hint="eastAsia"/>
          <w:color w:val="000000" w:themeColor="text1"/>
        </w:rPr>
        <w:t>9）</w:t>
      </w:r>
      <w:r w:rsidR="00F54EEC" w:rsidRPr="005A47B5">
        <w:rPr>
          <w:rFonts w:ascii="標楷體" w:eastAsia="標楷體" w:hAnsi="標楷體" w:hint="eastAsia"/>
          <w:color w:val="000000" w:themeColor="text1"/>
        </w:rPr>
        <w:t>、</w:t>
      </w:r>
      <w:r w:rsidR="002C1EB3" w:rsidRPr="005A47B5">
        <w:rPr>
          <w:rFonts w:ascii="標楷體" w:eastAsia="標楷體" w:hAnsi="標楷體" w:hint="eastAsia"/>
          <w:color w:val="000000" w:themeColor="text1"/>
        </w:rPr>
        <w:t xml:space="preserve"> 自然（</w:t>
      </w:r>
      <w:r w:rsidR="00940323" w:rsidRPr="005A47B5">
        <w:rPr>
          <w:rFonts w:ascii="標楷體" w:eastAsia="標楷體" w:hAnsi="標楷體" w:hint="eastAsia"/>
          <w:color w:val="000000" w:themeColor="text1"/>
        </w:rPr>
        <w:t>8、</w:t>
      </w:r>
      <w:r w:rsidR="002C1EB3" w:rsidRPr="005A47B5">
        <w:rPr>
          <w:rFonts w:ascii="標楷體" w:eastAsia="標楷體" w:hAnsi="標楷體" w:hint="eastAsia"/>
          <w:color w:val="000000" w:themeColor="text1"/>
        </w:rPr>
        <w:t>9</w:t>
      </w:r>
      <w:r w:rsidR="00940323" w:rsidRPr="005A47B5">
        <w:rPr>
          <w:rFonts w:ascii="標楷體" w:eastAsia="標楷體" w:hAnsi="標楷體" w:hint="eastAsia"/>
          <w:color w:val="000000" w:themeColor="text1"/>
        </w:rPr>
        <w:t>彈自、</w:t>
      </w:r>
      <w:r w:rsidR="003B14C3" w:rsidRPr="005A47B5">
        <w:rPr>
          <w:rFonts w:ascii="標楷體" w:eastAsia="標楷體" w:hAnsi="標楷體" w:hint="eastAsia"/>
          <w:color w:val="000000" w:themeColor="text1"/>
        </w:rPr>
        <w:t>9</w:t>
      </w:r>
      <w:r w:rsidR="00F54EEC" w:rsidRPr="005A47B5">
        <w:rPr>
          <w:rFonts w:ascii="標楷體" w:eastAsia="標楷體" w:hAnsi="標楷體" w:hint="eastAsia"/>
          <w:color w:val="000000" w:themeColor="text1"/>
        </w:rPr>
        <w:t>地科</w:t>
      </w:r>
      <w:r w:rsidR="002C1EB3" w:rsidRPr="005A47B5">
        <w:rPr>
          <w:rFonts w:ascii="標楷體" w:eastAsia="標楷體" w:hAnsi="標楷體" w:hint="eastAsia"/>
          <w:color w:val="000000" w:themeColor="text1"/>
        </w:rPr>
        <w:t>）</w:t>
      </w:r>
      <w:r w:rsidR="00F54EEC" w:rsidRPr="005A47B5">
        <w:rPr>
          <w:rFonts w:ascii="標楷體" w:eastAsia="標楷體" w:hAnsi="標楷體" w:hint="eastAsia"/>
          <w:color w:val="000000" w:themeColor="text1"/>
        </w:rPr>
        <w:t>、</w:t>
      </w:r>
      <w:r w:rsidR="002C1EB3" w:rsidRPr="005A47B5">
        <w:rPr>
          <w:rFonts w:ascii="標楷體" w:eastAsia="標楷體" w:hAnsi="標楷體" w:hint="eastAsia"/>
          <w:color w:val="000000" w:themeColor="text1"/>
        </w:rPr>
        <w:t>社會（</w:t>
      </w:r>
      <w:r w:rsidR="000F7E0C" w:rsidRPr="005A47B5">
        <w:rPr>
          <w:rFonts w:ascii="標楷體" w:eastAsia="標楷體" w:hAnsi="標楷體" w:hint="eastAsia"/>
          <w:color w:val="000000" w:themeColor="text1"/>
        </w:rPr>
        <w:t>9地</w:t>
      </w:r>
      <w:r w:rsidR="003D0D59" w:rsidRPr="005A47B5">
        <w:rPr>
          <w:rFonts w:ascii="標楷體" w:eastAsia="標楷體" w:hAnsi="標楷體" w:hint="eastAsia"/>
          <w:color w:val="000000" w:themeColor="text1"/>
        </w:rPr>
        <w:t>）</w:t>
      </w:r>
    </w:p>
    <w:p w:rsidR="00A45C4D" w:rsidRPr="005A47B5" w:rsidRDefault="00B50AFB" w:rsidP="00B50AFB">
      <w:pPr>
        <w:ind w:left="480"/>
        <w:jc w:val="both"/>
        <w:rPr>
          <w:rFonts w:ascii="標楷體" w:eastAsia="標楷體" w:hAnsi="標楷體"/>
          <w:color w:val="000000" w:themeColor="text1"/>
        </w:rPr>
      </w:pPr>
      <w:r w:rsidRPr="005A47B5">
        <w:rPr>
          <w:rFonts w:ascii="標楷體" w:eastAsia="標楷體" w:hAnsi="標楷體" w:cs="Arial Unicode MS" w:hint="eastAsia"/>
          <w:color w:val="000000" w:themeColor="text1"/>
        </w:rPr>
        <w:t>3.</w:t>
      </w:r>
      <w:r w:rsidR="00A45C4D" w:rsidRPr="005A47B5">
        <w:rPr>
          <w:rFonts w:ascii="標楷體" w:eastAsia="標楷體" w:hAnsi="標楷體" w:cs="Arial Unicode MS" w:hint="eastAsia"/>
          <w:color w:val="000000" w:themeColor="text1"/>
        </w:rPr>
        <w:t>請</w:t>
      </w:r>
      <w:r w:rsidR="00D634E6" w:rsidRPr="005A47B5">
        <w:rPr>
          <w:rFonts w:ascii="標楷體" w:eastAsia="標楷體" w:hAnsi="標楷體" w:cs="Arial Unicode MS" w:hint="eastAsia"/>
          <w:color w:val="000000" w:themeColor="text1"/>
        </w:rPr>
        <w:t>同仁</w:t>
      </w:r>
      <w:r w:rsidR="005A47B5" w:rsidRPr="005A47B5">
        <w:rPr>
          <w:rFonts w:ascii="標楷體" w:eastAsia="標楷體" w:hAnsi="標楷體" w:cs="Arial Unicode MS" w:hint="eastAsia"/>
          <w:color w:val="FF0000"/>
        </w:rPr>
        <w:t>務必</w:t>
      </w:r>
      <w:r w:rsidR="00A45C4D" w:rsidRPr="005A47B5">
        <w:rPr>
          <w:rFonts w:ascii="標楷體" w:eastAsia="標楷體" w:hAnsi="標楷體" w:cs="Arial Unicode MS" w:hint="eastAsia"/>
          <w:color w:val="FF0000"/>
        </w:rPr>
        <w:t>填寫總進度表</w:t>
      </w:r>
      <w:r w:rsidR="007D3511" w:rsidRPr="005A47B5">
        <w:rPr>
          <w:rFonts w:ascii="標楷體" w:eastAsia="標楷體" w:hAnsi="標楷體" w:cs="Arial Unicode MS" w:hint="eastAsia"/>
          <w:color w:val="000000" w:themeColor="text1"/>
        </w:rPr>
        <w:t>；</w:t>
      </w:r>
      <w:r w:rsidR="00D634E6" w:rsidRPr="005A47B5">
        <w:rPr>
          <w:rFonts w:ascii="標楷體" w:eastAsia="標楷體" w:hAnsi="標楷體" w:cs="Arial Unicode MS" w:hint="eastAsia"/>
          <w:color w:val="000000" w:themeColor="text1"/>
        </w:rPr>
        <w:t>負責</w:t>
      </w:r>
      <w:r w:rsidR="007D3511" w:rsidRPr="005A47B5">
        <w:rPr>
          <w:rFonts w:ascii="標楷體" w:eastAsia="標楷體" w:hAnsi="標楷體" w:cs="Arial Unicode MS" w:hint="eastAsia"/>
          <w:color w:val="000000" w:themeColor="text1"/>
        </w:rPr>
        <w:t>九年級</w:t>
      </w:r>
      <w:r w:rsidR="00DC312D" w:rsidRPr="005A47B5">
        <w:rPr>
          <w:rFonts w:ascii="標楷體" w:eastAsia="標楷體" w:hAnsi="標楷體" w:cs="Arial Unicode MS" w:hint="eastAsia"/>
          <w:color w:val="000000" w:themeColor="text1"/>
        </w:rPr>
        <w:t>下學</w:t>
      </w:r>
      <w:r w:rsidR="00D634E6" w:rsidRPr="005A47B5">
        <w:rPr>
          <w:rFonts w:ascii="標楷體" w:eastAsia="標楷體" w:hAnsi="標楷體" w:cs="Arial Unicode MS" w:hint="eastAsia"/>
          <w:color w:val="000000" w:themeColor="text1"/>
        </w:rPr>
        <w:t>期</w:t>
      </w:r>
      <w:r w:rsidR="007D3511" w:rsidRPr="005A47B5">
        <w:rPr>
          <w:rFonts w:ascii="標楷體" w:eastAsia="標楷體" w:hAnsi="標楷體" w:cs="Arial Unicode MS" w:hint="eastAsia"/>
          <w:color w:val="000000" w:themeColor="text1"/>
        </w:rPr>
        <w:t>課程計畫</w:t>
      </w:r>
      <w:r w:rsidR="00D634E6" w:rsidRPr="005A47B5">
        <w:rPr>
          <w:rFonts w:ascii="標楷體" w:eastAsia="標楷體" w:hAnsi="標楷體" w:cs="Arial Unicode MS" w:hint="eastAsia"/>
          <w:color w:val="000000" w:themeColor="text1"/>
        </w:rPr>
        <w:t>的同仁，</w:t>
      </w:r>
      <w:r w:rsidR="007D3511" w:rsidRPr="005A47B5">
        <w:rPr>
          <w:rFonts w:ascii="標楷體" w:eastAsia="標楷體" w:hAnsi="標楷體" w:cs="Arial Unicode MS" w:hint="eastAsia"/>
          <w:color w:val="000000" w:themeColor="text1"/>
        </w:rPr>
        <w:t>請</w:t>
      </w:r>
      <w:r w:rsidR="00D634E6" w:rsidRPr="005A47B5">
        <w:rPr>
          <w:rFonts w:ascii="標楷體" w:eastAsia="標楷體" w:hAnsi="標楷體" w:cs="Arial Unicode MS" w:hint="eastAsia"/>
          <w:color w:val="000000" w:themeColor="text1"/>
        </w:rPr>
        <w:t>記得完成</w:t>
      </w:r>
      <w:r w:rsidR="007D3511" w:rsidRPr="005A47B5">
        <w:rPr>
          <w:rFonts w:ascii="標楷體" w:eastAsia="標楷體" w:hAnsi="標楷體" w:cs="Arial Unicode MS" w:hint="eastAsia"/>
          <w:color w:val="FF0000"/>
          <w:u w:val="single"/>
        </w:rPr>
        <w:t>會考後至畢業典禮前之課程活動規劃</w:t>
      </w:r>
      <w:r w:rsidR="00A45C4D" w:rsidRPr="005A47B5">
        <w:rPr>
          <w:rFonts w:ascii="標楷體" w:eastAsia="標楷體" w:hAnsi="標楷體" w:cs="Arial Unicode MS" w:hint="eastAsia"/>
          <w:color w:val="000000" w:themeColor="text1"/>
        </w:rPr>
        <w:t>。</w:t>
      </w:r>
    </w:p>
    <w:p w:rsidR="00597A8C" w:rsidRPr="005A47B5" w:rsidRDefault="00B50AFB" w:rsidP="00B50AFB">
      <w:pPr>
        <w:jc w:val="both"/>
        <w:rPr>
          <w:rFonts w:ascii="標楷體" w:eastAsia="標楷體" w:hAnsi="標楷體"/>
          <w:color w:val="000000" w:themeColor="text1"/>
        </w:rPr>
      </w:pPr>
      <w:r w:rsidRPr="005A47B5">
        <w:rPr>
          <w:rFonts w:ascii="Segoe UI Symbol" w:eastAsia="標楷體" w:hAnsi="Segoe UI Symbol" w:cs="Segoe UI Symbol" w:hint="eastAsia"/>
          <w:color w:val="000000" w:themeColor="text1"/>
        </w:rPr>
        <w:t xml:space="preserve">    4.</w:t>
      </w:r>
      <w:r w:rsidR="005A47B5" w:rsidRPr="005A47B5">
        <w:rPr>
          <w:rFonts w:ascii="Segoe UI Symbol" w:eastAsia="標楷體" w:hAnsi="Segoe UI Symbol" w:cs="Segoe UI Symbol" w:hint="eastAsia"/>
          <w:color w:val="000000" w:themeColor="text1"/>
        </w:rPr>
        <w:t>負</w:t>
      </w:r>
      <w:r w:rsidR="007761C7" w:rsidRPr="005A47B5">
        <w:rPr>
          <w:rFonts w:ascii="Segoe UI Symbol" w:eastAsia="標楷體" w:hAnsi="Segoe UI Symbol" w:cs="Segoe UI Symbol" w:hint="eastAsia"/>
          <w:color w:val="000000" w:themeColor="text1"/>
        </w:rPr>
        <w:t>責同仁</w:t>
      </w:r>
      <w:r w:rsidR="005A47B5" w:rsidRPr="005A47B5">
        <w:rPr>
          <w:rFonts w:ascii="Segoe UI Symbol" w:eastAsia="標楷體" w:hAnsi="Segoe UI Symbol" w:cs="Segoe UI Symbol" w:hint="eastAsia"/>
          <w:color w:val="000000" w:themeColor="text1"/>
        </w:rPr>
        <w:t>可參考</w:t>
      </w:r>
      <w:r w:rsidR="007761C7" w:rsidRPr="005A47B5">
        <w:rPr>
          <w:rFonts w:ascii="Segoe UI Symbol" w:eastAsia="標楷體" w:hAnsi="Segoe UI Symbol" w:cs="Segoe UI Symbol" w:hint="eastAsia"/>
          <w:color w:val="000000" w:themeColor="text1"/>
        </w:rPr>
        <w:t>校內</w:t>
      </w:r>
      <w:r w:rsidR="00597A8C" w:rsidRPr="005A47B5">
        <w:rPr>
          <w:rFonts w:ascii="標楷體" w:eastAsia="標楷體" w:hAnsi="標楷體" w:cs="Arial Unicode MS" w:hint="eastAsia"/>
        </w:rPr>
        <w:t>歷年之課程計畫</w:t>
      </w:r>
      <w:r w:rsidR="007761C7" w:rsidRPr="005A47B5">
        <w:rPr>
          <w:rFonts w:ascii="標楷體" w:eastAsia="標楷體" w:hAnsi="標楷體" w:cs="Arial Unicode MS" w:hint="eastAsia"/>
        </w:rPr>
        <w:t>(</w:t>
      </w:r>
      <w:r w:rsidR="00597A8C" w:rsidRPr="005A47B5">
        <w:rPr>
          <w:rFonts w:ascii="標楷體" w:eastAsia="標楷體" w:hAnsi="標楷體" w:hint="eastAsia"/>
        </w:rPr>
        <w:t>校網下載專區</w:t>
      </w:r>
      <w:r w:rsidR="007761C7" w:rsidRPr="005A47B5">
        <w:rPr>
          <w:rFonts w:ascii="標楷體" w:eastAsia="標楷體" w:hAnsi="標楷體" w:hint="eastAsia"/>
        </w:rPr>
        <w:t>)進行撰寫</w:t>
      </w:r>
      <w:r w:rsidR="00597A8C" w:rsidRPr="005A47B5">
        <w:rPr>
          <w:rFonts w:ascii="標楷體" w:eastAsia="標楷體" w:hAnsi="標楷體" w:hint="eastAsia"/>
        </w:rPr>
        <w:t>。</w:t>
      </w:r>
    </w:p>
    <w:p w:rsidR="00597A8C" w:rsidRPr="005A47B5" w:rsidRDefault="00B50AFB" w:rsidP="00B50AFB">
      <w:pPr>
        <w:ind w:left="480"/>
        <w:jc w:val="both"/>
        <w:rPr>
          <w:rFonts w:ascii="標楷體" w:eastAsia="標楷體" w:hAnsi="標楷體"/>
          <w:color w:val="000000" w:themeColor="text1"/>
        </w:rPr>
      </w:pPr>
      <w:r w:rsidRPr="005A47B5">
        <w:rPr>
          <w:rFonts w:ascii="標楷體" w:eastAsia="標楷體" w:hAnsi="標楷體" w:hint="eastAsia"/>
          <w:color w:val="000000" w:themeColor="text1"/>
        </w:rPr>
        <w:t>5.</w:t>
      </w:r>
      <w:r w:rsidR="007F7750" w:rsidRPr="005A47B5">
        <w:rPr>
          <w:rFonts w:ascii="標楷體" w:eastAsia="標楷體" w:hAnsi="標楷體" w:hint="eastAsia"/>
          <w:color w:val="000000" w:themeColor="text1"/>
        </w:rPr>
        <w:t>煩</w:t>
      </w:r>
      <w:r w:rsidR="00FE2952" w:rsidRPr="005A47B5">
        <w:rPr>
          <w:rFonts w:ascii="標楷體" w:eastAsia="標楷體" w:hAnsi="標楷體" w:hint="eastAsia"/>
          <w:color w:val="000000" w:themeColor="text1"/>
        </w:rPr>
        <w:t>請撰寫老師於</w:t>
      </w:r>
      <w:r w:rsidR="00F043C8">
        <w:rPr>
          <w:rFonts w:ascii="標楷體" w:eastAsia="標楷體" w:hAnsi="標楷體" w:hint="eastAsia"/>
          <w:color w:val="000000" w:themeColor="text1"/>
        </w:rPr>
        <w:t>課本版本確定後開始撰寫，並於</w:t>
      </w:r>
      <w:r w:rsidR="00AF3EB6">
        <w:rPr>
          <w:rFonts w:ascii="標楷體" w:eastAsia="標楷體" w:hAnsi="標楷體" w:hint="eastAsia"/>
          <w:color w:val="000000" w:themeColor="text1"/>
        </w:rPr>
        <w:t>5</w:t>
      </w:r>
      <w:r w:rsidR="00FE2952" w:rsidRPr="005A47B5">
        <w:rPr>
          <w:rFonts w:ascii="標楷體" w:eastAsia="標楷體" w:hAnsi="標楷體" w:hint="eastAsia"/>
          <w:color w:val="000000" w:themeColor="text1"/>
        </w:rPr>
        <w:t>/</w:t>
      </w:r>
      <w:r w:rsidR="00AF3EB6">
        <w:rPr>
          <w:rFonts w:ascii="標楷體" w:eastAsia="標楷體" w:hAnsi="標楷體" w:hint="eastAsia"/>
          <w:color w:val="000000" w:themeColor="text1"/>
        </w:rPr>
        <w:t>22</w:t>
      </w:r>
      <w:r w:rsidR="00FE2952" w:rsidRPr="005A47B5">
        <w:rPr>
          <w:rFonts w:ascii="標楷體" w:eastAsia="標楷體" w:hAnsi="標楷體" w:hint="eastAsia"/>
          <w:color w:val="000000" w:themeColor="text1"/>
        </w:rPr>
        <w:t>（</w:t>
      </w:r>
      <w:r w:rsidR="00F043C8">
        <w:rPr>
          <w:rFonts w:ascii="標楷體" w:eastAsia="標楷體" w:hAnsi="標楷體" w:hint="eastAsia"/>
          <w:color w:val="000000" w:themeColor="text1"/>
        </w:rPr>
        <w:t>五</w:t>
      </w:r>
      <w:r w:rsidR="00FE2952" w:rsidRPr="005A47B5">
        <w:rPr>
          <w:rFonts w:ascii="標楷體" w:eastAsia="標楷體" w:hAnsi="標楷體" w:hint="eastAsia"/>
          <w:color w:val="000000" w:themeColor="text1"/>
        </w:rPr>
        <w:t>）前完成</w:t>
      </w:r>
      <w:r w:rsidR="00597A8C" w:rsidRPr="005A47B5">
        <w:rPr>
          <w:rFonts w:ascii="標楷體" w:eastAsia="標楷體" w:hAnsi="標楷體" w:hint="eastAsia"/>
          <w:color w:val="000000" w:themeColor="text1"/>
        </w:rPr>
        <w:t>，</w:t>
      </w:r>
      <w:r w:rsidR="005A47B5" w:rsidRPr="005A47B5">
        <w:rPr>
          <w:rFonts w:ascii="標楷體" w:eastAsia="標楷體" w:hAnsi="標楷體" w:hint="eastAsia"/>
          <w:color w:val="000000" w:themeColor="text1"/>
        </w:rPr>
        <w:t>課程計畫</w:t>
      </w:r>
      <w:r w:rsidR="00DC312D" w:rsidRPr="005A47B5">
        <w:rPr>
          <w:rFonts w:ascii="標楷體" w:eastAsia="標楷體" w:hAnsi="標楷體" w:hint="eastAsia"/>
          <w:color w:val="000000" w:themeColor="text1"/>
        </w:rPr>
        <w:t>檔名要註明</w:t>
      </w:r>
      <w:r w:rsidR="00DC312D" w:rsidRPr="005A47B5">
        <w:rPr>
          <w:rFonts w:ascii="標楷體" w:eastAsia="標楷體" w:hAnsi="標楷體" w:hint="eastAsia"/>
          <w:color w:val="0070C0"/>
        </w:rPr>
        <w:t>版本、年級、領域、科目</w:t>
      </w:r>
      <w:r w:rsidR="00DC312D" w:rsidRPr="005A47B5">
        <w:rPr>
          <w:rFonts w:ascii="標楷體" w:eastAsia="標楷體" w:hAnsi="標楷體" w:hint="eastAsia"/>
          <w:color w:val="000000" w:themeColor="text1"/>
        </w:rPr>
        <w:t>，例：</w:t>
      </w:r>
      <w:r w:rsidR="00DC312D" w:rsidRPr="005A47B5">
        <w:rPr>
          <w:rFonts w:ascii="標楷體" w:eastAsia="標楷體" w:hAnsi="標楷體" w:hint="eastAsia"/>
          <w:color w:val="0070C0"/>
          <w:bdr w:val="single" w:sz="4" w:space="0" w:color="auto"/>
        </w:rPr>
        <w:t>南一版_七年級自然與生活科技(生物)</w:t>
      </w:r>
      <w:r w:rsidR="005A47B5" w:rsidRPr="005A47B5">
        <w:rPr>
          <w:rFonts w:ascii="標楷體" w:eastAsia="標楷體" w:hAnsi="標楷體" w:hint="eastAsia"/>
          <w:color w:val="000000" w:themeColor="text1"/>
        </w:rPr>
        <w:t>。</w:t>
      </w:r>
    </w:p>
    <w:p w:rsidR="00412933" w:rsidRPr="00042472" w:rsidRDefault="00412933">
      <w:pPr>
        <w:rPr>
          <w:rFonts w:ascii="標楷體" w:eastAsia="標楷體" w:hAnsi="標楷體"/>
          <w:b/>
          <w:color w:val="000000" w:themeColor="text1"/>
          <w:sz w:val="32"/>
          <w:szCs w:val="32"/>
        </w:rPr>
      </w:pPr>
      <w:r w:rsidRPr="00042472">
        <w:rPr>
          <w:rFonts w:ascii="標楷體" w:eastAsia="標楷體" w:hAnsi="標楷體" w:hint="eastAsia"/>
          <w:b/>
          <w:color w:val="000000" w:themeColor="text1"/>
          <w:sz w:val="32"/>
          <w:szCs w:val="32"/>
        </w:rPr>
        <w:t xml:space="preserve">             </w:t>
      </w:r>
      <w:r w:rsidR="00107BC1" w:rsidRPr="00042472">
        <w:rPr>
          <w:rFonts w:ascii="標楷體" w:eastAsia="標楷體" w:hAnsi="標楷體" w:hint="eastAsia"/>
          <w:b/>
          <w:color w:val="000000" w:themeColor="text1"/>
          <w:sz w:val="32"/>
          <w:szCs w:val="32"/>
        </w:rPr>
        <w:t xml:space="preserve">           </w:t>
      </w:r>
      <w:r w:rsidR="00CD3B05" w:rsidRPr="00042472">
        <w:rPr>
          <w:rFonts w:ascii="標楷體" w:eastAsia="標楷體" w:hAnsi="標楷體" w:hint="eastAsia"/>
          <w:b/>
          <w:color w:val="000000" w:themeColor="text1"/>
          <w:sz w:val="32"/>
          <w:szCs w:val="32"/>
        </w:rPr>
        <w:t xml:space="preserve">                             </w:t>
      </w:r>
      <w:r w:rsidRPr="00042472">
        <w:rPr>
          <w:rFonts w:ascii="標楷體" w:eastAsia="標楷體" w:hAnsi="標楷體" w:hint="eastAsia"/>
          <w:b/>
          <w:color w:val="000000" w:themeColor="text1"/>
          <w:sz w:val="32"/>
          <w:szCs w:val="32"/>
        </w:rPr>
        <w:t>教務處感謝您</w:t>
      </w:r>
    </w:p>
    <w:sectPr w:rsidR="00412933" w:rsidRPr="00042472" w:rsidSect="003D626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0B" w:rsidRDefault="00CD690B" w:rsidP="00317BE3">
      <w:r>
        <w:separator/>
      </w:r>
    </w:p>
  </w:endnote>
  <w:endnote w:type="continuationSeparator" w:id="0">
    <w:p w:rsidR="00CD690B" w:rsidRDefault="00CD690B" w:rsidP="003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0B" w:rsidRDefault="00CD690B" w:rsidP="00317BE3">
      <w:r>
        <w:separator/>
      </w:r>
    </w:p>
  </w:footnote>
  <w:footnote w:type="continuationSeparator" w:id="0">
    <w:p w:rsidR="00CD690B" w:rsidRDefault="00CD690B" w:rsidP="0031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94"/>
    <w:multiLevelType w:val="hybridMultilevel"/>
    <w:tmpl w:val="07BC0F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A238BE"/>
    <w:multiLevelType w:val="hybridMultilevel"/>
    <w:tmpl w:val="11D21C22"/>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0409000F">
      <w:start w:val="1"/>
      <w:numFmt w:val="decimal"/>
      <w:lvlText w:val="%4."/>
      <w:lvlJc w:val="left"/>
      <w:pPr>
        <w:tabs>
          <w:tab w:val="num" w:pos="1380"/>
        </w:tabs>
        <w:ind w:left="1380" w:hanging="480"/>
      </w:p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1268B4"/>
    <w:multiLevelType w:val="hybridMultilevel"/>
    <w:tmpl w:val="E4A89DCA"/>
    <w:lvl w:ilvl="0" w:tplc="60C02A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B37D8B"/>
    <w:multiLevelType w:val="hybridMultilevel"/>
    <w:tmpl w:val="E6C47EF4"/>
    <w:lvl w:ilvl="0" w:tplc="BA92E6F4">
      <w:start w:val="1"/>
      <w:numFmt w:val="decimal"/>
      <w:lvlText w:val="%1."/>
      <w:lvlJc w:val="left"/>
      <w:pPr>
        <w:tabs>
          <w:tab w:val="num" w:pos="1380"/>
        </w:tabs>
        <w:ind w:left="1380" w:hanging="480"/>
      </w:pPr>
      <w:rPr>
        <w:color w:val="FF0000"/>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72EE559E"/>
    <w:multiLevelType w:val="hybridMultilevel"/>
    <w:tmpl w:val="C71639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62"/>
    <w:rsid w:val="00042472"/>
    <w:rsid w:val="000C2911"/>
    <w:rsid w:val="000D28BA"/>
    <w:rsid w:val="000D5C1C"/>
    <w:rsid w:val="000D758E"/>
    <w:rsid w:val="000F7E0C"/>
    <w:rsid w:val="00107BC1"/>
    <w:rsid w:val="00173D5A"/>
    <w:rsid w:val="00194885"/>
    <w:rsid w:val="001B6BDF"/>
    <w:rsid w:val="001D01BD"/>
    <w:rsid w:val="001E15F8"/>
    <w:rsid w:val="001E5E6D"/>
    <w:rsid w:val="00220585"/>
    <w:rsid w:val="00242284"/>
    <w:rsid w:val="002471B1"/>
    <w:rsid w:val="002A5249"/>
    <w:rsid w:val="002C1EB3"/>
    <w:rsid w:val="00317BE3"/>
    <w:rsid w:val="0033432C"/>
    <w:rsid w:val="0033567F"/>
    <w:rsid w:val="0033753D"/>
    <w:rsid w:val="00341C03"/>
    <w:rsid w:val="003740D7"/>
    <w:rsid w:val="00387582"/>
    <w:rsid w:val="003A2DE3"/>
    <w:rsid w:val="003B14C3"/>
    <w:rsid w:val="003D0D59"/>
    <w:rsid w:val="003D4920"/>
    <w:rsid w:val="003D6262"/>
    <w:rsid w:val="00412933"/>
    <w:rsid w:val="004F3CFB"/>
    <w:rsid w:val="00506ADB"/>
    <w:rsid w:val="005162E8"/>
    <w:rsid w:val="00597A8C"/>
    <w:rsid w:val="005A47B5"/>
    <w:rsid w:val="005B1F51"/>
    <w:rsid w:val="005C2101"/>
    <w:rsid w:val="005D523F"/>
    <w:rsid w:val="006358A6"/>
    <w:rsid w:val="006B2B01"/>
    <w:rsid w:val="00747BBD"/>
    <w:rsid w:val="007761C7"/>
    <w:rsid w:val="00786E4E"/>
    <w:rsid w:val="007920E9"/>
    <w:rsid w:val="007A6E6F"/>
    <w:rsid w:val="007D3511"/>
    <w:rsid w:val="007F7750"/>
    <w:rsid w:val="00807F1C"/>
    <w:rsid w:val="008212F1"/>
    <w:rsid w:val="00841E71"/>
    <w:rsid w:val="00850993"/>
    <w:rsid w:val="0085364A"/>
    <w:rsid w:val="008911BD"/>
    <w:rsid w:val="008B1025"/>
    <w:rsid w:val="008B7A6D"/>
    <w:rsid w:val="00910314"/>
    <w:rsid w:val="00917C26"/>
    <w:rsid w:val="00940323"/>
    <w:rsid w:val="00952AE3"/>
    <w:rsid w:val="0099629E"/>
    <w:rsid w:val="00A035D9"/>
    <w:rsid w:val="00A10D7E"/>
    <w:rsid w:val="00A17D89"/>
    <w:rsid w:val="00A34A1C"/>
    <w:rsid w:val="00A3776D"/>
    <w:rsid w:val="00A407A1"/>
    <w:rsid w:val="00A45C4D"/>
    <w:rsid w:val="00A53A1E"/>
    <w:rsid w:val="00A62F69"/>
    <w:rsid w:val="00A65315"/>
    <w:rsid w:val="00AB3A01"/>
    <w:rsid w:val="00AF3EB6"/>
    <w:rsid w:val="00B14A12"/>
    <w:rsid w:val="00B45F4A"/>
    <w:rsid w:val="00B50AFB"/>
    <w:rsid w:val="00BA4CE7"/>
    <w:rsid w:val="00C051A1"/>
    <w:rsid w:val="00C07156"/>
    <w:rsid w:val="00C90D29"/>
    <w:rsid w:val="00CA42A9"/>
    <w:rsid w:val="00CD3B05"/>
    <w:rsid w:val="00CD590E"/>
    <w:rsid w:val="00CD690B"/>
    <w:rsid w:val="00D60AF1"/>
    <w:rsid w:val="00D634E6"/>
    <w:rsid w:val="00DC312D"/>
    <w:rsid w:val="00DF092B"/>
    <w:rsid w:val="00DF2DCC"/>
    <w:rsid w:val="00E721EB"/>
    <w:rsid w:val="00E72B1F"/>
    <w:rsid w:val="00E86C54"/>
    <w:rsid w:val="00EC27FC"/>
    <w:rsid w:val="00EF4D3E"/>
    <w:rsid w:val="00EF6401"/>
    <w:rsid w:val="00F043C8"/>
    <w:rsid w:val="00F143A3"/>
    <w:rsid w:val="00F3229C"/>
    <w:rsid w:val="00F44322"/>
    <w:rsid w:val="00F54EEC"/>
    <w:rsid w:val="00F67C91"/>
    <w:rsid w:val="00FE2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BE3"/>
    <w:pPr>
      <w:tabs>
        <w:tab w:val="center" w:pos="4153"/>
        <w:tab w:val="right" w:pos="8306"/>
      </w:tabs>
      <w:snapToGrid w:val="0"/>
    </w:pPr>
    <w:rPr>
      <w:sz w:val="20"/>
      <w:szCs w:val="20"/>
    </w:rPr>
  </w:style>
  <w:style w:type="character" w:customStyle="1" w:styleId="a4">
    <w:name w:val="頁首 字元"/>
    <w:basedOn w:val="a0"/>
    <w:link w:val="a3"/>
    <w:uiPriority w:val="99"/>
    <w:rsid w:val="00317BE3"/>
    <w:rPr>
      <w:rFonts w:ascii="Times New Roman" w:eastAsia="新細明體" w:hAnsi="Times New Roman" w:cs="Times New Roman"/>
      <w:sz w:val="20"/>
      <w:szCs w:val="20"/>
    </w:rPr>
  </w:style>
  <w:style w:type="paragraph" w:styleId="a5">
    <w:name w:val="footer"/>
    <w:basedOn w:val="a"/>
    <w:link w:val="a6"/>
    <w:uiPriority w:val="99"/>
    <w:unhideWhenUsed/>
    <w:rsid w:val="00317BE3"/>
    <w:pPr>
      <w:tabs>
        <w:tab w:val="center" w:pos="4153"/>
        <w:tab w:val="right" w:pos="8306"/>
      </w:tabs>
      <w:snapToGrid w:val="0"/>
    </w:pPr>
    <w:rPr>
      <w:sz w:val="20"/>
      <w:szCs w:val="20"/>
    </w:rPr>
  </w:style>
  <w:style w:type="character" w:customStyle="1" w:styleId="a6">
    <w:name w:val="頁尾 字元"/>
    <w:basedOn w:val="a0"/>
    <w:link w:val="a5"/>
    <w:uiPriority w:val="99"/>
    <w:rsid w:val="00317BE3"/>
    <w:rPr>
      <w:rFonts w:ascii="Times New Roman" w:eastAsia="新細明體" w:hAnsi="Times New Roman" w:cs="Times New Roman"/>
      <w:sz w:val="20"/>
      <w:szCs w:val="20"/>
    </w:rPr>
  </w:style>
  <w:style w:type="character" w:styleId="a7">
    <w:name w:val="Hyperlink"/>
    <w:basedOn w:val="a0"/>
    <w:uiPriority w:val="99"/>
    <w:unhideWhenUsed/>
    <w:rsid w:val="00F54EEC"/>
    <w:rPr>
      <w:color w:val="0000FF" w:themeColor="hyperlink"/>
      <w:u w:val="single"/>
    </w:rPr>
  </w:style>
  <w:style w:type="paragraph" w:styleId="a8">
    <w:name w:val="Balloon Text"/>
    <w:basedOn w:val="a"/>
    <w:link w:val="a9"/>
    <w:uiPriority w:val="99"/>
    <w:semiHidden/>
    <w:unhideWhenUsed/>
    <w:rsid w:val="00F443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4322"/>
    <w:rPr>
      <w:rFonts w:asciiTheme="majorHAnsi" w:eastAsiaTheme="majorEastAsia" w:hAnsiTheme="majorHAnsi" w:cstheme="majorBidi"/>
      <w:sz w:val="18"/>
      <w:szCs w:val="18"/>
    </w:rPr>
  </w:style>
  <w:style w:type="paragraph" w:styleId="aa">
    <w:name w:val="List Paragraph"/>
    <w:basedOn w:val="a"/>
    <w:uiPriority w:val="34"/>
    <w:qFormat/>
    <w:rsid w:val="00B50AF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BE3"/>
    <w:pPr>
      <w:tabs>
        <w:tab w:val="center" w:pos="4153"/>
        <w:tab w:val="right" w:pos="8306"/>
      </w:tabs>
      <w:snapToGrid w:val="0"/>
    </w:pPr>
    <w:rPr>
      <w:sz w:val="20"/>
      <w:szCs w:val="20"/>
    </w:rPr>
  </w:style>
  <w:style w:type="character" w:customStyle="1" w:styleId="a4">
    <w:name w:val="頁首 字元"/>
    <w:basedOn w:val="a0"/>
    <w:link w:val="a3"/>
    <w:uiPriority w:val="99"/>
    <w:rsid w:val="00317BE3"/>
    <w:rPr>
      <w:rFonts w:ascii="Times New Roman" w:eastAsia="新細明體" w:hAnsi="Times New Roman" w:cs="Times New Roman"/>
      <w:sz w:val="20"/>
      <w:szCs w:val="20"/>
    </w:rPr>
  </w:style>
  <w:style w:type="paragraph" w:styleId="a5">
    <w:name w:val="footer"/>
    <w:basedOn w:val="a"/>
    <w:link w:val="a6"/>
    <w:uiPriority w:val="99"/>
    <w:unhideWhenUsed/>
    <w:rsid w:val="00317BE3"/>
    <w:pPr>
      <w:tabs>
        <w:tab w:val="center" w:pos="4153"/>
        <w:tab w:val="right" w:pos="8306"/>
      </w:tabs>
      <w:snapToGrid w:val="0"/>
    </w:pPr>
    <w:rPr>
      <w:sz w:val="20"/>
      <w:szCs w:val="20"/>
    </w:rPr>
  </w:style>
  <w:style w:type="character" w:customStyle="1" w:styleId="a6">
    <w:name w:val="頁尾 字元"/>
    <w:basedOn w:val="a0"/>
    <w:link w:val="a5"/>
    <w:uiPriority w:val="99"/>
    <w:rsid w:val="00317BE3"/>
    <w:rPr>
      <w:rFonts w:ascii="Times New Roman" w:eastAsia="新細明體" w:hAnsi="Times New Roman" w:cs="Times New Roman"/>
      <w:sz w:val="20"/>
      <w:szCs w:val="20"/>
    </w:rPr>
  </w:style>
  <w:style w:type="character" w:styleId="a7">
    <w:name w:val="Hyperlink"/>
    <w:basedOn w:val="a0"/>
    <w:uiPriority w:val="99"/>
    <w:unhideWhenUsed/>
    <w:rsid w:val="00F54EEC"/>
    <w:rPr>
      <w:color w:val="0000FF" w:themeColor="hyperlink"/>
      <w:u w:val="single"/>
    </w:rPr>
  </w:style>
  <w:style w:type="paragraph" w:styleId="a8">
    <w:name w:val="Balloon Text"/>
    <w:basedOn w:val="a"/>
    <w:link w:val="a9"/>
    <w:uiPriority w:val="99"/>
    <w:semiHidden/>
    <w:unhideWhenUsed/>
    <w:rsid w:val="00F443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4322"/>
    <w:rPr>
      <w:rFonts w:asciiTheme="majorHAnsi" w:eastAsiaTheme="majorEastAsia" w:hAnsiTheme="majorHAnsi" w:cstheme="majorBidi"/>
      <w:sz w:val="18"/>
      <w:szCs w:val="18"/>
    </w:rPr>
  </w:style>
  <w:style w:type="paragraph" w:styleId="aa">
    <w:name w:val="List Paragraph"/>
    <w:basedOn w:val="a"/>
    <w:uiPriority w:val="34"/>
    <w:qFormat/>
    <w:rsid w:val="00B50A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6044;&#23436;&#25104;&#24460;&#23559;&#27284;&#26696;&#37109;&#23492;&#33267;gauss20120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FYJH-</dc:creator>
  <cp:lastModifiedBy>FYJH</cp:lastModifiedBy>
  <cp:revision>39</cp:revision>
  <cp:lastPrinted>2017-05-08T07:14:00Z</cp:lastPrinted>
  <dcterms:created xsi:type="dcterms:W3CDTF">2015-11-25T03:46:00Z</dcterms:created>
  <dcterms:modified xsi:type="dcterms:W3CDTF">2020-05-04T03:36:00Z</dcterms:modified>
</cp:coreProperties>
</file>